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D7" w:rsidRDefault="000E69D7" w:rsidP="000E69D7">
      <w:pPr>
        <w:spacing w:after="0"/>
        <w:jc w:val="center"/>
        <w:rPr>
          <w:rFonts w:ascii="Sylfaen" w:hAnsi="Sylfaen" w:cs="Sylfaen"/>
          <w:b/>
          <w:sz w:val="24"/>
          <w:szCs w:val="24"/>
        </w:rPr>
      </w:pPr>
      <w:r>
        <w:rPr>
          <w:rFonts w:ascii="Sylfaen" w:hAnsi="Sylfaen" w:cs="Sylfaen"/>
          <w:b/>
          <w:sz w:val="24"/>
          <w:szCs w:val="24"/>
          <w:lang w:val="ka-GE"/>
        </w:rPr>
        <w:t>ლექცია 2</w:t>
      </w:r>
    </w:p>
    <w:p w:rsidR="00626821" w:rsidRPr="00626821" w:rsidRDefault="00626821" w:rsidP="00626821">
      <w:pPr>
        <w:spacing w:after="0"/>
        <w:jc w:val="center"/>
        <w:rPr>
          <w:rFonts w:ascii="Sylfaen" w:hAnsi="Sylfaen" w:cs="Sylfaen"/>
          <w:b/>
          <w:sz w:val="24"/>
          <w:szCs w:val="24"/>
          <w:lang w:val="ka-GE"/>
        </w:rPr>
      </w:pPr>
      <w:r w:rsidRPr="00626821">
        <w:rPr>
          <w:rFonts w:ascii="Sylfaen" w:hAnsi="Sylfaen" w:cs="Sylfaen"/>
          <w:b/>
          <w:sz w:val="24"/>
          <w:szCs w:val="24"/>
          <w:lang w:val="ka-GE"/>
        </w:rPr>
        <w:t>კულტურათა ურთიერთქმედება</w:t>
      </w:r>
      <w:r>
        <w:rPr>
          <w:rFonts w:ascii="Sylfaen" w:hAnsi="Sylfaen" w:cs="Sylfaen"/>
          <w:b/>
          <w:sz w:val="24"/>
          <w:szCs w:val="24"/>
          <w:lang w:val="ka-GE"/>
        </w:rPr>
        <w:t>.</w:t>
      </w:r>
    </w:p>
    <w:p w:rsidR="000E69D7" w:rsidRDefault="000E69D7" w:rsidP="000E69D7">
      <w:pPr>
        <w:spacing w:after="0"/>
        <w:jc w:val="center"/>
        <w:rPr>
          <w:rFonts w:ascii="Sylfaen" w:hAnsi="Sylfaen" w:cs="Sylfaen"/>
          <w:b/>
          <w:sz w:val="24"/>
          <w:szCs w:val="24"/>
          <w:lang w:val="ka-GE"/>
        </w:rPr>
      </w:pPr>
      <w:r>
        <w:rPr>
          <w:rFonts w:ascii="Sylfaen" w:hAnsi="Sylfaen" w:cs="Sylfaen"/>
          <w:b/>
          <w:sz w:val="24"/>
          <w:szCs w:val="24"/>
          <w:lang w:val="ka-GE"/>
        </w:rPr>
        <w:t>კულტურათა ტიპოლოგია</w:t>
      </w:r>
    </w:p>
    <w:p w:rsidR="00347E5E" w:rsidRDefault="00347E5E" w:rsidP="000E69D7">
      <w:pPr>
        <w:spacing w:after="0"/>
        <w:ind w:firstLine="567"/>
        <w:jc w:val="both"/>
        <w:rPr>
          <w:rFonts w:ascii="Sylfaen" w:hAnsi="Sylfaen" w:cs="Sylfaen"/>
          <w:sz w:val="24"/>
          <w:szCs w:val="24"/>
          <w:lang w:val="ka-GE"/>
        </w:rPr>
      </w:pPr>
    </w:p>
    <w:p w:rsidR="00DC6240" w:rsidRDefault="00DC6240" w:rsidP="00DC6240">
      <w:pPr>
        <w:spacing w:after="0"/>
        <w:ind w:firstLine="567"/>
        <w:jc w:val="both"/>
        <w:rPr>
          <w:rFonts w:ascii="Sylfaen" w:hAnsi="Sylfaen" w:cs="Sylfaen"/>
          <w:sz w:val="24"/>
          <w:szCs w:val="24"/>
          <w:lang w:val="ka-GE"/>
        </w:rPr>
      </w:pPr>
      <w:r w:rsidRPr="00626821">
        <w:rPr>
          <w:rFonts w:ascii="Sylfaen" w:hAnsi="Sylfaen" w:cs="Sylfaen"/>
          <w:b/>
          <w:sz w:val="24"/>
          <w:szCs w:val="24"/>
          <w:lang w:val="ka-GE"/>
        </w:rPr>
        <w:t>კულტურათა ურთიერთქმედება</w:t>
      </w:r>
      <w:r w:rsidRPr="00DC6240">
        <w:rPr>
          <w:rFonts w:ascii="Sylfaen" w:hAnsi="Sylfaen" w:cs="Sylfaen"/>
          <w:sz w:val="24"/>
          <w:szCs w:val="24"/>
          <w:lang w:val="ka-GE"/>
        </w:rPr>
        <w:t xml:space="preserve"> </w:t>
      </w:r>
      <w:r w:rsidR="00626821" w:rsidRPr="00626821">
        <w:rPr>
          <w:rFonts w:ascii="Sylfaen" w:hAnsi="Sylfaen" w:cs="Sylfaen"/>
          <w:sz w:val="24"/>
          <w:szCs w:val="24"/>
          <w:lang w:val="ka-GE"/>
        </w:rPr>
        <w:t>ეწოდება უშუალო ურთიერთობ</w:t>
      </w:r>
      <w:r>
        <w:rPr>
          <w:rFonts w:ascii="Sylfaen" w:hAnsi="Sylfaen" w:cs="Sylfaen"/>
          <w:sz w:val="24"/>
          <w:szCs w:val="24"/>
          <w:lang w:val="ka-GE"/>
        </w:rPr>
        <w:t>ა</w:t>
      </w:r>
      <w:r w:rsidR="00626821" w:rsidRPr="00626821">
        <w:rPr>
          <w:rFonts w:ascii="Sylfaen" w:hAnsi="Sylfaen" w:cs="Sylfaen"/>
          <w:sz w:val="24"/>
          <w:szCs w:val="24"/>
          <w:lang w:val="ka-GE"/>
        </w:rPr>
        <w:t xml:space="preserve">ს </w:t>
      </w:r>
      <w:r>
        <w:rPr>
          <w:rFonts w:ascii="Sylfaen" w:hAnsi="Sylfaen" w:cs="Sylfaen"/>
          <w:sz w:val="24"/>
          <w:szCs w:val="24"/>
          <w:lang w:val="ka-GE"/>
        </w:rPr>
        <w:t>სულ მცირე, ორ კულტურას შორის.</w:t>
      </w:r>
      <w:r w:rsidR="00626821" w:rsidRPr="00626821">
        <w:rPr>
          <w:rFonts w:ascii="Sylfaen" w:hAnsi="Sylfaen" w:cs="Sylfaen"/>
          <w:sz w:val="24"/>
          <w:szCs w:val="24"/>
          <w:lang w:val="ka-GE"/>
        </w:rPr>
        <w:t xml:space="preserve"> როგორც წესი,</w:t>
      </w:r>
      <w:r>
        <w:rPr>
          <w:rFonts w:ascii="Sylfaen" w:hAnsi="Sylfaen" w:cs="Sylfaen"/>
          <w:sz w:val="24"/>
          <w:szCs w:val="24"/>
          <w:lang w:val="ka-GE"/>
        </w:rPr>
        <w:t xml:space="preserve"> ეს</w:t>
      </w:r>
      <w:r w:rsidR="00626821" w:rsidRPr="00626821">
        <w:rPr>
          <w:rFonts w:ascii="Sylfaen" w:hAnsi="Sylfaen" w:cs="Sylfaen"/>
          <w:sz w:val="24"/>
          <w:szCs w:val="24"/>
          <w:lang w:val="ka-GE"/>
        </w:rPr>
        <w:t xml:space="preserve"> ხანგრძლივი პროცესია (არანაკლებ რამდენიმე ათეული წლისა).</w:t>
      </w:r>
      <w:r>
        <w:rPr>
          <w:rFonts w:ascii="Sylfaen" w:hAnsi="Sylfaen" w:cs="Sylfaen"/>
          <w:sz w:val="24"/>
          <w:szCs w:val="24"/>
          <w:lang w:val="ka-GE"/>
        </w:rPr>
        <w:t xml:space="preserve"> </w:t>
      </w:r>
      <w:r w:rsidR="00626821" w:rsidRPr="00626821">
        <w:rPr>
          <w:rFonts w:ascii="Sylfaen" w:hAnsi="Sylfaen" w:cs="Sylfaen"/>
          <w:sz w:val="24"/>
          <w:szCs w:val="24"/>
          <w:lang w:val="ka-GE"/>
        </w:rPr>
        <w:t>კულტურათა ურთიერთქმედების პროცესში განა</w:t>
      </w:r>
      <w:r>
        <w:rPr>
          <w:rFonts w:ascii="Sylfaen" w:hAnsi="Sylfaen" w:cs="Sylfaen"/>
          <w:sz w:val="24"/>
          <w:szCs w:val="24"/>
          <w:lang w:val="ka-GE"/>
        </w:rPr>
        <w:t>სხვავებ</w:t>
      </w:r>
      <w:r w:rsidR="00626821" w:rsidRPr="00626821">
        <w:rPr>
          <w:rFonts w:ascii="Sylfaen" w:hAnsi="Sylfaen" w:cs="Sylfaen"/>
          <w:sz w:val="24"/>
          <w:szCs w:val="24"/>
          <w:lang w:val="ka-GE"/>
        </w:rPr>
        <w:t xml:space="preserve">ენ კულტურა-დონორს და კულტურა-რეციპიენტს. პირველი მეტს გასცემს, ვიდრე იღებს, მეორე - პირიქით. დროთა განმავლობაში ეს როლები შეიძლება </w:t>
      </w:r>
      <w:r>
        <w:rPr>
          <w:rFonts w:ascii="Sylfaen" w:hAnsi="Sylfaen" w:cs="Sylfaen"/>
          <w:sz w:val="24"/>
          <w:szCs w:val="24"/>
          <w:lang w:val="ka-GE"/>
        </w:rPr>
        <w:t>შე</w:t>
      </w:r>
      <w:r w:rsidR="00626821" w:rsidRPr="00626821">
        <w:rPr>
          <w:rFonts w:ascii="Sylfaen" w:hAnsi="Sylfaen" w:cs="Sylfaen"/>
          <w:sz w:val="24"/>
          <w:szCs w:val="24"/>
          <w:lang w:val="ka-GE"/>
        </w:rPr>
        <w:t>იცვ</w:t>
      </w:r>
      <w:r>
        <w:rPr>
          <w:rFonts w:ascii="Sylfaen" w:hAnsi="Sylfaen" w:cs="Sylfaen"/>
          <w:sz w:val="24"/>
          <w:szCs w:val="24"/>
          <w:lang w:val="ka-GE"/>
        </w:rPr>
        <w:t>ალოს</w:t>
      </w:r>
      <w:r w:rsidR="00626821" w:rsidRPr="00626821">
        <w:rPr>
          <w:rFonts w:ascii="Sylfaen" w:hAnsi="Sylfaen" w:cs="Sylfaen"/>
          <w:sz w:val="24"/>
          <w:szCs w:val="24"/>
          <w:lang w:val="ka-GE"/>
        </w:rPr>
        <w:t>.</w:t>
      </w:r>
      <w:r w:rsidR="00626821" w:rsidRPr="00DC6240">
        <w:rPr>
          <w:rFonts w:ascii="Sylfaen" w:hAnsi="Sylfaen" w:cs="Sylfaen"/>
          <w:sz w:val="24"/>
          <w:szCs w:val="24"/>
          <w:lang w:val="ka-GE"/>
        </w:rPr>
        <w:t> </w:t>
      </w:r>
      <w:r w:rsidR="00626821" w:rsidRPr="00626821">
        <w:rPr>
          <w:rFonts w:ascii="Sylfaen" w:hAnsi="Sylfaen" w:cs="Sylfaen"/>
          <w:sz w:val="24"/>
          <w:szCs w:val="24"/>
          <w:lang w:val="ka-GE"/>
        </w:rPr>
        <w:br/>
        <w:t>ცნობილია ურთიერთქმედების როგორც მშვიდობიანი, ნებაყოფლობითი (თანასწორუფლებიანი თანამშრომლობა), ისე არამშვიდობიანი, ძალდატანებითი (კოლონიური, სამხედრო დაპყრობები) ფორმები.</w:t>
      </w:r>
    </w:p>
    <w:p w:rsidR="00DC6240" w:rsidRDefault="00626821" w:rsidP="00DC6240">
      <w:pPr>
        <w:spacing w:after="0"/>
        <w:ind w:firstLine="567"/>
        <w:jc w:val="both"/>
        <w:rPr>
          <w:rFonts w:ascii="Sylfaen" w:hAnsi="Sylfaen" w:cs="Sylfaen"/>
          <w:sz w:val="24"/>
          <w:szCs w:val="24"/>
          <w:lang w:val="ka-GE"/>
        </w:rPr>
      </w:pPr>
      <w:r w:rsidRPr="00626821">
        <w:rPr>
          <w:rFonts w:ascii="Sylfaen" w:hAnsi="Sylfaen" w:cs="Sylfaen"/>
          <w:sz w:val="24"/>
          <w:szCs w:val="24"/>
          <w:lang w:val="ka-GE"/>
        </w:rPr>
        <w:t>კულტურათა ურთიერთქმედების პროცესისა და მისი შედეგების გადმოსაცემად გამოიყენება შემდეგი ტერმინები: კულტურული დიფუზია, კულტურული კონფლიქტი, ასიმილაცია, კულტურული შოკი, აკულტურაცია, კულტურული ცვლილება.</w:t>
      </w:r>
    </w:p>
    <w:p w:rsidR="00DC6240" w:rsidRPr="00290D32" w:rsidRDefault="00DC6240" w:rsidP="00DC6240">
      <w:pPr>
        <w:spacing w:after="0"/>
        <w:ind w:firstLine="567"/>
        <w:jc w:val="both"/>
        <w:rPr>
          <w:rFonts w:ascii="Sylfaen" w:hAnsi="Sylfaen" w:cs="Sylfaen"/>
          <w:sz w:val="24"/>
          <w:szCs w:val="24"/>
          <w:lang w:val="ka-GE"/>
        </w:rPr>
      </w:pPr>
      <w:r>
        <w:rPr>
          <w:rFonts w:ascii="Sylfaen" w:hAnsi="Sylfaen" w:cs="Sylfaen"/>
          <w:sz w:val="24"/>
          <w:szCs w:val="24"/>
          <w:lang w:val="ka-GE"/>
        </w:rPr>
        <w:t xml:space="preserve">მეცნიერები </w:t>
      </w:r>
      <w:r w:rsidR="00626821" w:rsidRPr="00626821">
        <w:rPr>
          <w:rFonts w:ascii="Sylfaen" w:hAnsi="Sylfaen" w:cs="Sylfaen"/>
          <w:sz w:val="24"/>
          <w:szCs w:val="24"/>
          <w:lang w:val="ka-GE"/>
        </w:rPr>
        <w:t>გამო</w:t>
      </w:r>
      <w:r>
        <w:rPr>
          <w:rFonts w:ascii="Sylfaen" w:hAnsi="Sylfaen" w:cs="Sylfaen"/>
          <w:sz w:val="24"/>
          <w:szCs w:val="24"/>
          <w:lang w:val="ka-GE"/>
        </w:rPr>
        <w:t>ყოფენ</w:t>
      </w:r>
      <w:r w:rsidR="00626821" w:rsidRPr="00626821">
        <w:rPr>
          <w:rFonts w:ascii="Sylfaen" w:hAnsi="Sylfaen" w:cs="Sylfaen"/>
          <w:sz w:val="24"/>
          <w:szCs w:val="24"/>
          <w:lang w:val="ka-GE"/>
        </w:rPr>
        <w:t xml:space="preserve"> კულტურათ</w:t>
      </w:r>
      <w:r w:rsidR="00BC2386">
        <w:rPr>
          <w:rFonts w:ascii="Sylfaen" w:hAnsi="Sylfaen" w:cs="Sylfaen"/>
          <w:sz w:val="24"/>
          <w:szCs w:val="24"/>
          <w:lang w:val="ka-GE"/>
        </w:rPr>
        <w:t>ა ურთიერთქმედების</w:t>
      </w:r>
      <w:r>
        <w:rPr>
          <w:rFonts w:ascii="Sylfaen" w:hAnsi="Sylfaen" w:cs="Sylfaen"/>
          <w:sz w:val="24"/>
          <w:szCs w:val="24"/>
          <w:lang w:val="ka-GE"/>
        </w:rPr>
        <w:t xml:space="preserve"> სამ ძირითად</w:t>
      </w:r>
      <w:r w:rsidR="00626821" w:rsidRPr="00626821">
        <w:rPr>
          <w:rFonts w:ascii="Sylfaen" w:hAnsi="Sylfaen" w:cs="Sylfaen"/>
          <w:sz w:val="24"/>
          <w:szCs w:val="24"/>
          <w:lang w:val="ka-GE"/>
        </w:rPr>
        <w:t xml:space="preserve"> ტიპ</w:t>
      </w:r>
      <w:r>
        <w:rPr>
          <w:rFonts w:ascii="Sylfaen" w:hAnsi="Sylfaen" w:cs="Sylfaen"/>
          <w:sz w:val="24"/>
          <w:szCs w:val="24"/>
          <w:lang w:val="ka-GE"/>
        </w:rPr>
        <w:t>ს</w:t>
      </w:r>
      <w:r w:rsidR="00626821" w:rsidRPr="00626821">
        <w:rPr>
          <w:rFonts w:ascii="Sylfaen" w:hAnsi="Sylfaen" w:cs="Sylfaen"/>
          <w:sz w:val="24"/>
          <w:szCs w:val="24"/>
          <w:lang w:val="ka-GE"/>
        </w:rPr>
        <w:t>: 1. კონფრონ</w:t>
      </w:r>
      <w:r>
        <w:rPr>
          <w:rFonts w:ascii="Sylfaen" w:hAnsi="Sylfaen" w:cs="Sylfaen"/>
          <w:sz w:val="24"/>
          <w:szCs w:val="24"/>
          <w:lang w:val="ka-GE"/>
        </w:rPr>
        <w:t xml:space="preserve">ტაცია, 2. სიმბიოზი, 3. სინთეზი. </w:t>
      </w:r>
      <w:r w:rsidRPr="00290D32">
        <w:rPr>
          <w:rFonts w:ascii="Sylfaen" w:hAnsi="Sylfaen" w:cs="Sylfaen"/>
          <w:b/>
          <w:i/>
          <w:sz w:val="24"/>
          <w:szCs w:val="24"/>
          <w:lang w:val="ka-GE"/>
        </w:rPr>
        <w:t>კონფრონტაცია</w:t>
      </w:r>
      <w:r>
        <w:rPr>
          <w:rFonts w:ascii="Sylfaen" w:hAnsi="Sylfaen" w:cs="Sylfaen"/>
          <w:sz w:val="24"/>
          <w:szCs w:val="24"/>
          <w:lang w:val="ka-GE"/>
        </w:rPr>
        <w:t xml:space="preserve"> გულისხმობს სხვა კულტურის სრულ უარყოფას და მიუღებლობას. ეს კულტურა აღიქმება როგორც მტრული, რომელიც ცალსახად უნდა განიდევნოს. </w:t>
      </w:r>
      <w:r w:rsidRPr="00290D32">
        <w:rPr>
          <w:rFonts w:ascii="Sylfaen" w:hAnsi="Sylfaen" w:cs="Sylfaen"/>
          <w:b/>
          <w:i/>
          <w:sz w:val="24"/>
          <w:szCs w:val="24"/>
          <w:lang w:val="ka-GE"/>
        </w:rPr>
        <w:t>სიმბიოზი</w:t>
      </w:r>
      <w:r>
        <w:rPr>
          <w:rFonts w:ascii="Sylfaen" w:hAnsi="Sylfaen" w:cs="Sylfaen"/>
          <w:sz w:val="24"/>
          <w:szCs w:val="24"/>
          <w:lang w:val="ka-GE"/>
        </w:rPr>
        <w:t xml:space="preserve"> ნიშნავს ისეთ ვითარებას, როცა კონტაქტის მონაწილე თითოეული მხარე ინარჩუნებს საკუთარ სახეს, მაგრამ </w:t>
      </w:r>
      <w:r w:rsidRPr="00DC6240">
        <w:rPr>
          <w:rFonts w:ascii="Sylfaen" w:hAnsi="Sylfaen" w:cs="Sylfaen"/>
          <w:i/>
          <w:sz w:val="24"/>
          <w:szCs w:val="24"/>
          <w:lang w:val="ka-GE"/>
        </w:rPr>
        <w:t>სხვა</w:t>
      </w:r>
      <w:r>
        <w:rPr>
          <w:rFonts w:ascii="Sylfaen" w:hAnsi="Sylfaen" w:cs="Sylfaen"/>
          <w:sz w:val="24"/>
          <w:szCs w:val="24"/>
          <w:lang w:val="ka-GE"/>
        </w:rPr>
        <w:t xml:space="preserve"> </w:t>
      </w:r>
      <w:r w:rsidR="00755388">
        <w:rPr>
          <w:rFonts w:ascii="Sylfaen" w:hAnsi="Sylfaen" w:cs="Sylfaen"/>
          <w:sz w:val="24"/>
          <w:szCs w:val="24"/>
          <w:lang w:val="ka-GE"/>
        </w:rPr>
        <w:t>კულტურა და მასთან ურთიერთობა კონტაქტის მონაწილე მხარეების მიერ ბუნებრივ და ჩვეულებრივ პროცესად აღიქმება. თანაფარდობა „ადგილობრივ“ და „მოსულ“ კულტურებს შორის შეიძლება</w:t>
      </w:r>
      <w:r w:rsidR="00290D32">
        <w:rPr>
          <w:rFonts w:ascii="Sylfaen" w:hAnsi="Sylfaen" w:cs="Sylfaen"/>
          <w:sz w:val="24"/>
          <w:szCs w:val="24"/>
          <w:lang w:val="ka-GE"/>
        </w:rPr>
        <w:t xml:space="preserve"> სხვადასხვაგვარი იყოს: ა) „ადგილობრივი“ კულტურის უპირატესობა და „მოსული“ კულტურის ელემენტების არსებობა პერიფერიაზე; ბ)  „მოსული“ კულტურის ელემენტების აქტიური შეჭრა ფასეულობათა სისტემაში. </w:t>
      </w:r>
      <w:r w:rsidR="00290D32" w:rsidRPr="00290D32">
        <w:rPr>
          <w:rFonts w:ascii="Sylfaen" w:hAnsi="Sylfaen" w:cs="Sylfaen"/>
          <w:b/>
          <w:i/>
          <w:sz w:val="24"/>
          <w:szCs w:val="24"/>
          <w:lang w:val="ka-GE"/>
        </w:rPr>
        <w:t>სინთეზ</w:t>
      </w:r>
      <w:r w:rsidR="00290D32">
        <w:rPr>
          <w:rFonts w:ascii="Sylfaen" w:hAnsi="Sylfaen" w:cs="Sylfaen"/>
          <w:b/>
          <w:i/>
          <w:sz w:val="24"/>
          <w:szCs w:val="24"/>
          <w:lang w:val="ka-GE"/>
        </w:rPr>
        <w:t>ზე</w:t>
      </w:r>
      <w:r w:rsidR="00290D32">
        <w:rPr>
          <w:rFonts w:ascii="Sylfaen" w:hAnsi="Sylfaen" w:cs="Sylfaen"/>
          <w:sz w:val="24"/>
          <w:szCs w:val="24"/>
          <w:lang w:val="ka-GE"/>
        </w:rPr>
        <w:t xml:space="preserve"> საუბარი შეიძლება მაშინ, თუ კონტაქტის შედეგად </w:t>
      </w:r>
      <w:r w:rsidR="008B585E">
        <w:rPr>
          <w:rFonts w:ascii="Sylfaen" w:hAnsi="Sylfaen" w:cs="Sylfaen"/>
          <w:sz w:val="24"/>
          <w:szCs w:val="24"/>
          <w:lang w:val="ka-GE"/>
        </w:rPr>
        <w:t xml:space="preserve">ურთიერთმოქმედი კულტურები კარგავენ თავიანთ თავდაპირველ სახეს და ყალიბდება ახალი კულტურა. </w:t>
      </w:r>
    </w:p>
    <w:p w:rsidR="00DC6240" w:rsidRDefault="00DC6240" w:rsidP="00DC6240">
      <w:pPr>
        <w:spacing w:after="0"/>
        <w:ind w:firstLine="567"/>
        <w:jc w:val="both"/>
        <w:rPr>
          <w:rFonts w:ascii="Sylfaen" w:hAnsi="Sylfaen" w:cs="Sylfaen"/>
          <w:sz w:val="24"/>
          <w:szCs w:val="24"/>
          <w:lang w:val="ka-GE"/>
        </w:rPr>
      </w:pPr>
    </w:p>
    <w:p w:rsidR="000E69D7" w:rsidRPr="000E69D7" w:rsidRDefault="000E69D7" w:rsidP="000E69D7">
      <w:pPr>
        <w:spacing w:after="0"/>
        <w:ind w:firstLine="567"/>
        <w:jc w:val="both"/>
        <w:rPr>
          <w:rFonts w:ascii="Sylfaen" w:hAnsi="Sylfaen" w:cs="Sylfaen"/>
          <w:sz w:val="24"/>
          <w:szCs w:val="24"/>
          <w:lang w:val="ka-GE"/>
        </w:rPr>
      </w:pPr>
      <w:r w:rsidRPr="00DC6240">
        <w:rPr>
          <w:rFonts w:ascii="Sylfaen" w:hAnsi="Sylfaen" w:cs="Sylfaen"/>
          <w:b/>
          <w:sz w:val="24"/>
          <w:szCs w:val="24"/>
          <w:lang w:val="ka-GE"/>
        </w:rPr>
        <w:t>ტიპოლოგია</w:t>
      </w:r>
      <w:r w:rsidRPr="000E69D7">
        <w:rPr>
          <w:rFonts w:ascii="Sylfaen" w:hAnsi="Sylfaen" w:cs="Sylfaen"/>
          <w:sz w:val="24"/>
          <w:szCs w:val="24"/>
          <w:lang w:val="ka-GE"/>
        </w:rPr>
        <w:t xml:space="preserve"> </w:t>
      </w:r>
      <w:r>
        <w:rPr>
          <w:rFonts w:ascii="Sylfaen" w:hAnsi="Sylfaen" w:cs="Sylfaen"/>
          <w:sz w:val="24"/>
          <w:szCs w:val="24"/>
          <w:lang w:val="ka-GE"/>
        </w:rPr>
        <w:t>ეწოდება</w:t>
      </w:r>
      <w:r w:rsidRPr="000E69D7">
        <w:rPr>
          <w:rFonts w:ascii="Sylfaen" w:hAnsi="Sylfaen" w:cs="Sylfaen"/>
          <w:sz w:val="24"/>
          <w:szCs w:val="24"/>
          <w:lang w:val="ka-GE"/>
        </w:rPr>
        <w:t xml:space="preserve"> ობიექტების (საგნების, მოვლენების) დაჯგუფება</w:t>
      </w:r>
      <w:r>
        <w:rPr>
          <w:rFonts w:ascii="Sylfaen" w:hAnsi="Sylfaen" w:cs="Sylfaen"/>
          <w:sz w:val="24"/>
          <w:szCs w:val="24"/>
          <w:lang w:val="ka-GE"/>
        </w:rPr>
        <w:t>ს</w:t>
      </w:r>
      <w:r w:rsidRPr="000E69D7">
        <w:rPr>
          <w:rFonts w:ascii="Sylfaen" w:hAnsi="Sylfaen" w:cs="Sylfaen"/>
          <w:sz w:val="24"/>
          <w:szCs w:val="24"/>
          <w:lang w:val="ka-GE"/>
        </w:rPr>
        <w:t xml:space="preserve"> გარკვეული ნიშან-თვისებების, მახასიათებლების მიხედვით. </w:t>
      </w:r>
    </w:p>
    <w:p w:rsidR="000E69D7" w:rsidRDefault="000E69D7" w:rsidP="000E69D7">
      <w:pPr>
        <w:spacing w:after="0"/>
        <w:ind w:firstLine="567"/>
        <w:jc w:val="both"/>
        <w:rPr>
          <w:rFonts w:ascii="Sylfaen" w:hAnsi="Sylfaen" w:cs="Sylfaen"/>
          <w:sz w:val="24"/>
          <w:szCs w:val="24"/>
          <w:lang w:val="ka-GE"/>
        </w:rPr>
      </w:pPr>
      <w:r>
        <w:rPr>
          <w:rFonts w:ascii="Sylfaen" w:hAnsi="Sylfaen" w:cs="Sylfaen"/>
          <w:sz w:val="24"/>
          <w:szCs w:val="24"/>
          <w:lang w:val="ka-GE"/>
        </w:rPr>
        <w:t xml:space="preserve">დედამიწის სხვადასხვა რეგიონის კულტურათა შესწავლის შედეგად, მეცნიერებმა გამოკვეთეს გარკვეული ნიშნები, რომლებსაც კულტურათა ტიპოლოგია ემყარება. ეს ნიშნები, უპირველესად, ფასეულობებს, მსოფლმხედველობას, ცხოვრების წესს უკავშირდება. </w:t>
      </w:r>
      <w:r>
        <w:rPr>
          <w:rFonts w:ascii="Sylfaen" w:hAnsi="Sylfaen"/>
          <w:sz w:val="24"/>
          <w:szCs w:val="24"/>
          <w:lang w:val="ka-GE"/>
        </w:rPr>
        <w:t xml:space="preserve">კულტურები განსხვავდებიან ან ერთმანეთს გვანან </w:t>
      </w:r>
      <w:r>
        <w:rPr>
          <w:rFonts w:ascii="Sylfaen" w:hAnsi="Sylfaen" w:cs="Sylfaen"/>
          <w:sz w:val="24"/>
          <w:szCs w:val="24"/>
          <w:lang w:val="ka-GE"/>
        </w:rPr>
        <w:t>პიროვნებათაშორისი ურთიერთობის ხასიათით, დამოკიდებულებით</w:t>
      </w:r>
      <w:r>
        <w:rPr>
          <w:rFonts w:ascii="Sylfaen" w:hAnsi="Sylfaen"/>
          <w:sz w:val="24"/>
          <w:szCs w:val="24"/>
          <w:lang w:val="ka-GE"/>
        </w:rPr>
        <w:t xml:space="preserve"> </w:t>
      </w:r>
      <w:r>
        <w:rPr>
          <w:rFonts w:ascii="Sylfaen" w:hAnsi="Sylfaen" w:cs="Sylfaen"/>
          <w:sz w:val="24"/>
          <w:szCs w:val="24"/>
          <w:lang w:val="ka-GE"/>
        </w:rPr>
        <w:t>დროისა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სივრცისადმი, ინდივიდისა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ჯგუფისადმი, ტრადიციისა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სიახლისადმი.</w:t>
      </w:r>
    </w:p>
    <w:p w:rsidR="00BC2386" w:rsidRDefault="00347E5E" w:rsidP="000E69D7">
      <w:pPr>
        <w:spacing w:after="0"/>
        <w:ind w:firstLine="567"/>
        <w:jc w:val="both"/>
        <w:rPr>
          <w:rFonts w:ascii="Sylfaen" w:hAnsi="Sylfaen" w:cs="Sylfaen"/>
          <w:sz w:val="24"/>
          <w:szCs w:val="24"/>
          <w:lang w:val="ka-GE"/>
        </w:rPr>
      </w:pPr>
      <w:r>
        <w:rPr>
          <w:rFonts w:ascii="Sylfaen" w:hAnsi="Sylfaen" w:cs="Sylfaen"/>
          <w:sz w:val="24"/>
          <w:szCs w:val="24"/>
          <w:lang w:val="ka-GE"/>
        </w:rPr>
        <w:t xml:space="preserve">ტიპოლოგიის ყველაზე ზოგადი სქემით, ერთმანეთისაგან განასხვავებენ </w:t>
      </w:r>
      <w:r w:rsidRPr="00347E5E">
        <w:rPr>
          <w:rFonts w:ascii="Sylfaen" w:hAnsi="Sylfaen" w:cs="Sylfaen"/>
          <w:b/>
          <w:sz w:val="24"/>
          <w:szCs w:val="24"/>
          <w:lang w:val="ka-GE"/>
        </w:rPr>
        <w:t>დასავლურ და აღმოსავლურ კულტურებს.</w:t>
      </w:r>
      <w:r>
        <w:rPr>
          <w:rFonts w:ascii="Sylfaen" w:hAnsi="Sylfaen" w:cs="Sylfaen"/>
          <w:sz w:val="24"/>
          <w:szCs w:val="24"/>
          <w:lang w:val="ka-GE"/>
        </w:rPr>
        <w:t xml:space="preserve"> </w:t>
      </w:r>
      <w:r w:rsidR="00BC2386">
        <w:rPr>
          <w:rFonts w:ascii="Sylfaen" w:hAnsi="Sylfaen" w:cs="Sylfaen"/>
          <w:sz w:val="24"/>
          <w:szCs w:val="24"/>
          <w:lang w:val="ka-GE"/>
        </w:rPr>
        <w:t xml:space="preserve">რა თქმა უნდა, ამ შემთხვევაში ჩვენ დასავლეთი და აღმოსავლეთი გვაინტერესებს არა სივრცით-გეოგრაფიული, არამედ </w:t>
      </w:r>
      <w:r w:rsidR="00BC2386">
        <w:rPr>
          <w:rFonts w:ascii="Sylfaen" w:hAnsi="Sylfaen" w:cs="Sylfaen"/>
          <w:sz w:val="24"/>
          <w:szCs w:val="24"/>
          <w:lang w:val="ka-GE"/>
        </w:rPr>
        <w:lastRenderedPageBreak/>
        <w:t>კულტურული მნიშვნელობით. ამ თვალსაზრისითაც კი, ამ კულტურული სივრცეების განსაზღვრა იოლი არ არის - ყველა ქვეყნისათვის მათ თავისებური შინაარსი აქვთ. ცნობილია ჰეერტ ჰოფსტედეს მსოფლიოს ირგვლივ მოგზაურობისას შეძენილი სამი რუკის ამბავი: სამივე რუკა ბრტყელი იყო და მათზე გლობუსის ზედაპირი იყო დატანილი</w:t>
      </w:r>
      <w:r w:rsidR="00C20ABF">
        <w:rPr>
          <w:rFonts w:ascii="Sylfaen" w:hAnsi="Sylfaen" w:cs="Sylfaen"/>
          <w:sz w:val="24"/>
          <w:szCs w:val="24"/>
          <w:lang w:val="ka-GE"/>
        </w:rPr>
        <w:t>. პირველზე, რომელიც ევროპაში იყო შექმნილი, ევროპა და აფრიკა ცენტრში, ამერიკა დასავლეთით, აზია კი აღმოსავლეთით იყო გამოსახული. მეორე</w:t>
      </w:r>
      <w:r w:rsidR="0070524D">
        <w:rPr>
          <w:rFonts w:ascii="Sylfaen" w:hAnsi="Sylfaen" w:cs="Sylfaen"/>
          <w:sz w:val="24"/>
          <w:szCs w:val="24"/>
          <w:lang w:val="ka-GE"/>
        </w:rPr>
        <w:t>, ჰავაიში ნაყიდ რუკაზე წყნარი ოკეანე ცენტრში იყო, აზია და აფრიკა - მარცხნივ, ამერიკა - მარჯვნივ, პატარა ევროპა კი - ზემო მარცხენა კუთხეში. ახალ ზელანდიაში ნაყიდი მესამე რუკა მეორის თავდაყირა ამოტრიალებული ვარიანტი იყო: აქ სამხრეთი ზემოთ მდებარეობდა, ჩრდილოეთი - ქვემოთ, ევროპა - ქვემოთ მარჯვნივ. ეს რუკები ასახავდა სამყაროს ხედვას საკუთარი ქვეყნის გადასახედიდან. იყო რომელიმე რუკა არასწორი? ცხადია, არა - დედამიწა მრგვალია და მისი ზედაპირის ნებისმიერი წერტილი შეიძ</w:t>
      </w:r>
      <w:r w:rsidR="00702E3F">
        <w:rPr>
          <w:rFonts w:ascii="Sylfaen" w:hAnsi="Sylfaen" w:cs="Sylfaen"/>
          <w:sz w:val="24"/>
          <w:szCs w:val="24"/>
          <w:lang w:val="ka-GE"/>
        </w:rPr>
        <w:t>ლ</w:t>
      </w:r>
      <w:r w:rsidR="0070524D">
        <w:rPr>
          <w:rFonts w:ascii="Sylfaen" w:hAnsi="Sylfaen" w:cs="Sylfaen"/>
          <w:sz w:val="24"/>
          <w:szCs w:val="24"/>
          <w:lang w:val="ka-GE"/>
        </w:rPr>
        <w:t>ება ცენტრად იყოს განხილული.</w:t>
      </w:r>
    </w:p>
    <w:p w:rsidR="00347E5E" w:rsidRDefault="008C0AF3" w:rsidP="000E69D7">
      <w:pPr>
        <w:spacing w:after="0"/>
        <w:ind w:firstLine="567"/>
        <w:jc w:val="both"/>
        <w:rPr>
          <w:rFonts w:ascii="Sylfaen" w:hAnsi="Sylfaen" w:cs="Sylfaen"/>
          <w:sz w:val="24"/>
          <w:szCs w:val="24"/>
          <w:lang w:val="ka-GE"/>
        </w:rPr>
      </w:pPr>
      <w:r>
        <w:rPr>
          <w:rFonts w:ascii="Sylfaen" w:hAnsi="Sylfaen" w:cs="Sylfaen"/>
          <w:sz w:val="24"/>
          <w:szCs w:val="24"/>
          <w:lang w:val="ka-GE"/>
        </w:rPr>
        <w:t xml:space="preserve">აღმოსავლეთისა და დასავლეთის </w:t>
      </w:r>
      <w:r w:rsidR="00347E5E">
        <w:rPr>
          <w:rFonts w:ascii="Sylfaen" w:hAnsi="Sylfaen" w:cs="Sylfaen"/>
          <w:sz w:val="24"/>
          <w:szCs w:val="24"/>
          <w:lang w:val="ka-GE"/>
        </w:rPr>
        <w:t>დამახასიათებელი ნიშნები ოპოზიციურ წყვილებად ჯგუფდება:</w:t>
      </w:r>
    </w:p>
    <w:p w:rsidR="00347E5E" w:rsidRDefault="00347E5E" w:rsidP="000E69D7">
      <w:pPr>
        <w:spacing w:after="0"/>
        <w:ind w:firstLine="567"/>
        <w:jc w:val="both"/>
        <w:rPr>
          <w:rFonts w:ascii="Sylfaen" w:hAnsi="Sylfaen" w:cs="Sylfaen"/>
          <w:sz w:val="24"/>
          <w:szCs w:val="24"/>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347E5E" w:rsidRPr="00EA57AC" w:rsidTr="00EA57AC">
        <w:tc>
          <w:tcPr>
            <w:tcW w:w="4927" w:type="dxa"/>
          </w:tcPr>
          <w:p w:rsidR="00347E5E" w:rsidRPr="00EA57AC" w:rsidRDefault="00347E5E" w:rsidP="00EA57AC">
            <w:pPr>
              <w:spacing w:after="0"/>
              <w:jc w:val="center"/>
              <w:rPr>
                <w:rFonts w:ascii="Sylfaen" w:hAnsi="Sylfaen" w:cs="Sylfaen"/>
                <w:sz w:val="24"/>
                <w:szCs w:val="24"/>
              </w:rPr>
            </w:pPr>
            <w:r w:rsidRPr="00EA57AC">
              <w:rPr>
                <w:rFonts w:ascii="Sylfaen" w:hAnsi="Sylfaen" w:cs="Sylfaen"/>
                <w:b/>
                <w:bCs/>
                <w:sz w:val="24"/>
                <w:szCs w:val="24"/>
                <w:lang w:val="ka-GE"/>
              </w:rPr>
              <w:t>დასავლ</w:t>
            </w:r>
            <w:r w:rsidR="00DF66AA" w:rsidRPr="00EA57AC">
              <w:rPr>
                <w:rFonts w:ascii="Sylfaen" w:hAnsi="Sylfaen" w:cs="Sylfaen"/>
                <w:b/>
                <w:bCs/>
                <w:sz w:val="24"/>
                <w:szCs w:val="24"/>
                <w:lang w:val="ka-GE"/>
              </w:rPr>
              <w:t>ური კულტურები</w:t>
            </w:r>
          </w:p>
        </w:tc>
        <w:tc>
          <w:tcPr>
            <w:tcW w:w="4928" w:type="dxa"/>
          </w:tcPr>
          <w:p w:rsidR="00347E5E" w:rsidRPr="00EA57AC" w:rsidRDefault="00347E5E" w:rsidP="00EA57AC">
            <w:pPr>
              <w:spacing w:after="0"/>
              <w:ind w:firstLine="567"/>
              <w:jc w:val="center"/>
              <w:rPr>
                <w:rFonts w:ascii="Sylfaen" w:hAnsi="Sylfaen" w:cs="Sylfaen"/>
                <w:sz w:val="24"/>
                <w:szCs w:val="24"/>
              </w:rPr>
            </w:pPr>
            <w:r w:rsidRPr="00EA57AC">
              <w:rPr>
                <w:rFonts w:ascii="Sylfaen" w:hAnsi="Sylfaen" w:cs="Sylfaen"/>
                <w:b/>
                <w:bCs/>
                <w:sz w:val="24"/>
                <w:szCs w:val="24"/>
                <w:lang w:val="ka-GE"/>
              </w:rPr>
              <w:t>აღმოსავლ</w:t>
            </w:r>
            <w:r w:rsidR="00DF66AA" w:rsidRPr="00EA57AC">
              <w:rPr>
                <w:rFonts w:ascii="Sylfaen" w:hAnsi="Sylfaen" w:cs="Sylfaen"/>
                <w:b/>
                <w:bCs/>
                <w:sz w:val="24"/>
                <w:szCs w:val="24"/>
                <w:lang w:val="ka-GE"/>
              </w:rPr>
              <w:t>ურ</w:t>
            </w:r>
            <w:r w:rsidRPr="00EA57AC">
              <w:rPr>
                <w:rFonts w:ascii="Sylfaen" w:hAnsi="Sylfaen" w:cs="Sylfaen"/>
                <w:b/>
                <w:bCs/>
                <w:sz w:val="24"/>
                <w:szCs w:val="24"/>
                <w:lang w:val="ka-GE"/>
              </w:rPr>
              <w:t>ი</w:t>
            </w:r>
            <w:r w:rsidR="00DF66AA" w:rsidRPr="00EA57AC">
              <w:rPr>
                <w:rFonts w:ascii="Sylfaen" w:hAnsi="Sylfaen" w:cs="Sylfaen"/>
                <w:b/>
                <w:bCs/>
                <w:sz w:val="24"/>
                <w:szCs w:val="24"/>
                <w:lang w:val="ka-GE"/>
              </w:rPr>
              <w:t xml:space="preserve"> კულტურები</w:t>
            </w:r>
          </w:p>
        </w:tc>
      </w:tr>
      <w:tr w:rsidR="00347E5E" w:rsidRPr="00EA57AC" w:rsidTr="00EA57AC">
        <w:tc>
          <w:tcPr>
            <w:tcW w:w="4927" w:type="dxa"/>
          </w:tcPr>
          <w:p w:rsidR="00347E5E" w:rsidRPr="00EA57AC" w:rsidRDefault="00347E5E" w:rsidP="00EA57AC">
            <w:pPr>
              <w:spacing w:after="0"/>
              <w:jc w:val="both"/>
              <w:rPr>
                <w:rFonts w:ascii="Sylfaen" w:hAnsi="Sylfaen" w:cs="Sylfaen"/>
                <w:sz w:val="24"/>
                <w:szCs w:val="24"/>
              </w:rPr>
            </w:pPr>
            <w:r w:rsidRPr="00EA57AC">
              <w:rPr>
                <w:rFonts w:ascii="Sylfaen" w:hAnsi="Sylfaen" w:cs="Sylfaen"/>
                <w:sz w:val="24"/>
                <w:szCs w:val="24"/>
                <w:lang w:val="ka-GE"/>
              </w:rPr>
              <w:t>ურბანისტული, ინდუსტრიული</w:t>
            </w:r>
            <w:r w:rsidRPr="00EA57AC">
              <w:rPr>
                <w:rFonts w:ascii="Sylfaen" w:hAnsi="Sylfaen" w:cs="Sylfaen"/>
                <w:sz w:val="24"/>
                <w:szCs w:val="24"/>
              </w:rPr>
              <w:t xml:space="preserve"> </w:t>
            </w:r>
          </w:p>
        </w:tc>
        <w:tc>
          <w:tcPr>
            <w:tcW w:w="4928" w:type="dxa"/>
          </w:tcPr>
          <w:p w:rsidR="00347E5E" w:rsidRPr="00EA57AC" w:rsidRDefault="00347E5E" w:rsidP="00EA57AC">
            <w:pPr>
              <w:spacing w:after="0"/>
              <w:ind w:firstLine="34"/>
              <w:jc w:val="both"/>
              <w:rPr>
                <w:rFonts w:ascii="Sylfaen" w:hAnsi="Sylfaen" w:cs="Sylfaen"/>
                <w:sz w:val="24"/>
                <w:szCs w:val="24"/>
              </w:rPr>
            </w:pPr>
            <w:r w:rsidRPr="00EA57AC">
              <w:rPr>
                <w:rFonts w:ascii="Sylfaen" w:hAnsi="Sylfaen" w:cs="Sylfaen"/>
                <w:sz w:val="24"/>
                <w:szCs w:val="24"/>
                <w:lang w:val="ka-GE"/>
              </w:rPr>
              <w:t>სასოფლო, აგრარული</w:t>
            </w:r>
            <w:r w:rsidRPr="00EA57AC">
              <w:rPr>
                <w:rFonts w:ascii="Sylfaen" w:hAnsi="Sylfaen" w:cs="Sylfaen"/>
                <w:sz w:val="24"/>
                <w:szCs w:val="24"/>
              </w:rPr>
              <w:t xml:space="preserve"> </w:t>
            </w:r>
          </w:p>
        </w:tc>
      </w:tr>
      <w:tr w:rsidR="00DF66AA" w:rsidRPr="00EA57AC" w:rsidTr="00EA57AC">
        <w:tc>
          <w:tcPr>
            <w:tcW w:w="4927" w:type="dxa"/>
          </w:tcPr>
          <w:p w:rsidR="00DF66AA" w:rsidRPr="00EA57AC" w:rsidRDefault="00DF66AA" w:rsidP="00EA57AC">
            <w:pPr>
              <w:spacing w:after="0"/>
              <w:jc w:val="both"/>
              <w:rPr>
                <w:rFonts w:ascii="Sylfaen" w:hAnsi="Sylfaen" w:cs="Sylfaen"/>
                <w:sz w:val="24"/>
                <w:szCs w:val="24"/>
              </w:rPr>
            </w:pPr>
            <w:r w:rsidRPr="00EA57AC">
              <w:rPr>
                <w:rFonts w:ascii="Sylfaen" w:hAnsi="Sylfaen" w:cs="Sylfaen"/>
                <w:sz w:val="24"/>
                <w:szCs w:val="24"/>
                <w:lang w:val="ka-GE"/>
              </w:rPr>
              <w:t>ხაზოვანი დრო</w:t>
            </w:r>
            <w:r w:rsidRPr="00EA57AC">
              <w:rPr>
                <w:rFonts w:ascii="Sylfaen" w:hAnsi="Sylfaen" w:cs="Sylfaen"/>
                <w:sz w:val="24"/>
                <w:szCs w:val="24"/>
              </w:rPr>
              <w:t xml:space="preserve"> </w:t>
            </w:r>
          </w:p>
        </w:tc>
        <w:tc>
          <w:tcPr>
            <w:tcW w:w="4928" w:type="dxa"/>
          </w:tcPr>
          <w:p w:rsidR="00DF66AA" w:rsidRPr="00EA57AC" w:rsidRDefault="00DF66AA" w:rsidP="00EA57AC">
            <w:pPr>
              <w:spacing w:after="0"/>
              <w:ind w:firstLine="34"/>
              <w:jc w:val="both"/>
              <w:rPr>
                <w:rFonts w:ascii="Sylfaen" w:hAnsi="Sylfaen" w:cs="Sylfaen"/>
                <w:sz w:val="24"/>
                <w:szCs w:val="24"/>
              </w:rPr>
            </w:pPr>
            <w:r w:rsidRPr="00EA57AC">
              <w:rPr>
                <w:rFonts w:ascii="Sylfaen" w:hAnsi="Sylfaen" w:cs="Sylfaen"/>
                <w:sz w:val="24"/>
                <w:szCs w:val="24"/>
                <w:lang w:val="ka-GE"/>
              </w:rPr>
              <w:t>ციკლური დრო</w:t>
            </w:r>
            <w:r w:rsidRPr="00EA57AC">
              <w:rPr>
                <w:rFonts w:ascii="Sylfaen" w:hAnsi="Sylfaen" w:cs="Sylfaen"/>
                <w:sz w:val="24"/>
                <w:szCs w:val="24"/>
              </w:rPr>
              <w:t xml:space="preserve"> </w:t>
            </w:r>
          </w:p>
        </w:tc>
      </w:tr>
      <w:tr w:rsidR="00DF66AA" w:rsidRPr="00EA57AC" w:rsidTr="00EA57AC">
        <w:tc>
          <w:tcPr>
            <w:tcW w:w="4927" w:type="dxa"/>
          </w:tcPr>
          <w:p w:rsidR="00DF66AA" w:rsidRPr="00EA57AC" w:rsidRDefault="00DF66AA" w:rsidP="00EA57AC">
            <w:pPr>
              <w:spacing w:after="0"/>
              <w:jc w:val="both"/>
              <w:rPr>
                <w:rFonts w:ascii="Sylfaen" w:hAnsi="Sylfaen" w:cs="Sylfaen"/>
                <w:sz w:val="24"/>
                <w:szCs w:val="24"/>
              </w:rPr>
            </w:pPr>
            <w:r w:rsidRPr="00EA57AC">
              <w:rPr>
                <w:rFonts w:ascii="Sylfaen" w:hAnsi="Sylfaen" w:cs="Sylfaen"/>
                <w:sz w:val="24"/>
                <w:szCs w:val="24"/>
                <w:lang w:val="ka-GE"/>
              </w:rPr>
              <w:t>მატერიალიზმი</w:t>
            </w:r>
            <w:r w:rsidRPr="00EA57AC">
              <w:rPr>
                <w:rFonts w:ascii="Sylfaen" w:hAnsi="Sylfaen" w:cs="Sylfaen"/>
                <w:sz w:val="24"/>
                <w:szCs w:val="24"/>
              </w:rPr>
              <w:t xml:space="preserve"> </w:t>
            </w:r>
          </w:p>
        </w:tc>
        <w:tc>
          <w:tcPr>
            <w:tcW w:w="4928" w:type="dxa"/>
          </w:tcPr>
          <w:p w:rsidR="00DF66AA" w:rsidRPr="00EA57AC" w:rsidRDefault="00DF66AA" w:rsidP="00EA57AC">
            <w:pPr>
              <w:spacing w:after="0"/>
              <w:ind w:firstLine="34"/>
              <w:jc w:val="both"/>
              <w:rPr>
                <w:rFonts w:ascii="Sylfaen" w:hAnsi="Sylfaen" w:cs="Sylfaen"/>
                <w:sz w:val="24"/>
                <w:szCs w:val="24"/>
              </w:rPr>
            </w:pPr>
            <w:r w:rsidRPr="00EA57AC">
              <w:rPr>
                <w:rFonts w:ascii="Sylfaen" w:hAnsi="Sylfaen" w:cs="Sylfaen"/>
                <w:sz w:val="24"/>
                <w:szCs w:val="24"/>
                <w:lang w:val="ka-GE"/>
              </w:rPr>
              <w:t>სულიერება</w:t>
            </w:r>
            <w:r w:rsidRPr="00EA57AC">
              <w:rPr>
                <w:rFonts w:ascii="Sylfaen" w:hAnsi="Sylfaen" w:cs="Sylfaen"/>
                <w:sz w:val="24"/>
                <w:szCs w:val="24"/>
              </w:rPr>
              <w:t xml:space="preserve"> </w:t>
            </w:r>
          </w:p>
        </w:tc>
      </w:tr>
      <w:tr w:rsidR="00DF66AA" w:rsidRPr="00EA57AC" w:rsidTr="00EA57AC">
        <w:tc>
          <w:tcPr>
            <w:tcW w:w="4927" w:type="dxa"/>
          </w:tcPr>
          <w:p w:rsidR="00DF66AA" w:rsidRPr="00EA57AC" w:rsidRDefault="00DF66AA" w:rsidP="00EA57AC">
            <w:pPr>
              <w:spacing w:after="0"/>
              <w:jc w:val="both"/>
              <w:rPr>
                <w:rFonts w:ascii="Sylfaen" w:hAnsi="Sylfaen" w:cs="Sylfaen"/>
                <w:sz w:val="24"/>
                <w:szCs w:val="24"/>
              </w:rPr>
            </w:pPr>
            <w:r w:rsidRPr="00EA57AC">
              <w:rPr>
                <w:rFonts w:ascii="Sylfaen" w:hAnsi="Sylfaen" w:cs="Sylfaen"/>
                <w:sz w:val="24"/>
                <w:szCs w:val="24"/>
                <w:lang w:val="ka-GE"/>
              </w:rPr>
              <w:t>რეალიზმი, პრაგმატიზმი</w:t>
            </w:r>
            <w:r w:rsidRPr="00EA57AC">
              <w:rPr>
                <w:rFonts w:ascii="Sylfaen" w:hAnsi="Sylfaen" w:cs="Sylfaen"/>
                <w:sz w:val="24"/>
                <w:szCs w:val="24"/>
              </w:rPr>
              <w:t xml:space="preserve"> </w:t>
            </w:r>
          </w:p>
        </w:tc>
        <w:tc>
          <w:tcPr>
            <w:tcW w:w="4928" w:type="dxa"/>
          </w:tcPr>
          <w:p w:rsidR="00DF66AA" w:rsidRPr="00EA57AC" w:rsidRDefault="00DF66AA" w:rsidP="00EA57AC">
            <w:pPr>
              <w:spacing w:after="0"/>
              <w:ind w:firstLine="34"/>
              <w:jc w:val="both"/>
              <w:rPr>
                <w:rFonts w:ascii="Sylfaen" w:hAnsi="Sylfaen" w:cs="Sylfaen"/>
                <w:sz w:val="24"/>
                <w:szCs w:val="24"/>
              </w:rPr>
            </w:pPr>
            <w:r w:rsidRPr="00EA57AC">
              <w:rPr>
                <w:rFonts w:ascii="Sylfaen" w:hAnsi="Sylfaen" w:cs="Sylfaen"/>
                <w:sz w:val="24"/>
                <w:szCs w:val="24"/>
                <w:lang w:val="ka-GE"/>
              </w:rPr>
              <w:t>იდეალიზმი</w:t>
            </w:r>
            <w:r w:rsidRPr="00EA57AC">
              <w:rPr>
                <w:rFonts w:ascii="Sylfaen" w:hAnsi="Sylfaen" w:cs="Sylfaen"/>
                <w:sz w:val="24"/>
                <w:szCs w:val="24"/>
              </w:rPr>
              <w:t xml:space="preserve"> </w:t>
            </w:r>
          </w:p>
        </w:tc>
      </w:tr>
      <w:tr w:rsidR="00DF66AA" w:rsidRPr="00EA57AC" w:rsidTr="00EA57AC">
        <w:tc>
          <w:tcPr>
            <w:tcW w:w="4927" w:type="dxa"/>
          </w:tcPr>
          <w:p w:rsidR="00DF66AA" w:rsidRPr="00EA57AC" w:rsidRDefault="00DF66AA" w:rsidP="00EA57AC">
            <w:pPr>
              <w:spacing w:after="0"/>
              <w:jc w:val="both"/>
              <w:rPr>
                <w:rFonts w:ascii="Sylfaen" w:hAnsi="Sylfaen" w:cs="Sylfaen"/>
                <w:sz w:val="24"/>
                <w:szCs w:val="24"/>
              </w:rPr>
            </w:pPr>
            <w:r w:rsidRPr="00EA57AC">
              <w:rPr>
                <w:rFonts w:ascii="Sylfaen" w:hAnsi="Sylfaen" w:cs="Sylfaen"/>
                <w:sz w:val="24"/>
                <w:szCs w:val="24"/>
                <w:lang w:val="ka-GE"/>
              </w:rPr>
              <w:t>ბუნების დამორჩილება</w:t>
            </w:r>
            <w:r w:rsidRPr="00EA57AC">
              <w:rPr>
                <w:rFonts w:ascii="Sylfaen" w:hAnsi="Sylfaen" w:cs="Sylfaen"/>
                <w:sz w:val="24"/>
                <w:szCs w:val="24"/>
              </w:rPr>
              <w:t xml:space="preserve"> </w:t>
            </w:r>
          </w:p>
        </w:tc>
        <w:tc>
          <w:tcPr>
            <w:tcW w:w="4928" w:type="dxa"/>
          </w:tcPr>
          <w:p w:rsidR="00DF66AA" w:rsidRPr="00EA57AC" w:rsidRDefault="00DF66AA" w:rsidP="00EA57AC">
            <w:pPr>
              <w:spacing w:after="0"/>
              <w:ind w:firstLine="34"/>
              <w:jc w:val="both"/>
              <w:rPr>
                <w:rFonts w:ascii="Sylfaen" w:hAnsi="Sylfaen" w:cs="Sylfaen"/>
                <w:sz w:val="24"/>
                <w:szCs w:val="24"/>
              </w:rPr>
            </w:pPr>
            <w:r w:rsidRPr="00EA57AC">
              <w:rPr>
                <w:rFonts w:ascii="Sylfaen" w:hAnsi="Sylfaen" w:cs="Sylfaen"/>
                <w:sz w:val="24"/>
                <w:szCs w:val="24"/>
                <w:lang w:val="ka-GE"/>
              </w:rPr>
              <w:t>ბუნებასთან თანაარსებობა</w:t>
            </w:r>
            <w:r w:rsidRPr="00EA57AC">
              <w:rPr>
                <w:rFonts w:ascii="Sylfaen" w:hAnsi="Sylfaen" w:cs="Sylfaen"/>
                <w:sz w:val="24"/>
                <w:szCs w:val="24"/>
              </w:rPr>
              <w:t xml:space="preserve"> </w:t>
            </w:r>
          </w:p>
        </w:tc>
      </w:tr>
      <w:tr w:rsidR="00DF66AA" w:rsidRPr="00EA57AC" w:rsidTr="00EA57AC">
        <w:tc>
          <w:tcPr>
            <w:tcW w:w="4927" w:type="dxa"/>
          </w:tcPr>
          <w:p w:rsidR="00DF66AA" w:rsidRPr="00EA57AC" w:rsidRDefault="00DF66AA" w:rsidP="00EA57AC">
            <w:pPr>
              <w:spacing w:after="0"/>
              <w:jc w:val="both"/>
              <w:rPr>
                <w:rFonts w:ascii="Sylfaen" w:hAnsi="Sylfaen" w:cs="Sylfaen"/>
                <w:sz w:val="24"/>
                <w:szCs w:val="24"/>
              </w:rPr>
            </w:pPr>
            <w:r w:rsidRPr="00EA57AC">
              <w:rPr>
                <w:rFonts w:ascii="Sylfaen" w:hAnsi="Sylfaen" w:cs="Sylfaen"/>
                <w:sz w:val="24"/>
                <w:szCs w:val="24"/>
                <w:lang w:val="ka-GE"/>
              </w:rPr>
              <w:t>სამართალი</w:t>
            </w:r>
            <w:r w:rsidRPr="00EA57AC">
              <w:rPr>
                <w:rFonts w:ascii="Sylfaen" w:hAnsi="Sylfaen" w:cs="Sylfaen"/>
                <w:sz w:val="24"/>
                <w:szCs w:val="24"/>
              </w:rPr>
              <w:t xml:space="preserve"> </w:t>
            </w:r>
          </w:p>
        </w:tc>
        <w:tc>
          <w:tcPr>
            <w:tcW w:w="4928" w:type="dxa"/>
          </w:tcPr>
          <w:p w:rsidR="00DF66AA" w:rsidRPr="00EA57AC" w:rsidRDefault="00DF66AA" w:rsidP="00EA57AC">
            <w:pPr>
              <w:spacing w:after="0"/>
              <w:ind w:firstLine="34"/>
              <w:jc w:val="both"/>
              <w:rPr>
                <w:rFonts w:ascii="Sylfaen" w:hAnsi="Sylfaen" w:cs="Sylfaen"/>
                <w:sz w:val="24"/>
                <w:szCs w:val="24"/>
              </w:rPr>
            </w:pPr>
            <w:r w:rsidRPr="00EA57AC">
              <w:rPr>
                <w:rFonts w:ascii="Sylfaen" w:hAnsi="Sylfaen" w:cs="Sylfaen"/>
                <w:sz w:val="24"/>
                <w:szCs w:val="24"/>
                <w:lang w:val="ka-GE"/>
              </w:rPr>
              <w:t>მორალი</w:t>
            </w:r>
            <w:r w:rsidRPr="00EA57AC">
              <w:rPr>
                <w:rFonts w:ascii="Sylfaen" w:hAnsi="Sylfaen" w:cs="Sylfaen"/>
                <w:sz w:val="24"/>
                <w:szCs w:val="24"/>
              </w:rPr>
              <w:t xml:space="preserve"> </w:t>
            </w:r>
          </w:p>
        </w:tc>
      </w:tr>
      <w:tr w:rsidR="00DF66AA" w:rsidRPr="00EA57AC" w:rsidTr="00EA57AC">
        <w:tc>
          <w:tcPr>
            <w:tcW w:w="4927" w:type="dxa"/>
          </w:tcPr>
          <w:p w:rsidR="00DF66AA" w:rsidRPr="00EA57AC" w:rsidRDefault="00DF66AA" w:rsidP="00EA57AC">
            <w:pPr>
              <w:spacing w:after="0"/>
              <w:jc w:val="both"/>
              <w:rPr>
                <w:rFonts w:ascii="Sylfaen" w:hAnsi="Sylfaen" w:cs="Sylfaen"/>
                <w:sz w:val="24"/>
                <w:szCs w:val="24"/>
              </w:rPr>
            </w:pPr>
            <w:r w:rsidRPr="00EA57AC">
              <w:rPr>
                <w:rFonts w:ascii="Sylfaen" w:hAnsi="Sylfaen" w:cs="Sylfaen"/>
                <w:sz w:val="24"/>
                <w:szCs w:val="24"/>
                <w:lang w:val="ka-GE"/>
              </w:rPr>
              <w:t>მეცნიერული ცოდნა</w:t>
            </w:r>
            <w:r w:rsidRPr="00EA57AC">
              <w:rPr>
                <w:rFonts w:ascii="Sylfaen" w:hAnsi="Sylfaen" w:cs="Sylfaen"/>
                <w:sz w:val="24"/>
                <w:szCs w:val="24"/>
              </w:rPr>
              <w:t xml:space="preserve"> </w:t>
            </w:r>
          </w:p>
        </w:tc>
        <w:tc>
          <w:tcPr>
            <w:tcW w:w="4928" w:type="dxa"/>
          </w:tcPr>
          <w:p w:rsidR="00DF66AA" w:rsidRPr="00EA57AC" w:rsidRDefault="00DF66AA" w:rsidP="00EA57AC">
            <w:pPr>
              <w:spacing w:after="0"/>
              <w:ind w:firstLine="34"/>
              <w:jc w:val="both"/>
              <w:rPr>
                <w:rFonts w:ascii="Sylfaen" w:hAnsi="Sylfaen" w:cs="Sylfaen"/>
                <w:sz w:val="24"/>
                <w:szCs w:val="24"/>
              </w:rPr>
            </w:pPr>
            <w:r w:rsidRPr="00EA57AC">
              <w:rPr>
                <w:rFonts w:ascii="Sylfaen" w:hAnsi="Sylfaen" w:cs="Sylfaen"/>
                <w:sz w:val="24"/>
                <w:szCs w:val="24"/>
                <w:lang w:val="ka-GE"/>
              </w:rPr>
              <w:t>საკრალური ცოდნა</w:t>
            </w:r>
            <w:r w:rsidRPr="00EA57AC">
              <w:rPr>
                <w:rFonts w:ascii="Sylfaen" w:hAnsi="Sylfaen" w:cs="Sylfaen"/>
                <w:sz w:val="24"/>
                <w:szCs w:val="24"/>
              </w:rPr>
              <w:t xml:space="preserve"> </w:t>
            </w:r>
          </w:p>
        </w:tc>
      </w:tr>
      <w:tr w:rsidR="00DF66AA" w:rsidRPr="00EA57AC" w:rsidTr="00EA57AC">
        <w:tc>
          <w:tcPr>
            <w:tcW w:w="4927" w:type="dxa"/>
          </w:tcPr>
          <w:p w:rsidR="00DF66AA" w:rsidRPr="00EA57AC" w:rsidRDefault="00DF66AA" w:rsidP="00EA57AC">
            <w:pPr>
              <w:spacing w:after="0"/>
              <w:jc w:val="both"/>
              <w:rPr>
                <w:rFonts w:ascii="Sylfaen" w:hAnsi="Sylfaen" w:cs="Sylfaen"/>
                <w:sz w:val="24"/>
                <w:szCs w:val="24"/>
              </w:rPr>
            </w:pPr>
            <w:r w:rsidRPr="00EA57AC">
              <w:rPr>
                <w:rFonts w:ascii="Sylfaen" w:hAnsi="Sylfaen" w:cs="Sylfaen"/>
                <w:sz w:val="24"/>
                <w:szCs w:val="24"/>
                <w:lang w:val="ka-GE"/>
              </w:rPr>
              <w:t>ანთროპოცენტრიზმი</w:t>
            </w:r>
            <w:r w:rsidRPr="00EA57AC">
              <w:rPr>
                <w:rFonts w:ascii="Sylfaen" w:hAnsi="Sylfaen" w:cs="Sylfaen"/>
                <w:sz w:val="24"/>
                <w:szCs w:val="24"/>
              </w:rPr>
              <w:t xml:space="preserve"> </w:t>
            </w:r>
          </w:p>
        </w:tc>
        <w:tc>
          <w:tcPr>
            <w:tcW w:w="4928" w:type="dxa"/>
          </w:tcPr>
          <w:p w:rsidR="00DF66AA" w:rsidRPr="00EA57AC" w:rsidRDefault="00DF66AA" w:rsidP="00EA57AC">
            <w:pPr>
              <w:spacing w:after="0"/>
              <w:ind w:firstLine="34"/>
              <w:jc w:val="both"/>
              <w:rPr>
                <w:rFonts w:ascii="Sylfaen" w:hAnsi="Sylfaen" w:cs="Sylfaen"/>
                <w:sz w:val="24"/>
                <w:szCs w:val="24"/>
              </w:rPr>
            </w:pPr>
            <w:r w:rsidRPr="00EA57AC">
              <w:rPr>
                <w:rFonts w:ascii="Sylfaen" w:hAnsi="Sylfaen" w:cs="Sylfaen"/>
                <w:sz w:val="24"/>
                <w:szCs w:val="24"/>
                <w:lang w:val="ka-GE"/>
              </w:rPr>
              <w:t>თეოცენტრიზმი</w:t>
            </w:r>
            <w:r w:rsidRPr="00EA57AC">
              <w:rPr>
                <w:rFonts w:ascii="Sylfaen" w:hAnsi="Sylfaen" w:cs="Sylfaen"/>
                <w:sz w:val="24"/>
                <w:szCs w:val="24"/>
              </w:rPr>
              <w:t xml:space="preserve"> </w:t>
            </w:r>
          </w:p>
        </w:tc>
      </w:tr>
    </w:tbl>
    <w:p w:rsidR="00347E5E" w:rsidRDefault="00347E5E" w:rsidP="000E69D7">
      <w:pPr>
        <w:spacing w:after="0"/>
        <w:ind w:firstLine="567"/>
        <w:jc w:val="both"/>
        <w:rPr>
          <w:rFonts w:ascii="Sylfaen" w:hAnsi="Sylfaen" w:cs="Sylfaen"/>
          <w:sz w:val="24"/>
          <w:szCs w:val="24"/>
          <w:lang w:val="ka-GE"/>
        </w:rPr>
      </w:pPr>
    </w:p>
    <w:p w:rsidR="008C0AF3" w:rsidRDefault="008C0AF3" w:rsidP="00A8575C">
      <w:pPr>
        <w:spacing w:after="0"/>
        <w:ind w:firstLine="567"/>
        <w:jc w:val="both"/>
        <w:rPr>
          <w:rFonts w:ascii="Sylfaen" w:hAnsi="Sylfaen"/>
          <w:sz w:val="24"/>
          <w:szCs w:val="24"/>
          <w:lang w:val="ka-GE"/>
        </w:rPr>
      </w:pPr>
      <w:r w:rsidRPr="008C0AF3">
        <w:rPr>
          <w:rFonts w:ascii="Sylfaen" w:hAnsi="Sylfaen"/>
          <w:b/>
          <w:sz w:val="24"/>
          <w:szCs w:val="24"/>
          <w:lang w:val="ka-GE"/>
        </w:rPr>
        <w:t>კულტურის განზომილებები</w:t>
      </w:r>
    </w:p>
    <w:p w:rsidR="005E7B51" w:rsidRDefault="000E69D7" w:rsidP="00A8575C">
      <w:pPr>
        <w:spacing w:after="0"/>
        <w:ind w:firstLine="567"/>
        <w:jc w:val="both"/>
        <w:rPr>
          <w:rFonts w:ascii="Sylfaen" w:hAnsi="Sylfaen"/>
          <w:sz w:val="24"/>
          <w:szCs w:val="24"/>
          <w:lang w:val="ka-GE"/>
        </w:rPr>
      </w:pPr>
      <w:r w:rsidRPr="00A8575C">
        <w:rPr>
          <w:rFonts w:ascii="Sylfaen" w:hAnsi="Sylfaen"/>
          <w:sz w:val="24"/>
          <w:szCs w:val="24"/>
          <w:lang w:val="ka-GE"/>
        </w:rPr>
        <w:t>მე-20 საუკუნის 70-იანი წლების დასაწყისში საერთაშორისო კორპორაცია IBM-მა (International Business Machines Corporation) აღმოაჩინა, რომ მისი ფილიალები მსოფლიოს სხვადასხვა ქვეყანაში სხვადასხვაგვარი წარმატებით მუშაობდნენ. მართვისა და ტექნიკური უზრუნველყოფის თვალსაზრისით, კორპორაციაში</w:t>
      </w:r>
      <w:r w:rsidR="00A8575C" w:rsidRPr="00A8575C">
        <w:rPr>
          <w:rFonts w:ascii="Sylfaen" w:hAnsi="Sylfaen"/>
          <w:sz w:val="24"/>
          <w:szCs w:val="24"/>
          <w:lang w:val="ka-GE"/>
        </w:rPr>
        <w:t xml:space="preserve"> თითქოს</w:t>
      </w:r>
      <w:r w:rsidRPr="00A8575C">
        <w:rPr>
          <w:rFonts w:ascii="Sylfaen" w:hAnsi="Sylfaen"/>
          <w:sz w:val="24"/>
          <w:szCs w:val="24"/>
          <w:lang w:val="ka-GE"/>
        </w:rPr>
        <w:t xml:space="preserve"> ყველაფერი რიგზე იყო. </w:t>
      </w:r>
      <w:r w:rsidR="00A8575C" w:rsidRPr="00A8575C">
        <w:rPr>
          <w:rFonts w:ascii="Sylfaen" w:hAnsi="Sylfaen"/>
          <w:sz w:val="24"/>
          <w:szCs w:val="24"/>
          <w:lang w:val="ka-GE"/>
        </w:rPr>
        <w:t>კომპანიის თანამშრომლების განათლების დონე ყველა ქვეყანაში მსგავსი იყო, ხოლო ორგანიზაციის სტრუქტუ</w:t>
      </w:r>
      <w:r w:rsidR="00A8575C" w:rsidRPr="00A8575C">
        <w:rPr>
          <w:rFonts w:ascii="Sylfaen" w:hAnsi="Sylfaen"/>
          <w:sz w:val="24"/>
          <w:szCs w:val="24"/>
          <w:lang w:val="ka-GE"/>
        </w:rPr>
        <w:softHyphen/>
        <w:t>რა, პროცედურები და წესები კი - ერთნაირი. მიუხედავად ამისა, მაგალითად, ბრაზილიის და იაპონიის ქა</w:t>
      </w:r>
      <w:r w:rsidR="00A8575C" w:rsidRPr="00A8575C">
        <w:rPr>
          <w:rFonts w:ascii="Sylfaen" w:hAnsi="Sylfaen"/>
          <w:sz w:val="24"/>
          <w:szCs w:val="24"/>
          <w:lang w:val="ka-GE"/>
        </w:rPr>
        <w:softHyphen/>
        <w:t>რხნები აშშ-საგან განსხვავებულად ფუნქციონირებდნენ. კორპორაციაში ივარაუდეს, რომ აღმოჩე</w:t>
      </w:r>
      <w:r w:rsidR="00A8575C" w:rsidRPr="00A8575C">
        <w:rPr>
          <w:rFonts w:ascii="Sylfaen" w:hAnsi="Sylfaen"/>
          <w:sz w:val="24"/>
          <w:szCs w:val="24"/>
          <w:lang w:val="ka-GE"/>
        </w:rPr>
        <w:softHyphen/>
        <w:t>ნილი სხვაობების მიზეზები ადგილობრივი კულტურის თავისებურებებიდან გამომ</w:t>
      </w:r>
      <w:r w:rsidR="00A8575C" w:rsidRPr="00A8575C">
        <w:rPr>
          <w:rFonts w:ascii="Sylfaen" w:hAnsi="Sylfaen"/>
          <w:sz w:val="24"/>
          <w:szCs w:val="24"/>
          <w:lang w:val="ka-GE"/>
        </w:rPr>
        <w:softHyphen/>
        <w:t xml:space="preserve">დინარეობდა და </w:t>
      </w:r>
      <w:r w:rsidRPr="00A8575C">
        <w:rPr>
          <w:rFonts w:ascii="Sylfaen" w:hAnsi="Sylfaen"/>
          <w:sz w:val="24"/>
          <w:szCs w:val="24"/>
          <w:lang w:val="ka-GE"/>
        </w:rPr>
        <w:t xml:space="preserve">არსებული პრობლემის მიზეზების </w:t>
      </w:r>
      <w:r w:rsidR="00A8575C" w:rsidRPr="00A8575C">
        <w:rPr>
          <w:rFonts w:ascii="Sylfaen" w:hAnsi="Sylfaen"/>
          <w:sz w:val="24"/>
          <w:szCs w:val="24"/>
          <w:lang w:val="ka-GE"/>
        </w:rPr>
        <w:t>გამოსარკვევად</w:t>
      </w:r>
      <w:r w:rsidRPr="00A8575C">
        <w:rPr>
          <w:rFonts w:ascii="Sylfaen" w:hAnsi="Sylfaen"/>
          <w:sz w:val="24"/>
          <w:szCs w:val="24"/>
          <w:lang w:val="ka-GE"/>
        </w:rPr>
        <w:t xml:space="preserve"> მიიწვიეს ჰოლანდიელი ფსიქოლოგი </w:t>
      </w:r>
      <w:r w:rsidR="000B756E">
        <w:rPr>
          <w:rFonts w:ascii="Sylfaen" w:hAnsi="Sylfaen"/>
          <w:b/>
          <w:sz w:val="24"/>
          <w:szCs w:val="24"/>
          <w:lang w:val="ka-GE"/>
        </w:rPr>
        <w:t>ჰეერტ</w:t>
      </w:r>
      <w:r w:rsidRPr="00DF66AA">
        <w:rPr>
          <w:rFonts w:ascii="Sylfaen" w:hAnsi="Sylfaen"/>
          <w:b/>
          <w:sz w:val="24"/>
          <w:szCs w:val="24"/>
          <w:lang w:val="ka-GE"/>
        </w:rPr>
        <w:t xml:space="preserve"> ჰოფსტედე.</w:t>
      </w:r>
      <w:r w:rsidRPr="00A8575C">
        <w:rPr>
          <w:rFonts w:ascii="Sylfaen" w:hAnsi="Sylfaen"/>
          <w:sz w:val="24"/>
          <w:szCs w:val="24"/>
          <w:lang w:val="ka-GE"/>
        </w:rPr>
        <w:t xml:space="preserve"> საგანგებოდ შემუშავებული კითხვარის </w:t>
      </w:r>
      <w:r w:rsidRPr="00A8575C">
        <w:rPr>
          <w:rFonts w:ascii="Sylfaen" w:hAnsi="Sylfaen"/>
          <w:sz w:val="24"/>
          <w:szCs w:val="24"/>
          <w:lang w:val="ka-GE"/>
        </w:rPr>
        <w:lastRenderedPageBreak/>
        <w:t>საფუძველზე, მან შეისწავლა კომპანიის 100 ათასზე მეტი თანამშრომელი მსოფლიოს მასშტაბით. აღმოჩნდა, რომ პრობლემებს მუშაობის პროცესში კულტურულ განსხვავებათა გაუთვალისწინებლობა ქმნიდა. IBM კორპორაციის თანამშრომლები ნებისმიერ ქვეყანაში მუშაობდნენ ერთნაირ ოფისებში, ერთნაირი გრაფიკით, ერთნაირ სამუშაო პირობებში, მზადდებოდნენ ერთი და იგივე პროგრამებით. ამ დროს კი ისინი სხვადასხვა კულტურის წარმომადგენლები იყვნენ და განსხვავებული დამოკიდებულება ჰქონდათ დროისადმი, პირადი და ჯგუფური პასუხისმგებლობისადმი, სამუშაო სივრცისადმი, ძალაუფლებისადმი, ქალისა და მამაკაცის როლისადმი და ა.შ.</w:t>
      </w:r>
    </w:p>
    <w:p w:rsidR="00A8575C" w:rsidRPr="00A8575C" w:rsidRDefault="00A8575C" w:rsidP="00A8575C">
      <w:pPr>
        <w:spacing w:after="0"/>
        <w:ind w:firstLine="567"/>
        <w:jc w:val="both"/>
        <w:rPr>
          <w:rFonts w:ascii="Sylfaen" w:hAnsi="Sylfaen"/>
          <w:sz w:val="24"/>
          <w:szCs w:val="24"/>
          <w:lang w:val="ka-GE"/>
        </w:rPr>
      </w:pPr>
      <w:r>
        <w:rPr>
          <w:rFonts w:ascii="Sylfaen" w:hAnsi="Sylfaen"/>
          <w:sz w:val="24"/>
          <w:szCs w:val="24"/>
          <w:lang w:val="ka-GE"/>
        </w:rPr>
        <w:t xml:space="preserve">კვლევის შედეგად </w:t>
      </w:r>
      <w:r w:rsidRPr="00A8575C">
        <w:rPr>
          <w:rFonts w:ascii="Sylfaen" w:hAnsi="Sylfaen"/>
          <w:sz w:val="24"/>
          <w:szCs w:val="24"/>
          <w:lang w:val="ka-GE"/>
        </w:rPr>
        <w:t>ჰოფ</w:t>
      </w:r>
      <w:r w:rsidRPr="00A8575C">
        <w:rPr>
          <w:rFonts w:ascii="Sylfaen" w:hAnsi="Sylfaen"/>
          <w:sz w:val="24"/>
          <w:szCs w:val="24"/>
          <w:lang w:val="ka-GE"/>
        </w:rPr>
        <w:softHyphen/>
        <w:t>სტედე</w:t>
      </w:r>
      <w:r>
        <w:rPr>
          <w:rFonts w:ascii="Sylfaen" w:hAnsi="Sylfaen"/>
          <w:sz w:val="24"/>
          <w:szCs w:val="24"/>
          <w:lang w:val="ka-GE"/>
        </w:rPr>
        <w:t xml:space="preserve"> </w:t>
      </w:r>
      <w:r w:rsidRPr="00A8575C">
        <w:rPr>
          <w:rFonts w:ascii="Sylfaen" w:hAnsi="Sylfaen"/>
          <w:sz w:val="24"/>
          <w:szCs w:val="24"/>
          <w:lang w:val="ka-GE"/>
        </w:rPr>
        <w:t>მ</w:t>
      </w:r>
      <w:r>
        <w:rPr>
          <w:rFonts w:ascii="Sylfaen" w:hAnsi="Sylfaen"/>
          <w:sz w:val="24"/>
          <w:szCs w:val="24"/>
          <w:lang w:val="ka-GE"/>
        </w:rPr>
        <w:t>ივიდა დასკვნამდე, რომ</w:t>
      </w:r>
      <w:r w:rsidRPr="00A8575C">
        <w:rPr>
          <w:rFonts w:ascii="Sylfaen" w:hAnsi="Sylfaen"/>
          <w:sz w:val="24"/>
          <w:szCs w:val="24"/>
          <w:lang w:val="ka-GE"/>
        </w:rPr>
        <w:t xml:space="preserve"> კულტურ</w:t>
      </w:r>
      <w:r>
        <w:rPr>
          <w:rFonts w:ascii="Sylfaen" w:hAnsi="Sylfaen"/>
          <w:sz w:val="24"/>
          <w:szCs w:val="24"/>
          <w:lang w:val="ka-GE"/>
        </w:rPr>
        <w:t xml:space="preserve">ები ერთმანეთისაგან ოთხი ძირითადი მახასიათებლით განსხვავდებიან, </w:t>
      </w:r>
      <w:r w:rsidRPr="00A8575C">
        <w:rPr>
          <w:rFonts w:ascii="Sylfaen" w:hAnsi="Sylfaen"/>
          <w:sz w:val="24"/>
          <w:szCs w:val="24"/>
          <w:lang w:val="ka-GE"/>
        </w:rPr>
        <w:t>ესენია:</w:t>
      </w:r>
    </w:p>
    <w:p w:rsidR="00A8575C" w:rsidRPr="00A8575C" w:rsidRDefault="00A8575C" w:rsidP="00A8575C">
      <w:pPr>
        <w:spacing w:after="0"/>
        <w:ind w:firstLine="567"/>
        <w:jc w:val="both"/>
        <w:rPr>
          <w:rFonts w:ascii="Sylfaen" w:hAnsi="Sylfaen"/>
          <w:sz w:val="24"/>
          <w:szCs w:val="24"/>
          <w:lang w:val="ka-GE"/>
        </w:rPr>
      </w:pPr>
      <w:r w:rsidRPr="00A8575C">
        <w:rPr>
          <w:rFonts w:ascii="Sylfaen" w:hAnsi="Sylfaen"/>
          <w:sz w:val="24"/>
          <w:szCs w:val="24"/>
          <w:lang w:val="ka-GE"/>
        </w:rPr>
        <w:t>1. იერარქია/ძალაუფლების დისტანცია,</w:t>
      </w:r>
    </w:p>
    <w:p w:rsidR="00A8575C" w:rsidRPr="00A8575C" w:rsidRDefault="00A8575C" w:rsidP="00A8575C">
      <w:pPr>
        <w:spacing w:after="0"/>
        <w:ind w:firstLine="567"/>
        <w:jc w:val="both"/>
        <w:rPr>
          <w:rFonts w:ascii="Sylfaen" w:hAnsi="Sylfaen"/>
          <w:sz w:val="24"/>
          <w:szCs w:val="24"/>
          <w:lang w:val="ka-GE"/>
        </w:rPr>
      </w:pPr>
      <w:r w:rsidRPr="00A8575C">
        <w:rPr>
          <w:rFonts w:ascii="Sylfaen" w:hAnsi="Sylfaen"/>
          <w:sz w:val="24"/>
          <w:szCs w:val="24"/>
          <w:lang w:val="ka-GE"/>
        </w:rPr>
        <w:t>2. ინდივიდუალიზმი/კოლექტივიზმი,</w:t>
      </w:r>
    </w:p>
    <w:p w:rsidR="00A8575C" w:rsidRPr="00A8575C" w:rsidRDefault="00A8575C" w:rsidP="00A8575C">
      <w:pPr>
        <w:spacing w:after="0"/>
        <w:ind w:firstLine="567"/>
        <w:jc w:val="both"/>
        <w:rPr>
          <w:rFonts w:ascii="Sylfaen" w:hAnsi="Sylfaen"/>
          <w:sz w:val="24"/>
          <w:szCs w:val="24"/>
          <w:lang w:val="ka-GE"/>
        </w:rPr>
      </w:pPr>
      <w:r w:rsidRPr="00A8575C">
        <w:rPr>
          <w:rFonts w:ascii="Sylfaen" w:hAnsi="Sylfaen"/>
          <w:sz w:val="24"/>
          <w:szCs w:val="24"/>
          <w:lang w:val="ka-GE"/>
        </w:rPr>
        <w:t>3. მამაკაცურობა/ქალურო</w:t>
      </w:r>
      <w:r w:rsidRPr="00A8575C">
        <w:rPr>
          <w:rFonts w:ascii="Sylfaen" w:hAnsi="Sylfaen"/>
          <w:sz w:val="24"/>
          <w:szCs w:val="24"/>
          <w:lang w:val="ka-GE"/>
        </w:rPr>
        <w:softHyphen/>
        <w:t>ბა</w:t>
      </w:r>
      <w:r w:rsidR="00545D0E">
        <w:rPr>
          <w:rFonts w:ascii="Sylfaen" w:hAnsi="Sylfaen"/>
          <w:sz w:val="24"/>
          <w:szCs w:val="24"/>
          <w:lang w:val="ka-GE"/>
        </w:rPr>
        <w:t>,</w:t>
      </w:r>
    </w:p>
    <w:p w:rsidR="00A8575C" w:rsidRPr="00A8575C" w:rsidRDefault="00A8575C" w:rsidP="00A8575C">
      <w:pPr>
        <w:spacing w:after="0"/>
        <w:ind w:firstLine="567"/>
        <w:jc w:val="both"/>
        <w:rPr>
          <w:rFonts w:ascii="Sylfaen" w:hAnsi="Sylfaen"/>
          <w:sz w:val="24"/>
          <w:szCs w:val="24"/>
          <w:lang w:val="ka-GE"/>
        </w:rPr>
      </w:pPr>
      <w:r w:rsidRPr="00A8575C">
        <w:rPr>
          <w:rFonts w:ascii="Sylfaen" w:hAnsi="Sylfaen"/>
          <w:sz w:val="24"/>
          <w:szCs w:val="24"/>
          <w:lang w:val="ka-GE"/>
        </w:rPr>
        <w:t>4. გაურკვევლობის შიში</w:t>
      </w:r>
      <w:r w:rsidR="009C6E5F">
        <w:rPr>
          <w:rFonts w:ascii="Sylfaen" w:hAnsi="Sylfaen"/>
          <w:sz w:val="24"/>
          <w:szCs w:val="24"/>
          <w:lang w:val="ka-GE"/>
        </w:rPr>
        <w:t>,</w:t>
      </w:r>
    </w:p>
    <w:p w:rsidR="00A8575C" w:rsidRPr="00A8575C" w:rsidRDefault="00A8575C" w:rsidP="00A8575C">
      <w:pPr>
        <w:spacing w:after="0"/>
        <w:ind w:firstLine="567"/>
        <w:jc w:val="both"/>
        <w:rPr>
          <w:rFonts w:ascii="Sylfaen" w:hAnsi="Sylfaen"/>
          <w:sz w:val="24"/>
          <w:szCs w:val="24"/>
          <w:lang w:val="ka-GE"/>
        </w:rPr>
      </w:pPr>
      <w:r w:rsidRPr="00A8575C">
        <w:rPr>
          <w:rFonts w:ascii="Sylfaen" w:hAnsi="Sylfaen"/>
          <w:sz w:val="24"/>
          <w:szCs w:val="24"/>
          <w:lang w:val="ka-GE"/>
        </w:rPr>
        <w:t>5. დამატებითი კვლევების შემდეგ ჰოფსტედემ დაამატა ახალი, მეხუთე კატეგორია - დროის</w:t>
      </w:r>
      <w:r w:rsidR="009C6E5F">
        <w:rPr>
          <w:rFonts w:ascii="Sylfaen" w:hAnsi="Sylfaen"/>
          <w:sz w:val="24"/>
          <w:szCs w:val="24"/>
          <w:lang w:val="ka-GE"/>
        </w:rPr>
        <w:t>ადმი</w:t>
      </w:r>
      <w:r w:rsidRPr="00A8575C">
        <w:rPr>
          <w:rFonts w:ascii="Sylfaen" w:hAnsi="Sylfaen"/>
          <w:sz w:val="24"/>
          <w:szCs w:val="24"/>
          <w:lang w:val="ka-GE"/>
        </w:rPr>
        <w:t xml:space="preserve"> </w:t>
      </w:r>
      <w:r w:rsidR="005E7B51">
        <w:rPr>
          <w:rFonts w:ascii="Sylfaen" w:hAnsi="Sylfaen"/>
          <w:sz w:val="24"/>
          <w:szCs w:val="24"/>
          <w:lang w:val="ka-GE"/>
        </w:rPr>
        <w:t>დამოკიდებულება.</w:t>
      </w:r>
    </w:p>
    <w:p w:rsidR="004C5449" w:rsidRPr="004C5449" w:rsidRDefault="00545D0E" w:rsidP="004C5449">
      <w:pPr>
        <w:spacing w:after="0"/>
        <w:ind w:firstLine="567"/>
        <w:jc w:val="both"/>
        <w:rPr>
          <w:rFonts w:ascii="Sylfaen" w:hAnsi="Sylfaen"/>
          <w:sz w:val="24"/>
          <w:szCs w:val="24"/>
          <w:lang w:val="ka-GE"/>
        </w:rPr>
      </w:pPr>
      <w:r>
        <w:rPr>
          <w:rFonts w:ascii="Sylfaen" w:hAnsi="Sylfaen"/>
          <w:b/>
          <w:sz w:val="24"/>
          <w:szCs w:val="24"/>
          <w:lang w:val="ka-GE"/>
        </w:rPr>
        <w:t xml:space="preserve">1. </w:t>
      </w:r>
      <w:r w:rsidR="004C5449" w:rsidRPr="00545D0E">
        <w:rPr>
          <w:rFonts w:ascii="Sylfaen" w:hAnsi="Sylfaen"/>
          <w:b/>
          <w:sz w:val="24"/>
          <w:szCs w:val="24"/>
          <w:lang w:val="ka-GE"/>
        </w:rPr>
        <w:t>იერარქიის/ძალაუფლების დისტანციის</w:t>
      </w:r>
      <w:r w:rsidR="004C5449">
        <w:rPr>
          <w:rFonts w:ascii="Sylfaen" w:hAnsi="Sylfaen"/>
          <w:sz w:val="24"/>
          <w:szCs w:val="24"/>
          <w:lang w:val="ka-GE"/>
        </w:rPr>
        <w:t xml:space="preserve"> მახასიათებლის მიხედვით, კულტურებს განასხვავებს დამოკიდებულება იერარქიისადმი, </w:t>
      </w:r>
      <w:r w:rsidR="004C5449" w:rsidRPr="004C5449">
        <w:rPr>
          <w:rFonts w:ascii="Sylfaen" w:hAnsi="Sylfaen"/>
          <w:sz w:val="24"/>
          <w:szCs w:val="24"/>
          <w:lang w:val="ka-GE"/>
        </w:rPr>
        <w:t>გადაწ</w:t>
      </w:r>
      <w:r w:rsidR="004C5449" w:rsidRPr="004C5449">
        <w:rPr>
          <w:rFonts w:ascii="Sylfaen" w:hAnsi="Sylfaen"/>
          <w:sz w:val="24"/>
          <w:szCs w:val="24"/>
          <w:lang w:val="ka-GE"/>
        </w:rPr>
        <w:softHyphen/>
        <w:t>ყვეტილებების მიღების პროცეს</w:t>
      </w:r>
      <w:r w:rsidR="004C5449">
        <w:rPr>
          <w:rFonts w:ascii="Sylfaen" w:hAnsi="Sylfaen"/>
          <w:sz w:val="24"/>
          <w:szCs w:val="24"/>
          <w:lang w:val="ka-GE"/>
        </w:rPr>
        <w:t>ისადმი</w:t>
      </w:r>
      <w:r w:rsidR="004C5449" w:rsidRPr="004C5449">
        <w:rPr>
          <w:rFonts w:ascii="Sylfaen" w:hAnsi="Sylfaen"/>
          <w:sz w:val="24"/>
          <w:szCs w:val="24"/>
          <w:lang w:val="ka-GE"/>
        </w:rPr>
        <w:t xml:space="preserve">. ყველას თანაბარი ხმის უფლება უნდა ჰქონდეს? უნდა ჰქონდეს თუ არა </w:t>
      </w:r>
      <w:r w:rsidR="004C5449">
        <w:rPr>
          <w:rFonts w:ascii="Sylfaen" w:hAnsi="Sylfaen"/>
          <w:sz w:val="24"/>
          <w:szCs w:val="24"/>
          <w:lang w:val="ka-GE"/>
        </w:rPr>
        <w:t>ხელმძღვანელს</w:t>
      </w:r>
      <w:r w:rsidR="004C5449" w:rsidRPr="004C5449">
        <w:rPr>
          <w:rFonts w:ascii="Sylfaen" w:hAnsi="Sylfaen"/>
          <w:sz w:val="24"/>
          <w:szCs w:val="24"/>
          <w:lang w:val="ka-GE"/>
        </w:rPr>
        <w:t xml:space="preserve"> უფლება, საჭიროების შემთხვევაში დამოუკიდებლად მიიღოს გადაწყვეტილება?</w:t>
      </w:r>
      <w:r w:rsidR="00D15EF3">
        <w:rPr>
          <w:rFonts w:ascii="Sylfaen" w:hAnsi="Sylfaen"/>
          <w:sz w:val="24"/>
          <w:szCs w:val="24"/>
          <w:lang w:val="ka-GE"/>
        </w:rPr>
        <w:t xml:space="preserve"> </w:t>
      </w:r>
      <w:r w:rsidR="004C5449">
        <w:rPr>
          <w:rFonts w:ascii="Sylfaen" w:hAnsi="Sylfaen"/>
          <w:sz w:val="24"/>
          <w:szCs w:val="24"/>
          <w:lang w:val="ka-GE"/>
        </w:rPr>
        <w:t xml:space="preserve"> ამ მახასიათებელს</w:t>
      </w:r>
      <w:r w:rsidR="004C5449" w:rsidRPr="004C5449">
        <w:rPr>
          <w:rFonts w:ascii="Sylfaen" w:hAnsi="Sylfaen"/>
          <w:sz w:val="24"/>
          <w:szCs w:val="24"/>
          <w:lang w:val="ka-GE"/>
        </w:rPr>
        <w:t xml:space="preserve"> სხვაგვარად ძალაუფლების დისტანციას</w:t>
      </w:r>
      <w:r w:rsidR="004C5449">
        <w:rPr>
          <w:rFonts w:ascii="Sylfaen" w:hAnsi="Sylfaen"/>
          <w:sz w:val="24"/>
          <w:szCs w:val="24"/>
          <w:lang w:val="ka-GE"/>
        </w:rPr>
        <w:t xml:space="preserve"> უწოდებენ</w:t>
      </w:r>
      <w:r w:rsidR="004C5449" w:rsidRPr="004C5449">
        <w:rPr>
          <w:rFonts w:ascii="Sylfaen" w:hAnsi="Sylfaen"/>
          <w:sz w:val="24"/>
          <w:szCs w:val="24"/>
          <w:lang w:val="ka-GE"/>
        </w:rPr>
        <w:t>. ეს არის დისტანცია მშობლებსა და შვილებს, მასწავლებელსა და მოსწავლეს, ლიდერსა და მხარდამჭერებს, მეფესა და მოქალაქეებს შორის.</w:t>
      </w:r>
      <w:r w:rsidR="004C5449">
        <w:rPr>
          <w:rFonts w:ascii="Sylfaen" w:hAnsi="Sylfaen"/>
          <w:sz w:val="24"/>
          <w:szCs w:val="24"/>
          <w:lang w:val="ka-GE"/>
        </w:rPr>
        <w:t xml:space="preserve"> </w:t>
      </w:r>
      <w:r w:rsidR="004C5449" w:rsidRPr="004C5449">
        <w:rPr>
          <w:rFonts w:ascii="Sylfaen" w:hAnsi="Sylfaen"/>
          <w:sz w:val="24"/>
          <w:szCs w:val="24"/>
          <w:lang w:val="ka-GE"/>
        </w:rPr>
        <w:t>კულტურათა ნაწილისათვის მნიშვნელოვანია ადამიანთა თანასწორობის იდეა, ძალაუფლების დისტანცია მცირეა. სხვა კულტურებისათვის ჩვეულებრივია ძლიერი ლიდერის მოთხოვნილება, რომელიც მოაგვარებს სხვადასხვა პრობლემას. აქ ძალაუფლების დისტანცია დიდია, არ მიიჩნევენ, რომ ადამიანები თანასწორნი არიან (ან უნდა იყვნენ). ცხადია, საზოგადოებათა ამგვარი დაყოფა პირობითია. მიიჩნევენ, რომ ძალაუფლების დისტანცია უფრო მცირეა ჩრდილოეთ და დასავლეთ ევროპაში, ვიდრე სამხრეთ და სამხრეთ-აღმოსავლეთ ევროპაში. განსხვავება არსებობს თვით ერთი ქვეყნის შიგნითაც.</w:t>
      </w:r>
    </w:p>
    <w:p w:rsidR="000E69D7" w:rsidRDefault="00545D0E" w:rsidP="000E69D7">
      <w:pPr>
        <w:spacing w:after="0"/>
        <w:ind w:firstLine="567"/>
        <w:jc w:val="both"/>
        <w:rPr>
          <w:rFonts w:ascii="Sylfaen" w:hAnsi="Sylfaen" w:cs="Sylfaen"/>
          <w:sz w:val="24"/>
          <w:szCs w:val="24"/>
          <w:lang w:val="ka-GE"/>
        </w:rPr>
      </w:pPr>
      <w:r w:rsidRPr="00545D0E">
        <w:rPr>
          <w:rFonts w:ascii="Sylfaen" w:hAnsi="Sylfaen"/>
          <w:b/>
          <w:sz w:val="24"/>
          <w:szCs w:val="24"/>
          <w:lang w:val="ka-GE"/>
        </w:rPr>
        <w:t>2. ინდივიდუალიზმი/კოლექტივიზმი</w:t>
      </w:r>
      <w:r>
        <w:rPr>
          <w:rFonts w:ascii="Sylfaen" w:hAnsi="Sylfaen"/>
          <w:b/>
          <w:sz w:val="24"/>
          <w:szCs w:val="24"/>
          <w:lang w:val="ka-GE"/>
        </w:rPr>
        <w:t xml:space="preserve">. </w:t>
      </w:r>
      <w:r w:rsidR="000E69D7">
        <w:rPr>
          <w:rFonts w:ascii="Sylfaen" w:hAnsi="Sylfaen" w:cs="Sylfaen"/>
          <w:sz w:val="24"/>
          <w:szCs w:val="24"/>
          <w:lang w:val="ka-GE"/>
        </w:rPr>
        <w:t xml:space="preserve">ზოგიერთ კულტურაში ინდივიდის, </w:t>
      </w:r>
      <w:r w:rsidR="00D5470F">
        <w:rPr>
          <w:rFonts w:ascii="Sylfaen" w:hAnsi="Sylfaen" w:cs="Sylfaen"/>
          <w:sz w:val="24"/>
          <w:szCs w:val="24"/>
          <w:lang w:val="ka-GE"/>
        </w:rPr>
        <w:t>ინდივიდის</w:t>
      </w:r>
      <w:r w:rsidR="000E69D7">
        <w:rPr>
          <w:rFonts w:ascii="Sylfaen" w:hAnsi="Sylfaen" w:cs="Sylfaen"/>
          <w:sz w:val="24"/>
          <w:szCs w:val="24"/>
          <w:lang w:val="ka-GE"/>
        </w:rPr>
        <w:t xml:space="preserve"> ინტერესებს უპირატესობა ენიჭება ჯგუფის ინტერესებთან შედარებით; მიზანი ადამიანის პირადი ინტერესიდან გამომდინარე ისაზღვრება; გაცნობისას</w:t>
      </w:r>
      <w:r w:rsidR="000E69D7">
        <w:rPr>
          <w:rFonts w:ascii="Sylfaen" w:hAnsi="Sylfaen"/>
          <w:sz w:val="24"/>
          <w:szCs w:val="24"/>
          <w:lang w:val="ka-GE"/>
        </w:rPr>
        <w:t xml:space="preserve"> </w:t>
      </w:r>
      <w:r w:rsidR="000E69D7">
        <w:rPr>
          <w:rFonts w:ascii="Sylfaen" w:hAnsi="Sylfaen" w:cs="Sylfaen"/>
          <w:sz w:val="24"/>
          <w:szCs w:val="24"/>
          <w:lang w:val="ka-GE"/>
        </w:rPr>
        <w:t>ყურადღება</w:t>
      </w:r>
      <w:r w:rsidR="000E69D7">
        <w:rPr>
          <w:rFonts w:ascii="Sylfaen" w:hAnsi="Sylfaen"/>
          <w:sz w:val="24"/>
          <w:szCs w:val="24"/>
          <w:lang w:val="ka-GE"/>
        </w:rPr>
        <w:t xml:space="preserve"> </w:t>
      </w:r>
      <w:r w:rsidR="000E69D7">
        <w:rPr>
          <w:rFonts w:ascii="Sylfaen" w:hAnsi="Sylfaen" w:cs="Sylfaen"/>
          <w:sz w:val="24"/>
          <w:szCs w:val="24"/>
          <w:lang w:val="ka-GE"/>
        </w:rPr>
        <w:t>ექცევა</w:t>
      </w:r>
      <w:r w:rsidR="000E69D7">
        <w:rPr>
          <w:rFonts w:ascii="Sylfaen" w:hAnsi="Sylfaen"/>
          <w:sz w:val="24"/>
          <w:szCs w:val="24"/>
          <w:lang w:val="ka-GE"/>
        </w:rPr>
        <w:t xml:space="preserve"> </w:t>
      </w:r>
      <w:r w:rsidR="000E69D7">
        <w:rPr>
          <w:rFonts w:ascii="Sylfaen" w:hAnsi="Sylfaen" w:cs="Sylfaen"/>
          <w:sz w:val="24"/>
          <w:szCs w:val="24"/>
          <w:lang w:val="ka-GE"/>
        </w:rPr>
        <w:t>იმას</w:t>
      </w:r>
      <w:r w:rsidR="000E69D7">
        <w:rPr>
          <w:rFonts w:ascii="Sylfaen" w:hAnsi="Sylfaen"/>
          <w:sz w:val="24"/>
          <w:szCs w:val="24"/>
          <w:lang w:val="ka-GE"/>
        </w:rPr>
        <w:t xml:space="preserve">, </w:t>
      </w:r>
      <w:r w:rsidR="000E69D7">
        <w:rPr>
          <w:rFonts w:ascii="Sylfaen" w:hAnsi="Sylfaen" w:cs="Sylfaen"/>
          <w:sz w:val="24"/>
          <w:szCs w:val="24"/>
          <w:lang w:val="ka-GE"/>
        </w:rPr>
        <w:t>თუ</w:t>
      </w:r>
      <w:r w:rsidR="000E69D7">
        <w:rPr>
          <w:rFonts w:ascii="Sylfaen" w:hAnsi="Sylfaen"/>
          <w:sz w:val="24"/>
          <w:szCs w:val="24"/>
          <w:lang w:val="ka-GE"/>
        </w:rPr>
        <w:t xml:space="preserve"> </w:t>
      </w:r>
      <w:r w:rsidR="000E69D7">
        <w:rPr>
          <w:rFonts w:ascii="Sylfaen" w:hAnsi="Sylfaen" w:cs="Sylfaen"/>
          <w:sz w:val="24"/>
          <w:szCs w:val="24"/>
          <w:lang w:val="ka-GE"/>
        </w:rPr>
        <w:t>რას</w:t>
      </w:r>
      <w:r w:rsidR="000E69D7">
        <w:rPr>
          <w:rFonts w:ascii="Sylfaen" w:hAnsi="Sylfaen"/>
          <w:sz w:val="24"/>
          <w:szCs w:val="24"/>
          <w:lang w:val="ka-GE"/>
        </w:rPr>
        <w:t xml:space="preserve"> </w:t>
      </w:r>
      <w:r w:rsidR="000E69D7">
        <w:rPr>
          <w:rFonts w:ascii="Sylfaen" w:hAnsi="Sylfaen" w:cs="Sylfaen"/>
          <w:sz w:val="24"/>
          <w:szCs w:val="24"/>
          <w:lang w:val="ka-GE"/>
        </w:rPr>
        <w:t>წარმოადგენს</w:t>
      </w:r>
      <w:r w:rsidR="000E69D7">
        <w:rPr>
          <w:rFonts w:ascii="Sylfaen" w:hAnsi="Sylfaen"/>
          <w:sz w:val="24"/>
          <w:szCs w:val="24"/>
          <w:lang w:val="ka-GE"/>
        </w:rPr>
        <w:t xml:space="preserve"> </w:t>
      </w:r>
      <w:r w:rsidR="000E69D7">
        <w:rPr>
          <w:rFonts w:ascii="Sylfaen" w:hAnsi="Sylfaen" w:cs="Sylfaen"/>
          <w:sz w:val="24"/>
          <w:szCs w:val="24"/>
          <w:lang w:val="ka-GE"/>
        </w:rPr>
        <w:t>თავად</w:t>
      </w:r>
      <w:r w:rsidR="000E69D7">
        <w:rPr>
          <w:rFonts w:ascii="Sylfaen" w:hAnsi="Sylfaen"/>
          <w:sz w:val="24"/>
          <w:szCs w:val="24"/>
          <w:lang w:val="ka-GE"/>
        </w:rPr>
        <w:t xml:space="preserve"> </w:t>
      </w:r>
      <w:r w:rsidR="000E69D7">
        <w:rPr>
          <w:rFonts w:ascii="Sylfaen" w:hAnsi="Sylfaen" w:cs="Sylfaen"/>
          <w:sz w:val="24"/>
          <w:szCs w:val="24"/>
          <w:lang w:val="ka-GE"/>
        </w:rPr>
        <w:t>ეს</w:t>
      </w:r>
      <w:r w:rsidR="000E69D7">
        <w:rPr>
          <w:rFonts w:ascii="Sylfaen" w:hAnsi="Sylfaen"/>
          <w:sz w:val="24"/>
          <w:szCs w:val="24"/>
          <w:lang w:val="ka-GE"/>
        </w:rPr>
        <w:t xml:space="preserve"> </w:t>
      </w:r>
      <w:r w:rsidR="000E69D7">
        <w:rPr>
          <w:rFonts w:ascii="Sylfaen" w:hAnsi="Sylfaen" w:cs="Sylfaen"/>
          <w:sz w:val="24"/>
          <w:szCs w:val="24"/>
          <w:lang w:val="ka-GE"/>
        </w:rPr>
        <w:t xml:space="preserve">პიროვნება და არა ის ჯგუფი (ოჯახი, სანათესაო, სამეგობრო), რომელსაც იგი ეკუთვნის. ასეთ კულტურებს </w:t>
      </w:r>
      <w:r w:rsidR="000E69D7" w:rsidRPr="00545D0E">
        <w:rPr>
          <w:rFonts w:ascii="Sylfaen" w:hAnsi="Sylfaen" w:cs="Sylfaen"/>
          <w:b/>
          <w:i/>
          <w:sz w:val="24"/>
          <w:szCs w:val="24"/>
          <w:lang w:val="ka-GE"/>
        </w:rPr>
        <w:t>ინდივიდუალისტურ</w:t>
      </w:r>
      <w:r w:rsidR="000E69D7">
        <w:rPr>
          <w:rFonts w:ascii="Sylfaen" w:hAnsi="Sylfaen" w:cs="Sylfaen"/>
          <w:i/>
          <w:sz w:val="24"/>
          <w:szCs w:val="24"/>
          <w:lang w:val="ka-GE"/>
        </w:rPr>
        <w:t xml:space="preserve"> კულტურებს</w:t>
      </w:r>
      <w:r w:rsidR="000E69D7">
        <w:rPr>
          <w:rFonts w:ascii="Sylfaen" w:hAnsi="Sylfaen" w:cs="Sylfaen"/>
          <w:sz w:val="24"/>
          <w:szCs w:val="24"/>
          <w:lang w:val="ka-GE"/>
        </w:rPr>
        <w:t xml:space="preserve"> უწოდებენ. მათ რიცხვს მიეკუთვნება შეერთებული შტატების, ავსტრალიის, დიდი ბრიტანეთის, კანადის, ჰოლანდიის და ზოგი სხვა ქვეყნის კულტურა.</w:t>
      </w:r>
    </w:p>
    <w:p w:rsidR="000E69D7" w:rsidRDefault="000E69D7" w:rsidP="000E69D7">
      <w:pPr>
        <w:spacing w:after="0"/>
        <w:ind w:firstLine="567"/>
        <w:jc w:val="both"/>
        <w:rPr>
          <w:rFonts w:ascii="Sylfaen" w:hAnsi="Sylfaen" w:cs="Sylfaen"/>
          <w:sz w:val="24"/>
          <w:szCs w:val="24"/>
          <w:lang w:val="ka-GE"/>
        </w:rPr>
      </w:pPr>
      <w:r>
        <w:rPr>
          <w:rFonts w:ascii="Sylfaen" w:hAnsi="Sylfaen"/>
          <w:noProof/>
          <w:sz w:val="24"/>
          <w:szCs w:val="24"/>
          <w:lang w:val="ka-GE"/>
        </w:rPr>
        <w:lastRenderedPageBreak/>
        <w:t xml:space="preserve">ამისაგან განსხვავებით, არსებობს </w:t>
      </w:r>
      <w:r>
        <w:rPr>
          <w:rFonts w:ascii="Sylfaen" w:hAnsi="Sylfaen" w:cs="Sylfaen"/>
          <w:sz w:val="24"/>
          <w:szCs w:val="24"/>
          <w:lang w:val="ka-GE"/>
        </w:rPr>
        <w:t xml:space="preserve"> კულტურები, სადაც ჯგუფის ინტერესები უფრო მნიშვნელოვნად მიიჩნევა. ადამიანები</w:t>
      </w:r>
      <w:r>
        <w:rPr>
          <w:rFonts w:ascii="Sylfaen" w:hAnsi="Sylfaen"/>
          <w:sz w:val="24"/>
          <w:szCs w:val="24"/>
          <w:lang w:val="ka-GE"/>
        </w:rPr>
        <w:t xml:space="preserve"> </w:t>
      </w:r>
      <w:r>
        <w:rPr>
          <w:rFonts w:ascii="Sylfaen" w:hAnsi="Sylfaen" w:cs="Sylfaen"/>
          <w:sz w:val="24"/>
          <w:szCs w:val="24"/>
          <w:lang w:val="ka-GE"/>
        </w:rPr>
        <w:t>მთელი</w:t>
      </w:r>
      <w:r>
        <w:rPr>
          <w:rFonts w:ascii="Sylfaen" w:hAnsi="Sylfaen"/>
          <w:sz w:val="24"/>
          <w:szCs w:val="24"/>
          <w:lang w:val="ka-GE"/>
        </w:rPr>
        <w:t xml:space="preserve"> </w:t>
      </w:r>
      <w:r>
        <w:rPr>
          <w:rFonts w:ascii="Sylfaen" w:hAnsi="Sylfaen" w:cs="Sylfaen"/>
          <w:sz w:val="24"/>
          <w:szCs w:val="24"/>
          <w:lang w:val="ka-GE"/>
        </w:rPr>
        <w:t>ცხოვრების</w:t>
      </w:r>
      <w:r>
        <w:rPr>
          <w:rFonts w:ascii="Sylfaen" w:hAnsi="Sylfaen"/>
          <w:sz w:val="24"/>
          <w:szCs w:val="24"/>
          <w:lang w:val="ka-GE"/>
        </w:rPr>
        <w:t xml:space="preserve"> </w:t>
      </w:r>
      <w:r>
        <w:rPr>
          <w:rFonts w:ascii="Sylfaen" w:hAnsi="Sylfaen" w:cs="Sylfaen"/>
          <w:sz w:val="24"/>
          <w:szCs w:val="24"/>
          <w:lang w:val="ka-GE"/>
        </w:rPr>
        <w:t>მანძილზე</w:t>
      </w:r>
      <w:r>
        <w:rPr>
          <w:rFonts w:ascii="Sylfaen" w:hAnsi="Sylfaen"/>
          <w:sz w:val="24"/>
          <w:szCs w:val="24"/>
          <w:lang w:val="ka-GE"/>
        </w:rPr>
        <w:t xml:space="preserve"> </w:t>
      </w:r>
      <w:r>
        <w:rPr>
          <w:rFonts w:ascii="Sylfaen" w:hAnsi="Sylfaen" w:cs="Sylfaen"/>
          <w:sz w:val="24"/>
          <w:szCs w:val="24"/>
          <w:lang w:val="ka-GE"/>
        </w:rPr>
        <w:t>ინარჩუნებენ</w:t>
      </w:r>
      <w:r>
        <w:rPr>
          <w:rFonts w:ascii="Sylfaen" w:hAnsi="Sylfaen"/>
          <w:sz w:val="24"/>
          <w:szCs w:val="24"/>
          <w:lang w:val="ka-GE"/>
        </w:rPr>
        <w:t xml:space="preserve"> </w:t>
      </w:r>
      <w:r>
        <w:rPr>
          <w:rFonts w:ascii="Sylfaen" w:hAnsi="Sylfaen" w:cs="Sylfaen"/>
          <w:sz w:val="24"/>
          <w:szCs w:val="24"/>
          <w:lang w:val="ka-GE"/>
        </w:rPr>
        <w:t>კავშირს</w:t>
      </w:r>
      <w:r>
        <w:rPr>
          <w:rFonts w:ascii="Sylfaen" w:hAnsi="Sylfaen"/>
          <w:sz w:val="24"/>
          <w:szCs w:val="24"/>
          <w:lang w:val="ka-GE"/>
        </w:rPr>
        <w:t xml:space="preserve"> </w:t>
      </w:r>
      <w:r>
        <w:rPr>
          <w:rFonts w:ascii="Sylfaen" w:hAnsi="Sylfaen" w:cs="Sylfaen"/>
          <w:sz w:val="24"/>
          <w:szCs w:val="24"/>
          <w:lang w:val="ka-GE"/>
        </w:rPr>
        <w:t>ოჯახთან, ნათესავებთან, მეზობლებთან და, ასევე, ორგანიზაციებთან, რომელშიც მუშაობენ;</w:t>
      </w:r>
      <w:r>
        <w:rPr>
          <w:rFonts w:ascii="Sylfaen" w:hAnsi="Sylfaen"/>
          <w:sz w:val="24"/>
          <w:szCs w:val="24"/>
          <w:lang w:val="ka-GE"/>
        </w:rPr>
        <w:t xml:space="preserve"> </w:t>
      </w:r>
      <w:r>
        <w:rPr>
          <w:rFonts w:ascii="Sylfaen" w:hAnsi="Sylfaen" w:cs="Sylfaen"/>
          <w:sz w:val="24"/>
          <w:szCs w:val="24"/>
          <w:lang w:val="ka-GE"/>
        </w:rPr>
        <w:t>პიროვნების</w:t>
      </w:r>
      <w:r>
        <w:rPr>
          <w:rFonts w:ascii="Sylfaen" w:hAnsi="Sylfaen"/>
          <w:sz w:val="24"/>
          <w:szCs w:val="24"/>
          <w:lang w:val="ka-GE"/>
        </w:rPr>
        <w:t xml:space="preserve"> </w:t>
      </w:r>
      <w:r>
        <w:rPr>
          <w:rFonts w:ascii="Sylfaen" w:hAnsi="Sylfaen" w:cs="Sylfaen"/>
          <w:sz w:val="24"/>
          <w:szCs w:val="24"/>
          <w:lang w:val="ka-GE"/>
        </w:rPr>
        <w:t>მიზანს</w:t>
      </w:r>
      <w:r>
        <w:rPr>
          <w:rFonts w:ascii="Sylfaen" w:hAnsi="Sylfaen"/>
          <w:sz w:val="24"/>
          <w:szCs w:val="24"/>
          <w:lang w:val="ka-GE"/>
        </w:rPr>
        <w:t xml:space="preserve"> </w:t>
      </w:r>
      <w:r>
        <w:rPr>
          <w:rFonts w:ascii="Sylfaen" w:hAnsi="Sylfaen" w:cs="Sylfaen"/>
          <w:sz w:val="24"/>
          <w:szCs w:val="24"/>
          <w:lang w:val="ka-GE"/>
        </w:rPr>
        <w:t>ჯგუფური</w:t>
      </w:r>
      <w:r>
        <w:rPr>
          <w:rFonts w:ascii="Sylfaen" w:hAnsi="Sylfaen"/>
          <w:sz w:val="24"/>
          <w:szCs w:val="24"/>
          <w:lang w:val="ka-GE"/>
        </w:rPr>
        <w:t xml:space="preserve"> </w:t>
      </w:r>
      <w:r>
        <w:rPr>
          <w:rFonts w:ascii="Sylfaen" w:hAnsi="Sylfaen" w:cs="Sylfaen"/>
          <w:sz w:val="24"/>
          <w:szCs w:val="24"/>
          <w:lang w:val="ka-GE"/>
        </w:rPr>
        <w:t>ინტერესი</w:t>
      </w:r>
      <w:r>
        <w:rPr>
          <w:rFonts w:ascii="Sylfaen" w:hAnsi="Sylfaen"/>
          <w:sz w:val="24"/>
          <w:szCs w:val="24"/>
          <w:lang w:val="ka-GE"/>
        </w:rPr>
        <w:t xml:space="preserve"> </w:t>
      </w:r>
      <w:r>
        <w:rPr>
          <w:rFonts w:ascii="Sylfaen" w:hAnsi="Sylfaen" w:cs="Sylfaen"/>
          <w:sz w:val="24"/>
          <w:szCs w:val="24"/>
          <w:lang w:val="ka-GE"/>
        </w:rPr>
        <w:t>განსაზღვრავს; ადამიანი</w:t>
      </w:r>
      <w:r>
        <w:rPr>
          <w:rFonts w:ascii="Sylfaen" w:hAnsi="Sylfaen"/>
          <w:sz w:val="24"/>
          <w:szCs w:val="24"/>
          <w:lang w:val="ka-GE"/>
        </w:rPr>
        <w:t xml:space="preserve"> </w:t>
      </w:r>
      <w:r>
        <w:rPr>
          <w:rFonts w:ascii="Sylfaen" w:hAnsi="Sylfaen" w:cs="Sylfaen"/>
          <w:sz w:val="24"/>
          <w:szCs w:val="24"/>
          <w:lang w:val="ka-GE"/>
        </w:rPr>
        <w:t>ფასდება</w:t>
      </w:r>
      <w:r>
        <w:rPr>
          <w:rFonts w:ascii="Sylfaen" w:hAnsi="Sylfaen"/>
          <w:sz w:val="24"/>
          <w:szCs w:val="24"/>
          <w:lang w:val="ka-GE"/>
        </w:rPr>
        <w:t xml:space="preserve"> </w:t>
      </w:r>
      <w:r>
        <w:rPr>
          <w:rFonts w:ascii="Sylfaen" w:hAnsi="Sylfaen" w:cs="Sylfaen"/>
          <w:sz w:val="24"/>
          <w:szCs w:val="24"/>
          <w:lang w:val="ka-GE"/>
        </w:rPr>
        <w:t>იმის</w:t>
      </w:r>
      <w:r>
        <w:rPr>
          <w:rFonts w:ascii="Sylfaen" w:hAnsi="Sylfaen"/>
          <w:sz w:val="24"/>
          <w:szCs w:val="24"/>
          <w:lang w:val="ka-GE"/>
        </w:rPr>
        <w:t xml:space="preserve"> </w:t>
      </w:r>
      <w:r>
        <w:rPr>
          <w:rFonts w:ascii="Sylfaen" w:hAnsi="Sylfaen" w:cs="Sylfaen"/>
          <w:sz w:val="24"/>
          <w:szCs w:val="24"/>
          <w:lang w:val="ka-GE"/>
        </w:rPr>
        <w:t>მიხედვით</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რომელ</w:t>
      </w:r>
      <w:r>
        <w:rPr>
          <w:rFonts w:ascii="Sylfaen" w:hAnsi="Sylfaen"/>
          <w:sz w:val="24"/>
          <w:szCs w:val="24"/>
          <w:lang w:val="ka-GE"/>
        </w:rPr>
        <w:t xml:space="preserve"> </w:t>
      </w:r>
      <w:r>
        <w:rPr>
          <w:rFonts w:ascii="Sylfaen" w:hAnsi="Sylfaen" w:cs="Sylfaen"/>
          <w:sz w:val="24"/>
          <w:szCs w:val="24"/>
          <w:lang w:val="ka-GE"/>
        </w:rPr>
        <w:t>ჯგუფს</w:t>
      </w:r>
      <w:r>
        <w:rPr>
          <w:rFonts w:ascii="Sylfaen" w:hAnsi="Sylfaen"/>
          <w:sz w:val="24"/>
          <w:szCs w:val="24"/>
          <w:lang w:val="ka-GE"/>
        </w:rPr>
        <w:t xml:space="preserve"> </w:t>
      </w:r>
      <w:r>
        <w:rPr>
          <w:rFonts w:ascii="Sylfaen" w:hAnsi="Sylfaen" w:cs="Sylfaen"/>
          <w:sz w:val="24"/>
          <w:szCs w:val="24"/>
          <w:lang w:val="ka-GE"/>
        </w:rPr>
        <w:t xml:space="preserve">მიეკუთვნება იგი. ასეთ კულტურებს </w:t>
      </w:r>
      <w:r w:rsidRPr="00545D0E">
        <w:rPr>
          <w:rFonts w:ascii="Sylfaen" w:hAnsi="Sylfaen" w:cs="Sylfaen"/>
          <w:b/>
          <w:i/>
          <w:sz w:val="24"/>
          <w:szCs w:val="24"/>
          <w:lang w:val="ka-GE"/>
        </w:rPr>
        <w:t>კოლექტივისტურს</w:t>
      </w:r>
      <w:r>
        <w:rPr>
          <w:rFonts w:ascii="Sylfaen" w:hAnsi="Sylfaen" w:cs="Sylfaen"/>
          <w:sz w:val="24"/>
          <w:szCs w:val="24"/>
          <w:lang w:val="ka-GE"/>
        </w:rPr>
        <w:t xml:space="preserve"> უწოდებენ. ასეთებად ითვლება საბერძნეთის,  ჩინეთის, ინდოეთის, მექსიკის, ტაივანის, ვენესუელას და სხვა კულტურები.</w:t>
      </w:r>
    </w:p>
    <w:p w:rsidR="00593280" w:rsidRDefault="00593280" w:rsidP="000E69D7">
      <w:pPr>
        <w:spacing w:after="0"/>
        <w:ind w:firstLine="567"/>
        <w:jc w:val="both"/>
        <w:rPr>
          <w:rFonts w:ascii="Sylfaen" w:hAnsi="Sylfaen" w:cs="Sylfaen"/>
          <w:sz w:val="24"/>
          <w:szCs w:val="24"/>
          <w:lang w:val="ka-GE"/>
        </w:rPr>
      </w:pPr>
      <w:r>
        <w:rPr>
          <w:rFonts w:ascii="Sylfaen" w:hAnsi="Sylfaen" w:cs="Sylfaen"/>
          <w:sz w:val="24"/>
          <w:szCs w:val="24"/>
          <w:lang w:val="ka-GE"/>
        </w:rPr>
        <w:t xml:space="preserve">ითვლება, რომ </w:t>
      </w:r>
      <w:r w:rsidRPr="00073856">
        <w:rPr>
          <w:rFonts w:ascii="Sylfaen" w:hAnsi="Sylfaen"/>
          <w:sz w:val="24"/>
          <w:szCs w:val="24"/>
          <w:lang w:val="ka-GE"/>
        </w:rPr>
        <w:t>მაღალი კეთილდღეობის ქვეყნების კულტურები უფრო ინდივიდუალისტურია, ნაკლები კეთილდღეობის მქონეთა - უფრო კოლექტივისტური. კოლექტივიზმი შეიძლება განვიხილოთ როგორც ერთგვარი ადაპტაცია შეზღუდულ რესურსებთან. კეთილდღეობა ინდივიდუალური, დამოუკიდებელი არსებობის მეტ საშუალებას აძლევს ინდივიდს</w:t>
      </w:r>
      <w:r>
        <w:rPr>
          <w:rFonts w:ascii="Sylfaen" w:hAnsi="Sylfaen"/>
          <w:sz w:val="24"/>
          <w:szCs w:val="24"/>
          <w:lang w:val="ka-GE"/>
        </w:rPr>
        <w:t>, თუმცა</w:t>
      </w:r>
      <w:r w:rsidRPr="00073856">
        <w:rPr>
          <w:rFonts w:ascii="Sylfaen" w:hAnsi="Sylfaen"/>
          <w:sz w:val="24"/>
          <w:szCs w:val="24"/>
          <w:lang w:val="ka-GE"/>
        </w:rPr>
        <w:t xml:space="preserve"> მეტისმეტად ინდივიდუალისტურ კულტურებში ხშირია მარტოობის, გამოუვალი მდგომარეობის განცდა, ანტისოციალური ქმედება.</w:t>
      </w:r>
    </w:p>
    <w:p w:rsidR="000F49E7" w:rsidRDefault="000F49E7" w:rsidP="000F49E7">
      <w:pPr>
        <w:spacing w:after="0"/>
        <w:ind w:firstLine="567"/>
        <w:jc w:val="both"/>
        <w:rPr>
          <w:rFonts w:ascii="Sylfaen" w:hAnsi="Sylfaen"/>
          <w:sz w:val="24"/>
          <w:szCs w:val="24"/>
          <w:lang w:val="ka-GE"/>
        </w:rPr>
      </w:pPr>
      <w:r w:rsidRPr="000F49E7">
        <w:rPr>
          <w:rFonts w:ascii="Sylfaen" w:hAnsi="Sylfaen"/>
          <w:b/>
          <w:sz w:val="24"/>
          <w:szCs w:val="24"/>
          <w:lang w:val="ka-GE"/>
        </w:rPr>
        <w:t>3. მამაკაცურობა/ქალურო</w:t>
      </w:r>
      <w:r w:rsidRPr="000F49E7">
        <w:rPr>
          <w:rFonts w:ascii="Sylfaen" w:hAnsi="Sylfaen"/>
          <w:b/>
          <w:sz w:val="24"/>
          <w:szCs w:val="24"/>
          <w:lang w:val="ka-GE"/>
        </w:rPr>
        <w:softHyphen/>
        <w:t xml:space="preserve">ბა </w:t>
      </w:r>
      <w:r w:rsidRPr="00866B16">
        <w:rPr>
          <w:rFonts w:ascii="Sylfaen" w:hAnsi="Sylfaen"/>
          <w:sz w:val="24"/>
          <w:szCs w:val="24"/>
          <w:lang w:val="ka-GE"/>
        </w:rPr>
        <w:t>იმის მაჩვენებე</w:t>
      </w:r>
      <w:r w:rsidRPr="00866B16">
        <w:rPr>
          <w:rFonts w:ascii="Sylfaen" w:hAnsi="Sylfaen"/>
          <w:sz w:val="24"/>
          <w:szCs w:val="24"/>
          <w:lang w:val="ka-GE"/>
        </w:rPr>
        <w:softHyphen/>
        <w:t>ლია, თუ როგორაა განსაზღვრული მამაკაცთა და ქალთა როლები საზოგა</w:t>
      </w:r>
      <w:r w:rsidRPr="00866B16">
        <w:rPr>
          <w:rFonts w:ascii="Sylfaen" w:hAnsi="Sylfaen"/>
          <w:sz w:val="24"/>
          <w:szCs w:val="24"/>
          <w:lang w:val="ka-GE"/>
        </w:rPr>
        <w:softHyphen/>
        <w:t>დოებაში, არსებობს თუ არა ვალდებულე</w:t>
      </w:r>
      <w:r w:rsidRPr="00866B16">
        <w:rPr>
          <w:rFonts w:ascii="Sylfaen" w:hAnsi="Sylfaen"/>
          <w:sz w:val="24"/>
          <w:szCs w:val="24"/>
          <w:lang w:val="ka-GE"/>
        </w:rPr>
        <w:softHyphen/>
        <w:t>ბების “ბუნებრივი” განაწილება ქალებსა და მამაკაცებს შორის და ხელშეუხებლად გადაეცემა თუ არა როლების ასეთი გა</w:t>
      </w:r>
      <w:r w:rsidRPr="00866B16">
        <w:rPr>
          <w:rFonts w:ascii="Sylfaen" w:hAnsi="Sylfaen"/>
          <w:sz w:val="24"/>
          <w:szCs w:val="24"/>
          <w:lang w:val="ka-GE"/>
        </w:rPr>
        <w:softHyphen/>
        <w:t xml:space="preserve">ნაწილება თაობიდან თაობებს. </w:t>
      </w:r>
      <w:r>
        <w:rPr>
          <w:rFonts w:ascii="Sylfaen" w:hAnsi="Sylfaen"/>
          <w:sz w:val="24"/>
          <w:szCs w:val="24"/>
          <w:lang w:val="ka-GE"/>
        </w:rPr>
        <w:t>განსხვავდება თუ არა გოგონებისა და ვაჟების განათლება? ქალისა და მამაკაცის როლი ოჯახში, შვილებთან მიმართებაში? რამდენად განსხვავებულია მათი სამოსი? დადიან თუ არა ისინი ერთსა და იმავე ადგილებში? აქვთ თუ არა ერთნაირი უფლება-მოვალეობები?</w:t>
      </w:r>
    </w:p>
    <w:p w:rsidR="000F49E7" w:rsidRDefault="000F49E7" w:rsidP="000F49E7">
      <w:pPr>
        <w:spacing w:after="0"/>
        <w:ind w:firstLine="567"/>
        <w:jc w:val="both"/>
        <w:rPr>
          <w:rFonts w:ascii="Sylfaen" w:hAnsi="Sylfaen"/>
          <w:sz w:val="24"/>
          <w:szCs w:val="24"/>
          <w:lang w:val="ka-GE"/>
        </w:rPr>
      </w:pPr>
      <w:r>
        <w:rPr>
          <w:rFonts w:ascii="Sylfaen" w:hAnsi="Sylfaen"/>
          <w:sz w:val="24"/>
          <w:szCs w:val="24"/>
          <w:lang w:val="ka-GE"/>
        </w:rPr>
        <w:t xml:space="preserve">გენდერული როლების თანაბარი განაწილების პირობებში, კულტურას ფემინისტურად მიიჩნევენ, აქ მეტად ფასობს სიმშვიდე, მზრუნველობა; თუ როლები არათანაბრად არის განაწილებული, კულტურა მასკულინურად ითვლება - აქ ფასობს მიღწევები, ბრძოლა. სხვაგვარად ამ კულტურებს მზრუნველობაზე ორიენტირებულ და მიღწევებზე ორიენტირებულ კულტურებს უწოდებენ. </w:t>
      </w:r>
    </w:p>
    <w:p w:rsidR="000F49E7" w:rsidRPr="000F49E7" w:rsidRDefault="000F49E7" w:rsidP="000F49E7">
      <w:pPr>
        <w:spacing w:after="0"/>
        <w:ind w:firstLine="567"/>
        <w:jc w:val="both"/>
        <w:rPr>
          <w:rFonts w:ascii="Sylfaen" w:hAnsi="Sylfaen"/>
          <w:sz w:val="24"/>
          <w:szCs w:val="24"/>
          <w:lang w:val="ka-GE"/>
        </w:rPr>
      </w:pPr>
      <w:r>
        <w:rPr>
          <w:rFonts w:ascii="Sylfaen" w:hAnsi="Sylfaen"/>
          <w:sz w:val="24"/>
          <w:szCs w:val="24"/>
          <w:lang w:val="ka-GE"/>
        </w:rPr>
        <w:t>ამ თვალსაზრისით, ერთმანეთისაგან განასხვავებენ თვით მეზობელ კულტურებსაც კი, მაგალითად, ითვლება, რომ ნიდერლანდისა და სკანდინავიის ქვეყნების კულტურები ფემინისტურია, გერმანიის, შვეიცარიისა და ავსტრიის - მკაცრად მასკულინური, ტაილანდი - ფემინისტური, იაპონია - მასკულინური და ა.შ.</w:t>
      </w:r>
    </w:p>
    <w:p w:rsidR="00EF2168" w:rsidRDefault="00EF2168" w:rsidP="00EF2168">
      <w:pPr>
        <w:spacing w:after="0"/>
        <w:ind w:firstLine="567"/>
        <w:jc w:val="both"/>
        <w:rPr>
          <w:rFonts w:ascii="Sylfaen" w:hAnsi="Sylfaen"/>
          <w:sz w:val="24"/>
          <w:szCs w:val="24"/>
          <w:lang w:val="ka-GE"/>
        </w:rPr>
      </w:pPr>
      <w:r w:rsidRPr="00EF2168">
        <w:rPr>
          <w:rFonts w:ascii="Sylfaen" w:hAnsi="Sylfaen"/>
          <w:b/>
          <w:sz w:val="24"/>
          <w:szCs w:val="24"/>
          <w:lang w:val="ka-GE"/>
        </w:rPr>
        <w:t>4. გაურკვევლობის შიში.</w:t>
      </w:r>
      <w:r w:rsidRPr="00EF2168">
        <w:rPr>
          <w:rFonts w:ascii="Sylfaen" w:hAnsi="Sylfaen"/>
          <w:sz w:val="24"/>
          <w:szCs w:val="24"/>
          <w:lang w:val="ka-GE"/>
        </w:rPr>
        <w:t xml:space="preserve"> განსაზღვრავს იმას, თუ რამდენად აქვს საზოგადოებას  შიში ბუნდოვანი მოვლენებისადმი და რამდენად ცდილობს </w:t>
      </w:r>
      <w:r>
        <w:rPr>
          <w:rFonts w:ascii="Sylfaen" w:hAnsi="Sylfaen"/>
          <w:sz w:val="24"/>
          <w:szCs w:val="24"/>
          <w:lang w:val="ka-GE"/>
        </w:rPr>
        <w:t>მათ</w:t>
      </w:r>
      <w:r w:rsidRPr="00EF2168">
        <w:rPr>
          <w:rFonts w:ascii="Sylfaen" w:hAnsi="Sylfaen"/>
          <w:sz w:val="24"/>
          <w:szCs w:val="24"/>
          <w:lang w:val="ka-GE"/>
        </w:rPr>
        <w:t xml:space="preserve"> თავიდან აცილე</w:t>
      </w:r>
      <w:r w:rsidRPr="00EF2168">
        <w:rPr>
          <w:rFonts w:ascii="Sylfaen" w:hAnsi="Sylfaen"/>
          <w:sz w:val="24"/>
          <w:szCs w:val="24"/>
          <w:lang w:val="ka-GE"/>
        </w:rPr>
        <w:softHyphen/>
        <w:t>ბას სათანადო წესების და უსაფრთხოების ზომების საშუალებით. გაურკვევლობის შიში ასევე უკავშირდება ადამიანების უნ</w:t>
      </w:r>
      <w:r w:rsidRPr="00EF2168">
        <w:rPr>
          <w:rFonts w:ascii="Sylfaen" w:hAnsi="Sylfaen"/>
          <w:sz w:val="24"/>
          <w:szCs w:val="24"/>
          <w:lang w:val="ka-GE"/>
        </w:rPr>
        <w:softHyphen/>
        <w:t>არს - გაწიონ რისკი, ან მათ მოთხოვნილებას - წინასწარ დაგეგმონ და გათვალონ ესა თუ ის მოქმედება</w:t>
      </w:r>
      <w:r>
        <w:rPr>
          <w:rFonts w:ascii="Sylfaen" w:hAnsi="Sylfaen"/>
          <w:sz w:val="24"/>
          <w:szCs w:val="24"/>
          <w:lang w:val="ka-GE"/>
        </w:rPr>
        <w:t xml:space="preserve"> და მისი შედეგი</w:t>
      </w:r>
      <w:r w:rsidRPr="00EF2168">
        <w:rPr>
          <w:rFonts w:ascii="Sylfaen" w:hAnsi="Sylfaen"/>
          <w:sz w:val="24"/>
          <w:szCs w:val="24"/>
          <w:lang w:val="ka-GE"/>
        </w:rPr>
        <w:t>. მთავარი შეკითხვა კი ისაა, თუ როგორია შემთხვევითობის, იმპროვი</w:t>
      </w:r>
      <w:r w:rsidRPr="00EF2168">
        <w:rPr>
          <w:rFonts w:ascii="Sylfaen" w:hAnsi="Sylfaen"/>
          <w:sz w:val="24"/>
          <w:szCs w:val="24"/>
          <w:lang w:val="ka-GE"/>
        </w:rPr>
        <w:softHyphen/>
        <w:t xml:space="preserve">ზების ან დაუგეგმავი მოვლენებისადმი დამოკიდებულება. არსებობს კულტურები, სადაც ადამიანებს ფრთხილი დამოკიდებულება აქვთ არაცალსახა და ორაზროვანი მოვლენებისადმი. გაურკვევლობა შფოთვას იწვევს, არსებობს შიში იმისადმი, რაც უცნობია. რაც </w:t>
      </w:r>
      <w:r w:rsidRPr="00EF2168">
        <w:rPr>
          <w:rFonts w:ascii="Sylfaen" w:hAnsi="Sylfaen"/>
          <w:sz w:val="24"/>
          <w:szCs w:val="24"/>
          <w:lang w:val="ka-GE"/>
        </w:rPr>
        <w:lastRenderedPageBreak/>
        <w:t>განსხვავებულია - საშიშია. ამას უწოდებენ „გაურკვევლობისაგან გაქცევას“, „გაურკვევლობისადმი შემწყნარებლობის“ საპირისპიროდ.</w:t>
      </w:r>
    </w:p>
    <w:p w:rsidR="000F49E7" w:rsidRDefault="00EF2168" w:rsidP="00EF2168">
      <w:pPr>
        <w:spacing w:after="0"/>
        <w:ind w:firstLine="567"/>
        <w:jc w:val="both"/>
        <w:rPr>
          <w:rFonts w:ascii="Sylfaen" w:hAnsi="Sylfaen"/>
          <w:sz w:val="24"/>
          <w:szCs w:val="24"/>
          <w:lang w:val="ka-GE"/>
        </w:rPr>
      </w:pPr>
      <w:r w:rsidRPr="00EF2168">
        <w:rPr>
          <w:rFonts w:ascii="Sylfaen" w:hAnsi="Sylfaen"/>
          <w:sz w:val="24"/>
          <w:szCs w:val="24"/>
          <w:lang w:val="ka-GE"/>
        </w:rPr>
        <w:t>თუ ქვეყნების მიხედვით</w:t>
      </w:r>
      <w:r w:rsidRPr="00A246EE">
        <w:rPr>
          <w:rFonts w:ascii="Sylfaen" w:hAnsi="Sylfaen" w:cs="AKolkhetyN"/>
          <w:sz w:val="24"/>
          <w:szCs w:val="24"/>
          <w:lang w:val="fr-FR"/>
        </w:rPr>
        <w:t xml:space="preserve"> განვიხილავთ, ითვლება, რომ „გაურკვევლობისაგან გაქცევის“ კულტურას მიეკუთვნება რუსეთი, ბალკანეთის ქვეყნები, იაპონია, კორეა, მექსიკა, ბელგია, საფრანგეთი; ინგლისურენოვანი ქვეყნები და ჩინეთი შედარებით </w:t>
      </w:r>
      <w:r>
        <w:rPr>
          <w:rFonts w:ascii="Sylfaen" w:hAnsi="Sylfaen" w:cs="AKolkhetyN"/>
          <w:sz w:val="24"/>
          <w:szCs w:val="24"/>
          <w:lang w:val="ka-GE"/>
        </w:rPr>
        <w:t>შემწყნარებელია</w:t>
      </w:r>
      <w:r w:rsidRPr="00A246EE">
        <w:rPr>
          <w:rFonts w:ascii="Sylfaen" w:hAnsi="Sylfaen" w:cs="AKolkhetyN"/>
          <w:sz w:val="24"/>
          <w:szCs w:val="24"/>
          <w:lang w:val="fr-FR"/>
        </w:rPr>
        <w:t xml:space="preserve"> გაურკვევლობისადმი, დანია, სინგაპური და იამაიკა - უკიდურესად </w:t>
      </w:r>
      <w:r>
        <w:rPr>
          <w:rFonts w:ascii="Sylfaen" w:hAnsi="Sylfaen" w:cs="AKolkhetyN"/>
          <w:sz w:val="24"/>
          <w:szCs w:val="24"/>
          <w:lang w:val="ka-GE"/>
        </w:rPr>
        <w:t>შემწყნარებელი.</w:t>
      </w:r>
    </w:p>
    <w:p w:rsidR="008A4B6C" w:rsidRDefault="00EF2168" w:rsidP="000E69D7">
      <w:pPr>
        <w:spacing w:after="0"/>
        <w:ind w:firstLine="567"/>
        <w:jc w:val="both"/>
        <w:rPr>
          <w:rFonts w:ascii="Sylfaen" w:hAnsi="Sylfaen" w:cs="Sylfaen"/>
          <w:sz w:val="24"/>
          <w:szCs w:val="24"/>
          <w:lang w:val="ka-GE"/>
        </w:rPr>
      </w:pPr>
      <w:r w:rsidRPr="00EF2168">
        <w:rPr>
          <w:rFonts w:ascii="Sylfaen" w:hAnsi="Sylfaen"/>
          <w:b/>
          <w:sz w:val="24"/>
          <w:szCs w:val="24"/>
          <w:lang w:val="ka-GE"/>
        </w:rPr>
        <w:t>5.</w:t>
      </w:r>
      <w:r>
        <w:rPr>
          <w:rFonts w:ascii="Sylfaen" w:hAnsi="Sylfaen"/>
          <w:sz w:val="24"/>
          <w:szCs w:val="24"/>
          <w:lang w:val="ka-GE"/>
        </w:rPr>
        <w:t xml:space="preserve"> </w:t>
      </w:r>
      <w:r w:rsidR="000E69D7">
        <w:rPr>
          <w:rFonts w:ascii="Sylfaen" w:hAnsi="Sylfaen" w:cs="Sylfaen"/>
          <w:sz w:val="24"/>
          <w:szCs w:val="24"/>
          <w:lang w:val="ka-GE"/>
        </w:rPr>
        <w:t xml:space="preserve">კულტურათა დაჯგუფების კიდევ ერთი </w:t>
      </w:r>
      <w:r>
        <w:rPr>
          <w:rFonts w:ascii="Sylfaen" w:hAnsi="Sylfaen" w:cs="Sylfaen"/>
          <w:sz w:val="24"/>
          <w:szCs w:val="24"/>
          <w:lang w:val="ka-GE"/>
        </w:rPr>
        <w:t>კრიტერიუმი</w:t>
      </w:r>
      <w:r w:rsidR="000E69D7">
        <w:rPr>
          <w:rFonts w:ascii="Sylfaen" w:hAnsi="Sylfaen" w:cs="Sylfaen"/>
          <w:sz w:val="24"/>
          <w:szCs w:val="24"/>
          <w:lang w:val="ka-GE"/>
        </w:rPr>
        <w:t xml:space="preserve"> ემყარება </w:t>
      </w:r>
      <w:r w:rsidR="000E69D7" w:rsidRPr="00EF2168">
        <w:rPr>
          <w:rFonts w:ascii="Sylfaen" w:hAnsi="Sylfaen" w:cs="Sylfaen"/>
          <w:b/>
          <w:sz w:val="24"/>
          <w:szCs w:val="24"/>
          <w:lang w:val="ka-GE"/>
        </w:rPr>
        <w:t>დროისადმი დამოკიდებულებას</w:t>
      </w:r>
      <w:r w:rsidR="000E69D7">
        <w:rPr>
          <w:rFonts w:ascii="Sylfaen" w:hAnsi="Sylfaen" w:cs="Sylfaen"/>
          <w:sz w:val="24"/>
          <w:szCs w:val="24"/>
          <w:lang w:val="ka-GE"/>
        </w:rPr>
        <w:t xml:space="preserve">. </w:t>
      </w:r>
    </w:p>
    <w:p w:rsidR="008A4B6C" w:rsidRDefault="008A4B6C" w:rsidP="008A4B6C">
      <w:pPr>
        <w:spacing w:after="0"/>
        <w:ind w:firstLine="567"/>
        <w:jc w:val="both"/>
        <w:rPr>
          <w:rFonts w:ascii="Sylfaen" w:hAnsi="Sylfaen"/>
          <w:sz w:val="24"/>
          <w:szCs w:val="24"/>
        </w:rPr>
      </w:pPr>
      <w:r w:rsidRPr="00FD5CC4">
        <w:rPr>
          <w:rFonts w:ascii="Sylfaen" w:hAnsi="Sylfaen"/>
          <w:sz w:val="24"/>
          <w:szCs w:val="24"/>
        </w:rPr>
        <w:t>ზოგი კულტურა მეტ მნიშვნელობას ანიჭებს სიზუსტეს, პუნქტუალ</w:t>
      </w:r>
      <w:r>
        <w:rPr>
          <w:rFonts w:ascii="Sylfaen" w:hAnsi="Sylfaen"/>
          <w:sz w:val="24"/>
          <w:szCs w:val="24"/>
        </w:rPr>
        <w:t>ურ</w:t>
      </w:r>
      <w:r w:rsidRPr="00FD5CC4">
        <w:rPr>
          <w:rFonts w:ascii="Sylfaen" w:hAnsi="Sylfaen"/>
          <w:sz w:val="24"/>
          <w:szCs w:val="24"/>
        </w:rPr>
        <w:t>ობას, საქმიანობის დროში განაწილებას და დროულად შესრულებას</w:t>
      </w:r>
      <w:r w:rsidRPr="00BF1A5B">
        <w:rPr>
          <w:rFonts w:ascii="Sylfaen" w:hAnsi="Sylfaen"/>
          <w:sz w:val="24"/>
          <w:szCs w:val="24"/>
        </w:rPr>
        <w:t>,</w:t>
      </w:r>
      <w:r w:rsidRPr="00FD5CC4">
        <w:rPr>
          <w:rFonts w:ascii="Sylfaen" w:hAnsi="Sylfaen"/>
          <w:sz w:val="24"/>
          <w:szCs w:val="24"/>
        </w:rPr>
        <w:t xml:space="preserve"> ზოგი - ნაკლებს. დროისადმი დამოკიდებულებაზე მიუთითებს</w:t>
      </w:r>
      <w:r>
        <w:rPr>
          <w:rFonts w:ascii="Sylfaen" w:hAnsi="Sylfaen"/>
          <w:sz w:val="24"/>
          <w:szCs w:val="24"/>
        </w:rPr>
        <w:t xml:space="preserve"> </w:t>
      </w:r>
      <w:r w:rsidRPr="00FD5CC4">
        <w:rPr>
          <w:rFonts w:ascii="Sylfaen" w:hAnsi="Sylfaen"/>
          <w:sz w:val="24"/>
          <w:szCs w:val="24"/>
        </w:rPr>
        <w:t xml:space="preserve">ცხოვრების ტემპიც: დრო, თითქოს, ერთგან უფრო სწრაფად მიდის, ვიდრე სხვაგან. ის კულტურები, რომლებიც განსაკუთრებით აფასებენ დროის ეფექტურ გამოყენებას, ცხოვრების მაღალი ტემპით ხასიათდება; საათი საცხოვრებელი </w:t>
      </w:r>
      <w:r w:rsidRPr="000459B3">
        <w:rPr>
          <w:rFonts w:ascii="Sylfaen" w:hAnsi="Sylfaen"/>
          <w:sz w:val="24"/>
          <w:szCs w:val="24"/>
        </w:rPr>
        <w:t>და</w:t>
      </w:r>
      <w:r w:rsidRPr="00FD5CC4">
        <w:rPr>
          <w:rFonts w:ascii="Sylfaen" w:hAnsi="Sylfaen"/>
          <w:sz w:val="24"/>
          <w:szCs w:val="24"/>
        </w:rPr>
        <w:t xml:space="preserve"> სამუშაო გარემოს აუცილებელი ატრიბუტია</w:t>
      </w:r>
      <w:r>
        <w:rPr>
          <w:rFonts w:ascii="Sylfaen" w:hAnsi="Sylfaen"/>
          <w:sz w:val="24"/>
          <w:szCs w:val="24"/>
        </w:rPr>
        <w:t>.</w:t>
      </w:r>
    </w:p>
    <w:p w:rsidR="008A4B6C" w:rsidRDefault="008A4B6C" w:rsidP="008A4B6C">
      <w:pPr>
        <w:spacing w:after="0"/>
        <w:ind w:firstLine="567"/>
        <w:jc w:val="both"/>
        <w:rPr>
          <w:rFonts w:ascii="Sylfaen" w:hAnsi="Sylfaen"/>
          <w:sz w:val="24"/>
          <w:szCs w:val="24"/>
          <w:lang w:val="ka-GE"/>
        </w:rPr>
      </w:pPr>
      <w:r w:rsidRPr="00FD5CC4">
        <w:rPr>
          <w:rFonts w:ascii="Sylfaen" w:hAnsi="Sylfaen"/>
          <w:sz w:val="24"/>
          <w:szCs w:val="24"/>
        </w:rPr>
        <w:t xml:space="preserve">დროისადმი განსაკუთრებული ყურადღებით დასავლური კულტურები </w:t>
      </w:r>
      <w:r w:rsidRPr="000459B3">
        <w:rPr>
          <w:rFonts w:ascii="Sylfaen" w:hAnsi="Sylfaen"/>
          <w:sz w:val="24"/>
          <w:szCs w:val="24"/>
        </w:rPr>
        <w:t>გამოირჩევა,</w:t>
      </w:r>
      <w:r w:rsidRPr="00FD5CC4">
        <w:rPr>
          <w:rFonts w:ascii="Sylfaen" w:hAnsi="Sylfaen"/>
          <w:sz w:val="24"/>
          <w:szCs w:val="24"/>
        </w:rPr>
        <w:t xml:space="preserve"> თუმცა, რა თქმა უნდა, ყველა ერთნაირად არა. მაგალითად, ამერიკის შეერთებულ შტატებში ცხოვრების წესს „დრო კარნახობს“, ცხოვრების ტემპი ძალიან სწრაფია, ხოლო საფრანგეთ</w:t>
      </w:r>
      <w:r>
        <w:rPr>
          <w:rFonts w:ascii="Sylfaen" w:hAnsi="Sylfaen"/>
          <w:sz w:val="24"/>
          <w:szCs w:val="24"/>
        </w:rPr>
        <w:t>ში,</w:t>
      </w:r>
      <w:r w:rsidRPr="00FD5CC4">
        <w:rPr>
          <w:rFonts w:ascii="Sylfaen" w:hAnsi="Sylfaen"/>
          <w:sz w:val="24"/>
          <w:szCs w:val="24"/>
        </w:rPr>
        <w:t xml:space="preserve"> იტალიაში</w:t>
      </w:r>
      <w:r>
        <w:rPr>
          <w:rFonts w:ascii="Sylfaen" w:hAnsi="Sylfaen"/>
          <w:sz w:val="24"/>
          <w:szCs w:val="24"/>
        </w:rPr>
        <w:t xml:space="preserve"> </w:t>
      </w:r>
      <w:r w:rsidRPr="000459B3">
        <w:rPr>
          <w:rFonts w:ascii="Sylfaen" w:hAnsi="Sylfaen"/>
          <w:sz w:val="24"/>
          <w:szCs w:val="24"/>
        </w:rPr>
        <w:t>ან, თუნდაც, საქართველოში, შეიძლება, ცხოვრება დროზე ნაკლებად „დამოკიდებულად“  მივიჩნიოთ.</w:t>
      </w:r>
      <w:r>
        <w:rPr>
          <w:rFonts w:ascii="Sylfaen" w:hAnsi="Sylfaen"/>
          <w:sz w:val="24"/>
          <w:szCs w:val="24"/>
        </w:rPr>
        <w:t xml:space="preserve"> </w:t>
      </w:r>
    </w:p>
    <w:p w:rsidR="008A4B6C" w:rsidRDefault="008A4B6C" w:rsidP="008A4B6C">
      <w:pPr>
        <w:spacing w:after="0"/>
        <w:ind w:firstLine="567"/>
        <w:jc w:val="both"/>
        <w:rPr>
          <w:rFonts w:ascii="Sylfaen" w:hAnsi="Sylfaen"/>
          <w:sz w:val="24"/>
          <w:szCs w:val="24"/>
        </w:rPr>
      </w:pPr>
      <w:r w:rsidRPr="00FD5CC4">
        <w:rPr>
          <w:rFonts w:ascii="Sylfaen" w:hAnsi="Sylfaen"/>
          <w:sz w:val="24"/>
          <w:szCs w:val="24"/>
        </w:rPr>
        <w:t xml:space="preserve">სიზუსტეს იაპონიაში კიდევ უფრო დიდი </w:t>
      </w:r>
      <w:r w:rsidRPr="000459B3">
        <w:rPr>
          <w:rFonts w:ascii="Sylfaen" w:hAnsi="Sylfaen"/>
          <w:sz w:val="24"/>
          <w:szCs w:val="24"/>
        </w:rPr>
        <w:t>ყურადღება ექცევა, ვიდრე ევროპა</w:t>
      </w:r>
      <w:r>
        <w:rPr>
          <w:rFonts w:ascii="Sylfaen" w:hAnsi="Sylfaen"/>
          <w:sz w:val="24"/>
          <w:szCs w:val="24"/>
        </w:rPr>
        <w:t>სა</w:t>
      </w:r>
      <w:r w:rsidRPr="000459B3">
        <w:rPr>
          <w:rFonts w:ascii="Sylfaen" w:hAnsi="Sylfaen"/>
          <w:sz w:val="24"/>
          <w:szCs w:val="24"/>
        </w:rPr>
        <w:t xml:space="preserve"> </w:t>
      </w:r>
      <w:r>
        <w:rPr>
          <w:rFonts w:ascii="Sylfaen" w:hAnsi="Sylfaen"/>
          <w:sz w:val="24"/>
          <w:szCs w:val="24"/>
        </w:rPr>
        <w:t>და</w:t>
      </w:r>
      <w:r w:rsidRPr="000459B3">
        <w:rPr>
          <w:rFonts w:ascii="Sylfaen" w:hAnsi="Sylfaen"/>
          <w:sz w:val="24"/>
          <w:szCs w:val="24"/>
        </w:rPr>
        <w:t xml:space="preserve"> ამერიკაში. ეს ცხადად ჩანს იაპონიის რკინიგზის სისტემის მაგალითზე: თუ ევროპაში </w:t>
      </w:r>
      <w:r>
        <w:rPr>
          <w:rFonts w:ascii="Sylfaen" w:hAnsi="Sylfaen"/>
          <w:sz w:val="24"/>
          <w:szCs w:val="24"/>
        </w:rPr>
        <w:t>„</w:t>
      </w:r>
      <w:r w:rsidRPr="000459B3">
        <w:rPr>
          <w:rFonts w:ascii="Sylfaen" w:hAnsi="Sylfaen"/>
          <w:sz w:val="24"/>
          <w:szCs w:val="24"/>
        </w:rPr>
        <w:t>დაგვიანება” ნიშნავს განრიგიდან 15 წუთ</w:t>
      </w:r>
      <w:r>
        <w:rPr>
          <w:rFonts w:ascii="Sylfaen" w:hAnsi="Sylfaen"/>
          <w:sz w:val="24"/>
          <w:szCs w:val="24"/>
        </w:rPr>
        <w:t>ზე მეტ</w:t>
      </w:r>
      <w:r w:rsidRPr="000459B3">
        <w:rPr>
          <w:rFonts w:ascii="Sylfaen" w:hAnsi="Sylfaen"/>
          <w:sz w:val="24"/>
          <w:szCs w:val="24"/>
        </w:rPr>
        <w:t xml:space="preserve"> გადაცდენას, ანუ, თუ მატარებელი 14 წუთს დააგვიანებს, ეს მაინც დროულად ითვლება, იაპონიაში დასაშვებად</w:t>
      </w:r>
      <w:r>
        <w:rPr>
          <w:rFonts w:ascii="Sylfaen" w:hAnsi="Sylfaen"/>
          <w:sz w:val="24"/>
          <w:szCs w:val="24"/>
        </w:rPr>
        <w:t xml:space="preserve"> </w:t>
      </w:r>
      <w:r w:rsidRPr="000459B3">
        <w:rPr>
          <w:rFonts w:ascii="Sylfaen" w:hAnsi="Sylfaen"/>
          <w:sz w:val="24"/>
          <w:szCs w:val="24"/>
        </w:rPr>
        <w:t>მიიჩნევა</w:t>
      </w:r>
      <w:r>
        <w:rPr>
          <w:rFonts w:ascii="Sylfaen" w:hAnsi="Sylfaen"/>
          <w:sz w:val="24"/>
          <w:szCs w:val="24"/>
        </w:rPr>
        <w:t xml:space="preserve"> </w:t>
      </w:r>
      <w:r w:rsidRPr="000459B3">
        <w:rPr>
          <w:rFonts w:ascii="Sylfaen" w:hAnsi="Sylfaen"/>
          <w:sz w:val="24"/>
          <w:szCs w:val="24"/>
        </w:rPr>
        <w:t>განრიგში მითითებული დროიდან მხოლოდ ერთი წუთის ფარგლებში გადაცდენა.</w:t>
      </w:r>
    </w:p>
    <w:p w:rsidR="008A4B6C" w:rsidRDefault="008A4B6C" w:rsidP="000E69D7">
      <w:pPr>
        <w:spacing w:after="0"/>
        <w:ind w:firstLine="567"/>
        <w:jc w:val="both"/>
        <w:rPr>
          <w:rFonts w:ascii="Sylfaen" w:hAnsi="Sylfaen"/>
          <w:bCs/>
          <w:color w:val="000000"/>
          <w:sz w:val="24"/>
          <w:szCs w:val="24"/>
          <w:lang w:val="ka-GE" w:eastAsia="ka-GE"/>
        </w:rPr>
      </w:pPr>
      <w:r>
        <w:rPr>
          <w:rFonts w:ascii="Sylfaen" w:hAnsi="Sylfaen"/>
          <w:bCs/>
          <w:color w:val="000000"/>
          <w:sz w:val="24"/>
          <w:szCs w:val="24"/>
          <w:lang w:eastAsia="ka-GE"/>
        </w:rPr>
        <w:t>მეცნიერები განასხვავებენ</w:t>
      </w:r>
      <w:r w:rsidRPr="00BC07E1">
        <w:rPr>
          <w:rFonts w:ascii="Sylfaen" w:hAnsi="Sylfaen"/>
          <w:bCs/>
          <w:color w:val="000000"/>
          <w:sz w:val="24"/>
          <w:szCs w:val="24"/>
          <w:lang w:eastAsia="ka-GE"/>
        </w:rPr>
        <w:t xml:space="preserve"> დროის ორგვარ აღქმა</w:t>
      </w:r>
      <w:r>
        <w:rPr>
          <w:rFonts w:ascii="Sylfaen" w:hAnsi="Sylfaen"/>
          <w:bCs/>
          <w:color w:val="000000"/>
          <w:sz w:val="24"/>
          <w:szCs w:val="24"/>
          <w:lang w:eastAsia="ka-GE"/>
        </w:rPr>
        <w:t>ს</w:t>
      </w:r>
      <w:r w:rsidRPr="00BC07E1">
        <w:rPr>
          <w:rFonts w:ascii="Sylfaen" w:hAnsi="Sylfaen"/>
          <w:bCs/>
          <w:color w:val="000000"/>
          <w:sz w:val="24"/>
          <w:szCs w:val="24"/>
          <w:lang w:eastAsia="ka-GE"/>
        </w:rPr>
        <w:t xml:space="preserve"> - </w:t>
      </w:r>
      <w:r w:rsidRPr="00BC07E1">
        <w:rPr>
          <w:rFonts w:ascii="Sylfaen" w:hAnsi="Sylfaen"/>
          <w:b/>
          <w:bCs/>
          <w:color w:val="000000"/>
          <w:sz w:val="24"/>
          <w:szCs w:val="24"/>
          <w:lang w:eastAsia="ka-GE"/>
        </w:rPr>
        <w:t>ციკლურ</w:t>
      </w:r>
      <w:r>
        <w:rPr>
          <w:rFonts w:ascii="Sylfaen" w:hAnsi="Sylfaen"/>
          <w:b/>
          <w:bCs/>
          <w:color w:val="000000"/>
          <w:sz w:val="24"/>
          <w:szCs w:val="24"/>
          <w:lang w:eastAsia="ka-GE"/>
        </w:rPr>
        <w:t>ს</w:t>
      </w:r>
      <w:r w:rsidRPr="00BC07E1">
        <w:rPr>
          <w:rFonts w:ascii="Sylfaen" w:hAnsi="Sylfaen"/>
          <w:b/>
          <w:bCs/>
          <w:color w:val="000000"/>
          <w:sz w:val="24"/>
          <w:szCs w:val="24"/>
          <w:lang w:eastAsia="ka-GE"/>
        </w:rPr>
        <w:t>/წრიულ</w:t>
      </w:r>
      <w:r>
        <w:rPr>
          <w:rFonts w:ascii="Sylfaen" w:hAnsi="Sylfaen"/>
          <w:b/>
          <w:bCs/>
          <w:color w:val="000000"/>
          <w:sz w:val="24"/>
          <w:szCs w:val="24"/>
          <w:lang w:eastAsia="ka-GE"/>
        </w:rPr>
        <w:t>ს</w:t>
      </w:r>
      <w:r w:rsidRPr="00BC07E1">
        <w:rPr>
          <w:rFonts w:ascii="Sylfaen" w:hAnsi="Sylfaen"/>
          <w:bCs/>
          <w:color w:val="000000"/>
          <w:sz w:val="24"/>
          <w:szCs w:val="24"/>
          <w:lang w:eastAsia="ka-GE"/>
        </w:rPr>
        <w:t xml:space="preserve"> და </w:t>
      </w:r>
      <w:r w:rsidRPr="00DE1ED6">
        <w:rPr>
          <w:rFonts w:ascii="Sylfaen" w:hAnsi="Sylfaen"/>
          <w:b/>
          <w:bCs/>
          <w:color w:val="000000"/>
          <w:sz w:val="24"/>
          <w:szCs w:val="24"/>
          <w:lang w:eastAsia="ka-GE"/>
        </w:rPr>
        <w:t>სწორხაზოვან</w:t>
      </w:r>
      <w:r>
        <w:rPr>
          <w:rFonts w:ascii="Sylfaen" w:hAnsi="Sylfaen"/>
          <w:b/>
          <w:bCs/>
          <w:color w:val="000000"/>
          <w:sz w:val="24"/>
          <w:szCs w:val="24"/>
          <w:lang w:eastAsia="ka-GE"/>
        </w:rPr>
        <w:t>ს</w:t>
      </w:r>
      <w:r w:rsidRPr="00DE1ED6">
        <w:rPr>
          <w:rFonts w:ascii="Sylfaen" w:hAnsi="Sylfaen"/>
          <w:b/>
          <w:bCs/>
          <w:color w:val="000000"/>
          <w:sz w:val="24"/>
          <w:szCs w:val="24"/>
          <w:lang w:eastAsia="ka-GE"/>
        </w:rPr>
        <w:t>.</w:t>
      </w:r>
      <w:r>
        <w:rPr>
          <w:rFonts w:ascii="Sylfaen" w:hAnsi="Sylfaen"/>
          <w:b/>
          <w:bCs/>
          <w:color w:val="000000"/>
          <w:sz w:val="24"/>
          <w:szCs w:val="24"/>
          <w:lang w:eastAsia="ka-GE"/>
        </w:rPr>
        <w:t xml:space="preserve"> </w:t>
      </w:r>
      <w:r>
        <w:rPr>
          <w:rFonts w:ascii="Sylfaen" w:hAnsi="Sylfaen"/>
          <w:bCs/>
          <w:color w:val="000000"/>
          <w:sz w:val="24"/>
          <w:szCs w:val="24"/>
          <w:lang w:eastAsia="ka-GE"/>
        </w:rPr>
        <w:t xml:space="preserve">პირველი გაგების </w:t>
      </w:r>
      <w:r w:rsidRPr="00BC07E1">
        <w:rPr>
          <w:rFonts w:ascii="Sylfaen" w:hAnsi="Sylfaen"/>
          <w:bCs/>
          <w:color w:val="000000"/>
          <w:sz w:val="24"/>
          <w:szCs w:val="24"/>
          <w:lang w:eastAsia="ka-GE"/>
        </w:rPr>
        <w:t>მიხედვით</w:t>
      </w:r>
      <w:r>
        <w:rPr>
          <w:rFonts w:ascii="Sylfaen" w:hAnsi="Sylfaen"/>
          <w:bCs/>
          <w:color w:val="000000"/>
          <w:sz w:val="24"/>
          <w:szCs w:val="24"/>
          <w:lang w:eastAsia="ka-GE"/>
        </w:rPr>
        <w:t>,</w:t>
      </w:r>
      <w:r w:rsidRPr="00BC07E1">
        <w:rPr>
          <w:rFonts w:ascii="Sylfaen" w:hAnsi="Sylfaen"/>
          <w:bCs/>
          <w:color w:val="000000"/>
          <w:sz w:val="24"/>
          <w:szCs w:val="24"/>
          <w:lang w:eastAsia="ka-GE"/>
        </w:rPr>
        <w:t xml:space="preserve"> დრო განმეორებადი ციკლების მონაცვლეობაა. დროის ასეთი გაგება დამახასიათებელი იყო მრავალ</w:t>
      </w:r>
      <w:r>
        <w:rPr>
          <w:rFonts w:ascii="Sylfaen" w:hAnsi="Sylfaen"/>
          <w:bCs/>
          <w:color w:val="000000"/>
          <w:sz w:val="24"/>
          <w:szCs w:val="24"/>
          <w:lang w:eastAsia="ka-GE"/>
        </w:rPr>
        <w:t>ი ძ</w:t>
      </w:r>
      <w:r w:rsidRPr="00BC07E1">
        <w:rPr>
          <w:rFonts w:ascii="Sylfaen" w:hAnsi="Sylfaen"/>
          <w:bCs/>
          <w:color w:val="000000"/>
          <w:sz w:val="24"/>
          <w:szCs w:val="24"/>
          <w:lang w:eastAsia="ka-GE"/>
        </w:rPr>
        <w:t>ველი კულტურისათვის, მაგალითად ეგვიპტური, შუამდინარული, ინდური და სხვა. ასეთი აღქმა დროის ბუნებრივი ციკლების (მაგალითად, წელი</w:t>
      </w:r>
      <w:r>
        <w:rPr>
          <w:rFonts w:ascii="Sylfaen" w:hAnsi="Sylfaen"/>
          <w:bCs/>
          <w:color w:val="000000"/>
          <w:sz w:val="24"/>
          <w:szCs w:val="24"/>
          <w:lang w:eastAsia="ka-GE"/>
        </w:rPr>
        <w:t>წ</w:t>
      </w:r>
      <w:r w:rsidRPr="00BC07E1">
        <w:rPr>
          <w:rFonts w:ascii="Sylfaen" w:hAnsi="Sylfaen"/>
          <w:bCs/>
          <w:color w:val="000000"/>
          <w:sz w:val="24"/>
          <w:szCs w:val="24"/>
          <w:lang w:eastAsia="ka-GE"/>
        </w:rPr>
        <w:t>ადის დრო</w:t>
      </w:r>
      <w:r>
        <w:rPr>
          <w:rFonts w:ascii="Sylfaen" w:hAnsi="Sylfaen"/>
          <w:bCs/>
          <w:color w:val="000000"/>
          <w:sz w:val="24"/>
          <w:szCs w:val="24"/>
          <w:lang w:eastAsia="ka-GE"/>
        </w:rPr>
        <w:t>ები</w:t>
      </w:r>
      <w:r w:rsidRPr="00BC07E1">
        <w:rPr>
          <w:rFonts w:ascii="Sylfaen" w:hAnsi="Sylfaen"/>
          <w:bCs/>
          <w:color w:val="000000"/>
          <w:sz w:val="24"/>
          <w:szCs w:val="24"/>
          <w:lang w:eastAsia="ka-GE"/>
        </w:rPr>
        <w:t xml:space="preserve">, მდინარის </w:t>
      </w:r>
      <w:r w:rsidRPr="00D15811">
        <w:rPr>
          <w:rFonts w:ascii="Sylfaen" w:hAnsi="Sylfaen"/>
          <w:bCs/>
          <w:color w:val="000000"/>
          <w:sz w:val="24"/>
          <w:szCs w:val="24"/>
          <w:lang w:eastAsia="ka-GE"/>
        </w:rPr>
        <w:t>მიქცევა და მოქცევა,</w:t>
      </w:r>
      <w:r w:rsidRPr="00BC07E1">
        <w:rPr>
          <w:rFonts w:ascii="Sylfaen" w:hAnsi="Sylfaen"/>
          <w:bCs/>
          <w:color w:val="000000"/>
          <w:sz w:val="24"/>
          <w:szCs w:val="24"/>
          <w:lang w:eastAsia="ka-GE"/>
        </w:rPr>
        <w:t xml:space="preserve"> მთვარის ციკლები და ა.შ.) მონაცვლეობას და მუდმივ განმეორებადობას ეყრდნობოდა. საზოგადოებები, რომლებიც დროის ციკლური აღქმით ხასიათდება, ნაკლებად </w:t>
      </w:r>
      <w:r>
        <w:rPr>
          <w:rFonts w:ascii="Sylfaen" w:hAnsi="Sylfaen"/>
          <w:bCs/>
          <w:color w:val="000000"/>
          <w:sz w:val="24"/>
          <w:szCs w:val="24"/>
          <w:lang w:eastAsia="ka-GE"/>
        </w:rPr>
        <w:t>ზრუნავს წარსულის შენახვა</w:t>
      </w:r>
      <w:r w:rsidRPr="00BC07E1">
        <w:rPr>
          <w:rFonts w:ascii="Sylfaen" w:hAnsi="Sylfaen"/>
          <w:bCs/>
          <w:color w:val="000000"/>
          <w:sz w:val="24"/>
          <w:szCs w:val="24"/>
          <w:lang w:eastAsia="ka-GE"/>
        </w:rPr>
        <w:t>სა და დამახსოვრებ</w:t>
      </w:r>
      <w:r>
        <w:rPr>
          <w:rFonts w:ascii="Sylfaen" w:hAnsi="Sylfaen"/>
          <w:bCs/>
          <w:color w:val="000000"/>
          <w:sz w:val="24"/>
          <w:szCs w:val="24"/>
          <w:lang w:eastAsia="ka-GE"/>
        </w:rPr>
        <w:t>აზე</w:t>
      </w:r>
      <w:r w:rsidRPr="00BC07E1">
        <w:rPr>
          <w:rFonts w:ascii="Sylfaen" w:hAnsi="Sylfaen"/>
          <w:bCs/>
          <w:color w:val="000000"/>
          <w:sz w:val="24"/>
          <w:szCs w:val="24"/>
          <w:lang w:eastAsia="ka-GE"/>
        </w:rPr>
        <w:t xml:space="preserve">, რადგან, მათი აზრით, ამქვეყნად ყველაფერი </w:t>
      </w:r>
      <w:r>
        <w:rPr>
          <w:rFonts w:ascii="Sylfaen" w:hAnsi="Sylfaen"/>
          <w:bCs/>
          <w:color w:val="000000"/>
          <w:sz w:val="24"/>
          <w:szCs w:val="24"/>
          <w:lang w:eastAsia="ka-GE"/>
        </w:rPr>
        <w:t>მეორდება.</w:t>
      </w:r>
      <w:r w:rsidRPr="00BC07E1">
        <w:rPr>
          <w:rFonts w:ascii="Sylfaen" w:hAnsi="Sylfaen"/>
          <w:bCs/>
          <w:color w:val="000000"/>
          <w:sz w:val="24"/>
          <w:szCs w:val="24"/>
          <w:lang w:eastAsia="ka-GE"/>
        </w:rPr>
        <w:t xml:space="preserve"> შესაბამისად, მომავალიც არ არის ზრუნვის საგანი, რადგან იქაც ყველაფერი წინასწარ</w:t>
      </w:r>
      <w:r>
        <w:rPr>
          <w:rFonts w:ascii="Sylfaen" w:hAnsi="Sylfaen"/>
          <w:bCs/>
          <w:color w:val="000000"/>
          <w:sz w:val="24"/>
          <w:szCs w:val="24"/>
          <w:lang w:eastAsia="ka-GE"/>
        </w:rPr>
        <w:t xml:space="preserve"> </w:t>
      </w:r>
      <w:r w:rsidRPr="00BC07E1">
        <w:rPr>
          <w:rFonts w:ascii="Sylfaen" w:hAnsi="Sylfaen"/>
          <w:bCs/>
          <w:color w:val="000000"/>
          <w:sz w:val="24"/>
          <w:szCs w:val="24"/>
          <w:lang w:eastAsia="ka-GE"/>
        </w:rPr>
        <w:t>განსაზღვრულია. ციკლური დროის კულტურები, უმთ</w:t>
      </w:r>
      <w:r>
        <w:rPr>
          <w:rFonts w:ascii="Sylfaen" w:hAnsi="Sylfaen"/>
          <w:bCs/>
          <w:color w:val="000000"/>
          <w:sz w:val="24"/>
          <w:szCs w:val="24"/>
          <w:lang w:eastAsia="ka-GE"/>
        </w:rPr>
        <w:t>ა</w:t>
      </w:r>
      <w:r w:rsidRPr="00BC07E1">
        <w:rPr>
          <w:rFonts w:ascii="Sylfaen" w:hAnsi="Sylfaen"/>
          <w:bCs/>
          <w:color w:val="000000"/>
          <w:sz w:val="24"/>
          <w:szCs w:val="24"/>
          <w:lang w:eastAsia="ka-GE"/>
        </w:rPr>
        <w:t>ვრესად, აწმყოზე არი</w:t>
      </w:r>
      <w:r>
        <w:rPr>
          <w:rFonts w:ascii="Sylfaen" w:hAnsi="Sylfaen"/>
          <w:bCs/>
          <w:color w:val="000000"/>
          <w:sz w:val="24"/>
          <w:szCs w:val="24"/>
          <w:lang w:eastAsia="ka-GE"/>
        </w:rPr>
        <w:t xml:space="preserve">ან </w:t>
      </w:r>
      <w:r w:rsidRPr="00BC07E1">
        <w:rPr>
          <w:rFonts w:ascii="Sylfaen" w:hAnsi="Sylfaen"/>
          <w:bCs/>
          <w:color w:val="000000"/>
          <w:sz w:val="24"/>
          <w:szCs w:val="24"/>
          <w:lang w:eastAsia="ka-GE"/>
        </w:rPr>
        <w:t>ორიე</w:t>
      </w:r>
      <w:r>
        <w:rPr>
          <w:rFonts w:ascii="Sylfaen" w:hAnsi="Sylfaen"/>
          <w:bCs/>
          <w:color w:val="000000"/>
          <w:sz w:val="24"/>
          <w:szCs w:val="24"/>
          <w:lang w:eastAsia="ka-GE"/>
        </w:rPr>
        <w:t>ნტირებული.</w:t>
      </w:r>
    </w:p>
    <w:p w:rsidR="00347E5E" w:rsidRDefault="00347E5E" w:rsidP="00347E5E">
      <w:pPr>
        <w:spacing w:after="0"/>
        <w:ind w:firstLine="567"/>
        <w:jc w:val="both"/>
        <w:rPr>
          <w:rFonts w:ascii="Sylfaen" w:hAnsi="Sylfaen" w:cs="Sylfaen"/>
          <w:sz w:val="24"/>
          <w:szCs w:val="24"/>
          <w:lang w:val="ka-GE"/>
        </w:rPr>
      </w:pPr>
      <w:r w:rsidRPr="00DE1ED6">
        <w:rPr>
          <w:rFonts w:ascii="Sylfaen" w:hAnsi="Sylfaen"/>
          <w:bCs/>
          <w:color w:val="000000"/>
          <w:sz w:val="24"/>
          <w:szCs w:val="24"/>
          <w:lang w:eastAsia="ka-GE"/>
        </w:rPr>
        <w:t>სწორხაზოვანი</w:t>
      </w:r>
      <w:r w:rsidRPr="00BC07E1">
        <w:rPr>
          <w:rFonts w:ascii="Sylfaen" w:hAnsi="Sylfaen"/>
          <w:bCs/>
          <w:color w:val="000000"/>
          <w:sz w:val="24"/>
          <w:szCs w:val="24"/>
          <w:lang w:eastAsia="ka-GE"/>
        </w:rPr>
        <w:t xml:space="preserve"> დროის </w:t>
      </w:r>
      <w:r>
        <w:rPr>
          <w:rFonts w:ascii="Sylfaen" w:hAnsi="Sylfaen"/>
          <w:bCs/>
          <w:color w:val="000000"/>
          <w:sz w:val="24"/>
          <w:szCs w:val="24"/>
          <w:lang w:val="ka-GE" w:eastAsia="ka-GE"/>
        </w:rPr>
        <w:t xml:space="preserve">გაგების ფარგლებში, მისი </w:t>
      </w:r>
      <w:r>
        <w:rPr>
          <w:rFonts w:ascii="Sylfaen" w:hAnsi="Sylfaen"/>
          <w:bCs/>
          <w:color w:val="000000"/>
          <w:sz w:val="24"/>
          <w:szCs w:val="24"/>
          <w:lang w:eastAsia="ka-GE"/>
        </w:rPr>
        <w:t xml:space="preserve">სვლა </w:t>
      </w:r>
      <w:r w:rsidRPr="00BC07E1">
        <w:rPr>
          <w:rFonts w:ascii="Sylfaen" w:hAnsi="Sylfaen"/>
          <w:bCs/>
          <w:color w:val="000000"/>
          <w:sz w:val="24"/>
          <w:szCs w:val="24"/>
          <w:lang w:eastAsia="ka-GE"/>
        </w:rPr>
        <w:t>ძ</w:t>
      </w:r>
      <w:r>
        <w:rPr>
          <w:rFonts w:ascii="Sylfaen" w:hAnsi="Sylfaen"/>
          <w:bCs/>
          <w:color w:val="000000"/>
          <w:sz w:val="24"/>
          <w:szCs w:val="24"/>
          <w:lang w:eastAsia="ka-GE"/>
        </w:rPr>
        <w:t xml:space="preserve">ალიან მძაფრად განიცდება. წარსული მკაფიოდ არის გამიჯნული მომავლისაგან. </w:t>
      </w:r>
      <w:r w:rsidRPr="00BC07E1">
        <w:rPr>
          <w:rFonts w:ascii="Sylfaen" w:hAnsi="Sylfaen"/>
          <w:bCs/>
          <w:color w:val="000000"/>
          <w:sz w:val="24"/>
          <w:szCs w:val="24"/>
          <w:lang w:eastAsia="ka-GE"/>
        </w:rPr>
        <w:t>იწყ</w:t>
      </w:r>
      <w:r>
        <w:rPr>
          <w:rFonts w:ascii="Sylfaen" w:hAnsi="Sylfaen"/>
          <w:bCs/>
          <w:color w:val="000000"/>
          <w:sz w:val="24"/>
          <w:szCs w:val="24"/>
          <w:lang w:eastAsia="ka-GE"/>
        </w:rPr>
        <w:t>ება</w:t>
      </w:r>
      <w:r w:rsidRPr="00BC07E1">
        <w:rPr>
          <w:rFonts w:ascii="Sylfaen" w:hAnsi="Sylfaen"/>
          <w:bCs/>
          <w:color w:val="000000"/>
          <w:sz w:val="24"/>
          <w:szCs w:val="24"/>
          <w:lang w:eastAsia="ka-GE"/>
        </w:rPr>
        <w:t xml:space="preserve"> ზრუნვა იმისათვის, რომ სამუდამოდ გასული წარსული დავიწყებას არ მიეც</w:t>
      </w:r>
      <w:r>
        <w:rPr>
          <w:rFonts w:ascii="Sylfaen" w:hAnsi="Sylfaen"/>
          <w:bCs/>
          <w:color w:val="000000"/>
          <w:sz w:val="24"/>
          <w:szCs w:val="24"/>
          <w:lang w:eastAsia="ka-GE"/>
        </w:rPr>
        <w:t xml:space="preserve">ეს - </w:t>
      </w:r>
      <w:r w:rsidRPr="00BC07E1">
        <w:rPr>
          <w:rFonts w:ascii="Sylfaen" w:hAnsi="Sylfaen"/>
          <w:bCs/>
          <w:color w:val="000000"/>
          <w:sz w:val="24"/>
          <w:szCs w:val="24"/>
          <w:lang w:eastAsia="ka-GE"/>
        </w:rPr>
        <w:t>იქმნ</w:t>
      </w:r>
      <w:r>
        <w:rPr>
          <w:rFonts w:ascii="Sylfaen" w:hAnsi="Sylfaen"/>
          <w:bCs/>
          <w:color w:val="000000"/>
          <w:sz w:val="24"/>
          <w:szCs w:val="24"/>
          <w:lang w:eastAsia="ka-GE"/>
        </w:rPr>
        <w:t xml:space="preserve">ება </w:t>
      </w:r>
      <w:r>
        <w:rPr>
          <w:rFonts w:ascii="Sylfaen" w:hAnsi="Sylfaen"/>
          <w:bCs/>
          <w:color w:val="000000"/>
          <w:sz w:val="24"/>
          <w:szCs w:val="24"/>
          <w:lang w:eastAsia="ka-GE"/>
        </w:rPr>
        <w:lastRenderedPageBreak/>
        <w:t>ისტორია.</w:t>
      </w:r>
      <w:r w:rsidRPr="00BC07E1">
        <w:rPr>
          <w:rFonts w:ascii="Sylfaen" w:hAnsi="Sylfaen"/>
          <w:bCs/>
          <w:color w:val="000000"/>
          <w:sz w:val="24"/>
          <w:szCs w:val="24"/>
          <w:lang w:eastAsia="ka-GE"/>
        </w:rPr>
        <w:t xml:space="preserve"> </w:t>
      </w:r>
      <w:r>
        <w:rPr>
          <w:rFonts w:ascii="Sylfaen" w:hAnsi="Sylfaen"/>
          <w:bCs/>
          <w:color w:val="000000"/>
          <w:sz w:val="24"/>
          <w:szCs w:val="24"/>
          <w:lang w:eastAsia="ka-GE"/>
        </w:rPr>
        <w:t>ამასთანავე, დროის სწორხაზოვანი გაგება გულისხმობს, რომ მომავალი ადამიანებზე, მათ საქმიანობაზეა დამოკიდებული, რაც ნაკლებად შეინიშნება ციკლური დროის კონცეფციაში.</w:t>
      </w:r>
      <w:r>
        <w:rPr>
          <w:rFonts w:ascii="Sylfaen" w:hAnsi="Sylfaen"/>
          <w:bCs/>
          <w:color w:val="000000"/>
          <w:sz w:val="24"/>
          <w:szCs w:val="24"/>
          <w:lang w:val="ka-GE" w:eastAsia="ka-GE"/>
        </w:rPr>
        <w:t xml:space="preserve"> </w:t>
      </w:r>
      <w:r>
        <w:rPr>
          <w:rFonts w:ascii="Sylfaen" w:hAnsi="Sylfaen" w:cs="Sylfaen"/>
          <w:sz w:val="24"/>
          <w:szCs w:val="24"/>
          <w:lang w:val="ka-GE"/>
        </w:rPr>
        <w:t>დროისადმი დამოკიდებულებიდან გამომდინარე, კულტურები განსხვავდება იმითაც, თუ რა მნიშვნელობა ენიჭება მათში წარსულს, აწმყოსა და მომავალს. წარსულზე ორიენტირებული საზოგადოებები განსაკუთრებით აფასებენ ტრადიციებს, წინაპრებს და მჭიდრო ოჯახურ კავშირებს. აწმყოზე ორიენტირებული საზოგადოებებისათვის აქტუალურია „აქ და ახლა“, წარსული ნაკლებად მნიშნელოვანია, მომავალი კი - ბუნდოვანი და არაწინასწარმეტყველებადი. მომავალზე ორიენტირებული საზოგადოებები აქცენტს აკეთებენ ცვლილებებსა და პროგრესზე.</w:t>
      </w:r>
    </w:p>
    <w:p w:rsidR="00347E5E" w:rsidRDefault="00347E5E" w:rsidP="00347E5E">
      <w:pPr>
        <w:spacing w:after="0"/>
        <w:ind w:firstLine="698"/>
        <w:jc w:val="both"/>
        <w:rPr>
          <w:rFonts w:ascii="Sylfaen" w:hAnsi="Sylfaen"/>
          <w:bCs/>
          <w:color w:val="000000"/>
          <w:sz w:val="24"/>
          <w:szCs w:val="24"/>
          <w:lang w:eastAsia="ka-GE"/>
        </w:rPr>
      </w:pPr>
      <w:r w:rsidRPr="00BC07E1">
        <w:rPr>
          <w:rFonts w:ascii="Sylfaen" w:hAnsi="Sylfaen"/>
          <w:bCs/>
          <w:color w:val="000000"/>
          <w:sz w:val="24"/>
          <w:szCs w:val="24"/>
          <w:lang w:eastAsia="ka-GE"/>
        </w:rPr>
        <w:t>დროისადმი დამოკიდებულების მიხედვით განა</w:t>
      </w:r>
      <w:r>
        <w:rPr>
          <w:rFonts w:ascii="Sylfaen" w:hAnsi="Sylfaen"/>
          <w:bCs/>
          <w:color w:val="000000"/>
          <w:sz w:val="24"/>
          <w:szCs w:val="24"/>
          <w:lang w:eastAsia="ka-GE"/>
        </w:rPr>
        <w:t>სხვავებ</w:t>
      </w:r>
      <w:r w:rsidRPr="00BC07E1">
        <w:rPr>
          <w:rFonts w:ascii="Sylfaen" w:hAnsi="Sylfaen"/>
          <w:bCs/>
          <w:color w:val="000000"/>
          <w:sz w:val="24"/>
          <w:szCs w:val="24"/>
          <w:lang w:eastAsia="ka-GE"/>
        </w:rPr>
        <w:t>ენ, ერთი მხრივ, საზოგადოებებს, რომელიც ტრადიციების შენარჩუნებისაკენ არიან მიდრეკილი</w:t>
      </w:r>
      <w:r w:rsidR="005B5E30">
        <w:rPr>
          <w:rFonts w:ascii="Sylfaen" w:hAnsi="Sylfaen"/>
          <w:bCs/>
          <w:color w:val="000000"/>
          <w:sz w:val="24"/>
          <w:szCs w:val="24"/>
          <w:lang w:val="ka-GE" w:eastAsia="ka-GE"/>
        </w:rPr>
        <w:t xml:space="preserve"> </w:t>
      </w:r>
      <w:r w:rsidR="005B5E30" w:rsidRPr="005B5E30">
        <w:rPr>
          <w:rFonts w:ascii="Sylfaen" w:hAnsi="Sylfaen"/>
          <w:b/>
          <w:bCs/>
          <w:color w:val="000000"/>
          <w:sz w:val="24"/>
          <w:szCs w:val="24"/>
          <w:lang w:val="ka-GE" w:eastAsia="ka-GE"/>
        </w:rPr>
        <w:t>(ტრადიციული საზოგადოებები)</w:t>
      </w:r>
      <w:r w:rsidRPr="00BC07E1">
        <w:rPr>
          <w:rFonts w:ascii="Sylfaen" w:hAnsi="Sylfaen"/>
          <w:bCs/>
          <w:color w:val="000000"/>
          <w:sz w:val="24"/>
          <w:szCs w:val="24"/>
          <w:lang w:eastAsia="ka-GE"/>
        </w:rPr>
        <w:t xml:space="preserve"> და, მეორე მხრივ, საზოგადოებებს, რომლებიც სიახლეების დამკვიდრებას ანიჭებენ უპირატესობას</w:t>
      </w:r>
      <w:r w:rsidR="005B5E30">
        <w:rPr>
          <w:rFonts w:ascii="Sylfaen" w:hAnsi="Sylfaen"/>
          <w:bCs/>
          <w:color w:val="000000"/>
          <w:sz w:val="24"/>
          <w:szCs w:val="24"/>
          <w:lang w:val="ka-GE" w:eastAsia="ka-GE"/>
        </w:rPr>
        <w:t xml:space="preserve"> </w:t>
      </w:r>
      <w:r w:rsidR="005B5E30" w:rsidRPr="005B5E30">
        <w:rPr>
          <w:rFonts w:ascii="Sylfaen" w:hAnsi="Sylfaen"/>
          <w:b/>
          <w:bCs/>
          <w:color w:val="000000"/>
          <w:sz w:val="24"/>
          <w:szCs w:val="24"/>
          <w:lang w:val="ka-GE" w:eastAsia="ka-GE"/>
        </w:rPr>
        <w:t>(ინოვაციური საზოგადოებები)</w:t>
      </w:r>
      <w:r w:rsidRPr="005B5E30">
        <w:rPr>
          <w:rFonts w:ascii="Sylfaen" w:hAnsi="Sylfaen"/>
          <w:b/>
          <w:bCs/>
          <w:color w:val="000000"/>
          <w:sz w:val="24"/>
          <w:szCs w:val="24"/>
          <w:lang w:eastAsia="ka-GE"/>
        </w:rPr>
        <w:t>.</w:t>
      </w:r>
    </w:p>
    <w:p w:rsidR="000E69D7" w:rsidRDefault="000E69D7" w:rsidP="000E69D7">
      <w:pPr>
        <w:spacing w:after="0"/>
        <w:ind w:firstLine="567"/>
        <w:jc w:val="both"/>
        <w:rPr>
          <w:rFonts w:ascii="Sylfaen" w:hAnsi="Sylfaen" w:cs="Sylfaen"/>
          <w:sz w:val="24"/>
          <w:szCs w:val="24"/>
          <w:lang w:val="ka-GE"/>
        </w:rPr>
      </w:pPr>
      <w:r>
        <w:rPr>
          <w:rFonts w:ascii="Sylfaen" w:hAnsi="Sylfaen" w:cs="Sylfaen"/>
          <w:sz w:val="24"/>
          <w:szCs w:val="24"/>
          <w:lang w:val="ka-GE"/>
        </w:rPr>
        <w:t>ზოგიერთი კულტურის წარმომადგენლები თავიანთ საქმიანობას დროის ხანგრძლივი მონაკვეთისათვის გეგმავენ და მზად არიან, შედეგსა და გაწეული შრომის საზღაურს დიდხანს დაელოდონ. მათთვის მნიშნელოვანია არა სამუშაოს დასრულების დრო, არამედ საბოლოო შედეგის მაღალი ხარისხი. ასეთ კულტურებში (ჩინეთი, იაპონია, სამხრეთ კორეა და სხვ.) ფასობს მომჭირნეობა, შეუპოვრობა, სოციალური ვალდებულებების პატივისცემა. ამის საპირისპიროდ, ზოგი სხვა კულტურის წარმომადგენლები ორიენტირებული არიან სწრაფ კონკრეტულ შედეგზე, ზუსტად გაწერილ სამუშაო გრაფიკზე, დროში კონკრეტულად განსაზღვრულ ანაზღაურებაზე (დიდი ბრიტანეთი, შეერთებული შტატები, ახალი ზელანდია, ავსტრალია და სხვ.).</w:t>
      </w:r>
    </w:p>
    <w:p w:rsidR="00593280" w:rsidRDefault="00593280" w:rsidP="000E69D7">
      <w:pPr>
        <w:spacing w:after="0"/>
        <w:ind w:firstLine="567"/>
        <w:jc w:val="both"/>
        <w:rPr>
          <w:rFonts w:ascii="Sylfaen" w:hAnsi="Sylfaen" w:cs="Sylfaen"/>
          <w:sz w:val="24"/>
          <w:szCs w:val="24"/>
          <w:lang w:val="ka-GE"/>
        </w:rPr>
      </w:pPr>
    </w:p>
    <w:p w:rsidR="00501CE3" w:rsidRPr="00EB2FA4" w:rsidRDefault="00713E0A" w:rsidP="00EB2FA4">
      <w:pPr>
        <w:spacing w:after="0"/>
        <w:ind w:firstLine="567"/>
        <w:jc w:val="both"/>
        <w:rPr>
          <w:rFonts w:ascii="Sylfaen" w:hAnsi="Sylfaen" w:cs="Sylfaen"/>
          <w:sz w:val="24"/>
          <w:szCs w:val="24"/>
          <w:lang w:val="ka-GE"/>
        </w:rPr>
      </w:pPr>
      <w:r>
        <w:rPr>
          <w:noProof/>
        </w:rPr>
        <w:drawing>
          <wp:anchor distT="0" distB="0" distL="114300" distR="114300" simplePos="0" relativeHeight="251657216" behindDoc="0" locked="0" layoutInCell="1" allowOverlap="1">
            <wp:simplePos x="0" y="0"/>
            <wp:positionH relativeFrom="column">
              <wp:posOffset>3985895</wp:posOffset>
            </wp:positionH>
            <wp:positionV relativeFrom="paragraph">
              <wp:posOffset>1517650</wp:posOffset>
            </wp:positionV>
            <wp:extent cx="2066925" cy="2024380"/>
            <wp:effectExtent l="19050" t="0" r="9525" b="0"/>
            <wp:wrapSquare wrapText="bothSides"/>
            <wp:docPr id="8" name="Picture 8" descr="Personal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al distance"/>
                    <pic:cNvPicPr>
                      <a:picLocks noChangeAspect="1" noChangeArrowheads="1"/>
                    </pic:cNvPicPr>
                  </pic:nvPicPr>
                  <pic:blipFill>
                    <a:blip r:embed="rId8"/>
                    <a:srcRect/>
                    <a:stretch>
                      <a:fillRect/>
                    </a:stretch>
                  </pic:blipFill>
                  <pic:spPr bwMode="auto">
                    <a:xfrm>
                      <a:off x="0" y="0"/>
                      <a:ext cx="2066925" cy="2024380"/>
                    </a:xfrm>
                    <a:prstGeom prst="rect">
                      <a:avLst/>
                    </a:prstGeom>
                    <a:noFill/>
                  </pic:spPr>
                </pic:pic>
              </a:graphicData>
            </a:graphic>
          </wp:anchor>
        </w:drawing>
      </w:r>
      <w:r w:rsidR="00A07BC4" w:rsidRPr="00EB2FA4">
        <w:rPr>
          <w:rFonts w:ascii="Sylfaen" w:hAnsi="Sylfaen" w:cs="Sylfaen"/>
          <w:sz w:val="24"/>
          <w:szCs w:val="24"/>
          <w:lang w:val="ka-GE"/>
        </w:rPr>
        <w:t xml:space="preserve">კულტურათა ტიპოლოგიის კიდევ რამდენიმე საინტერესო კრიტერიუმი შემოგვთავაზა ცნობილმა ამერიკელმა ანთროპოლოგმა </w:t>
      </w:r>
      <w:r w:rsidR="00501CE3" w:rsidRPr="00EB2FA4">
        <w:rPr>
          <w:rFonts w:ascii="Sylfaen" w:hAnsi="Sylfaen" w:cs="Sylfaen"/>
          <w:b/>
          <w:sz w:val="24"/>
          <w:szCs w:val="24"/>
          <w:lang w:val="ka-GE"/>
        </w:rPr>
        <w:t xml:space="preserve">ედუარდ </w:t>
      </w:r>
      <w:r w:rsidR="00A07BC4" w:rsidRPr="00EB2FA4">
        <w:rPr>
          <w:rFonts w:ascii="Sylfaen" w:hAnsi="Sylfaen" w:cs="Sylfaen"/>
          <w:b/>
          <w:sz w:val="24"/>
          <w:szCs w:val="24"/>
          <w:lang w:val="ka-GE"/>
        </w:rPr>
        <w:t>ჰოლმა</w:t>
      </w:r>
      <w:r w:rsidR="00EB2FA4">
        <w:rPr>
          <w:rFonts w:ascii="Sylfaen" w:hAnsi="Sylfaen" w:cs="Sylfaen"/>
          <w:b/>
          <w:sz w:val="24"/>
          <w:szCs w:val="24"/>
          <w:lang w:val="ka-GE"/>
        </w:rPr>
        <w:t xml:space="preserve"> </w:t>
      </w:r>
      <w:r w:rsidR="00EB2FA4" w:rsidRPr="00EB2FA4">
        <w:rPr>
          <w:rFonts w:ascii="Sylfaen" w:hAnsi="Sylfaen" w:cs="Sylfaen"/>
          <w:sz w:val="24"/>
          <w:szCs w:val="24"/>
          <w:lang w:val="ka-GE"/>
        </w:rPr>
        <w:t>(1914-2009)</w:t>
      </w:r>
      <w:r w:rsidR="00A07BC4" w:rsidRPr="00EB2FA4">
        <w:rPr>
          <w:rFonts w:ascii="Sylfaen" w:hAnsi="Sylfaen" w:cs="Sylfaen"/>
          <w:b/>
          <w:sz w:val="24"/>
          <w:szCs w:val="24"/>
          <w:lang w:val="ka-GE"/>
        </w:rPr>
        <w:t>.</w:t>
      </w:r>
      <w:r w:rsidR="00A07BC4" w:rsidRPr="00EB2FA4">
        <w:rPr>
          <w:rFonts w:ascii="Sylfaen" w:hAnsi="Sylfaen" w:cs="Sylfaen"/>
          <w:sz w:val="24"/>
          <w:szCs w:val="24"/>
          <w:lang w:val="ka-GE"/>
        </w:rPr>
        <w:t xml:space="preserve"> </w:t>
      </w:r>
      <w:r w:rsidR="00EB2FA4" w:rsidRPr="00EB2FA4">
        <w:rPr>
          <w:rFonts w:ascii="Sylfaen" w:hAnsi="Sylfaen" w:cs="Sylfaen"/>
          <w:sz w:val="24"/>
          <w:szCs w:val="24"/>
          <w:lang w:val="ka-GE"/>
        </w:rPr>
        <w:t xml:space="preserve">კვლევა, რომელიც მან მეუღლესთან, </w:t>
      </w:r>
      <w:r w:rsidR="00EB2FA4" w:rsidRPr="00EB2FA4">
        <w:rPr>
          <w:rFonts w:ascii="Sylfaen" w:hAnsi="Sylfaen" w:cs="Sylfaen"/>
          <w:b/>
          <w:sz w:val="24"/>
          <w:szCs w:val="24"/>
          <w:lang w:val="ka-GE"/>
        </w:rPr>
        <w:t>მილდრედ ჰოლთან</w:t>
      </w:r>
      <w:r w:rsidR="00EB2FA4" w:rsidRPr="00EB2FA4">
        <w:rPr>
          <w:rFonts w:ascii="Sylfaen" w:hAnsi="Sylfaen" w:cs="Sylfaen"/>
          <w:sz w:val="24"/>
          <w:szCs w:val="24"/>
          <w:lang w:val="ka-GE"/>
        </w:rPr>
        <w:t xml:space="preserve"> ერთად ჩაატარა, მიზნად ისახავდა </w:t>
      </w:r>
      <w:r w:rsidR="00501CE3" w:rsidRPr="00EB2FA4">
        <w:rPr>
          <w:rFonts w:ascii="Sylfaen" w:hAnsi="Sylfaen" w:cs="Sylfaen"/>
          <w:sz w:val="24"/>
          <w:szCs w:val="24"/>
          <w:lang w:val="ka-GE"/>
        </w:rPr>
        <w:t xml:space="preserve"> სასარგებლო რჩევები</w:t>
      </w:r>
      <w:r w:rsidR="00EB2FA4" w:rsidRPr="00EB2FA4">
        <w:rPr>
          <w:rFonts w:ascii="Sylfaen" w:hAnsi="Sylfaen" w:cs="Sylfaen"/>
          <w:sz w:val="24"/>
          <w:szCs w:val="24"/>
          <w:lang w:val="ka-GE"/>
        </w:rPr>
        <w:t>ს</w:t>
      </w:r>
      <w:r w:rsidR="00501CE3" w:rsidRPr="00EB2FA4">
        <w:rPr>
          <w:rFonts w:ascii="Sylfaen" w:hAnsi="Sylfaen" w:cs="Sylfaen"/>
          <w:sz w:val="24"/>
          <w:szCs w:val="24"/>
          <w:lang w:val="ka-GE"/>
        </w:rPr>
        <w:t xml:space="preserve"> </w:t>
      </w:r>
      <w:r w:rsidR="00EB2FA4" w:rsidRPr="00EB2FA4">
        <w:rPr>
          <w:rFonts w:ascii="Sylfaen" w:hAnsi="Sylfaen" w:cs="Sylfaen"/>
          <w:sz w:val="24"/>
          <w:szCs w:val="24"/>
          <w:lang w:val="ka-GE"/>
        </w:rPr>
        <w:t>მიცემას</w:t>
      </w:r>
      <w:r w:rsidR="00501CE3" w:rsidRPr="00EB2FA4">
        <w:rPr>
          <w:rFonts w:ascii="Sylfaen" w:hAnsi="Sylfaen" w:cs="Sylfaen"/>
          <w:sz w:val="24"/>
          <w:szCs w:val="24"/>
          <w:lang w:val="ka-GE"/>
        </w:rPr>
        <w:t xml:space="preserve"> ამერიკელი ბიზნესმენებისთვის, რომლებიც საზღვარგარეთ აპირ</w:t>
      </w:r>
      <w:r w:rsidR="00501CE3" w:rsidRPr="00EB2FA4">
        <w:rPr>
          <w:rFonts w:ascii="Sylfaen" w:hAnsi="Sylfaen" w:cs="Sylfaen"/>
          <w:sz w:val="24"/>
          <w:szCs w:val="24"/>
          <w:lang w:val="ka-GE"/>
        </w:rPr>
        <w:softHyphen/>
        <w:t>ებდნენ მოღვაწეობას. მკვლევრები ყუ</w:t>
      </w:r>
      <w:r w:rsidR="00EB2FA4" w:rsidRPr="00EB2FA4">
        <w:rPr>
          <w:rFonts w:ascii="Sylfaen" w:hAnsi="Sylfaen" w:cs="Sylfaen"/>
          <w:sz w:val="24"/>
          <w:szCs w:val="24"/>
          <w:lang w:val="ka-GE"/>
        </w:rPr>
        <w:t>რადღებით აკვირდებოდნენ კულტურათაშორის განსხვავებებს</w:t>
      </w:r>
      <w:r w:rsidR="00501CE3" w:rsidRPr="00EB2FA4">
        <w:rPr>
          <w:rFonts w:ascii="Sylfaen" w:hAnsi="Sylfaen" w:cs="Sylfaen"/>
          <w:sz w:val="24"/>
          <w:szCs w:val="24"/>
          <w:lang w:val="ka-GE"/>
        </w:rPr>
        <w:t>, რომლებიც, პოტენციურად, კულ</w:t>
      </w:r>
      <w:r w:rsidR="00501CE3" w:rsidRPr="00EB2FA4">
        <w:rPr>
          <w:rFonts w:ascii="Sylfaen" w:hAnsi="Sylfaen" w:cs="Sylfaen"/>
          <w:sz w:val="24"/>
          <w:szCs w:val="24"/>
          <w:lang w:val="ka-GE"/>
        </w:rPr>
        <w:softHyphen/>
        <w:t xml:space="preserve">ტურათშორისი კონფლიქტების საფუძველი შეიძლება გამხდარიყო. </w:t>
      </w:r>
      <w:r w:rsidR="00EB2FA4">
        <w:rPr>
          <w:rFonts w:ascii="Sylfaen" w:hAnsi="Sylfaen" w:cs="Sylfaen"/>
          <w:sz w:val="24"/>
          <w:szCs w:val="24"/>
          <w:lang w:val="ka-GE"/>
        </w:rPr>
        <w:t xml:space="preserve">ჰოლების მიერ შემოთავაზებული კრიტერიუმები </w:t>
      </w:r>
      <w:r w:rsidR="00EB2FA4" w:rsidRPr="00B068BD">
        <w:rPr>
          <w:rFonts w:ascii="Sylfaen" w:hAnsi="Sylfaen" w:cs="AKolkhetyN"/>
          <w:sz w:val="24"/>
          <w:szCs w:val="24"/>
        </w:rPr>
        <w:t xml:space="preserve">კომუნიკაციის ტიპებს, სივრცეს </w:t>
      </w:r>
      <w:r w:rsidR="00EB2FA4">
        <w:rPr>
          <w:rFonts w:ascii="Sylfaen" w:hAnsi="Sylfaen" w:cs="AKolkhetyN"/>
          <w:sz w:val="24"/>
          <w:szCs w:val="24"/>
          <w:lang w:val="ka-GE"/>
        </w:rPr>
        <w:t>და</w:t>
      </w:r>
      <w:r w:rsidR="00EB2FA4" w:rsidRPr="00B068BD">
        <w:rPr>
          <w:rFonts w:ascii="Sylfaen" w:hAnsi="Sylfaen" w:cs="AKolkhetyN"/>
          <w:sz w:val="24"/>
          <w:szCs w:val="24"/>
        </w:rPr>
        <w:t xml:space="preserve"> დროს</w:t>
      </w:r>
      <w:r w:rsidR="00EB2FA4">
        <w:rPr>
          <w:rFonts w:ascii="Sylfaen" w:hAnsi="Sylfaen" w:cs="AKolkhetyN"/>
          <w:sz w:val="24"/>
          <w:szCs w:val="24"/>
          <w:lang w:val="ka-GE"/>
        </w:rPr>
        <w:t xml:space="preserve"> უკავშირდებოდა. მაგალითად:</w:t>
      </w:r>
    </w:p>
    <w:p w:rsidR="000E69D7" w:rsidRDefault="00EB2FA4" w:rsidP="000E69D7">
      <w:pPr>
        <w:spacing w:after="0"/>
        <w:ind w:firstLine="567"/>
        <w:jc w:val="both"/>
        <w:rPr>
          <w:rFonts w:ascii="Sylfaen" w:hAnsi="Sylfaen" w:cs="Sylfaen"/>
          <w:sz w:val="24"/>
          <w:szCs w:val="24"/>
          <w:lang w:val="ka-GE"/>
        </w:rPr>
      </w:pPr>
      <w:r w:rsidRPr="00EB2FA4">
        <w:rPr>
          <w:rFonts w:ascii="Sylfaen" w:hAnsi="Sylfaen" w:cs="AKolkhetyN"/>
          <w:bCs/>
          <w:sz w:val="24"/>
          <w:szCs w:val="24"/>
          <w:lang w:val="ka-GE"/>
        </w:rPr>
        <w:t>ერთ-ერთ ასეთ კრიტერიუმს ჰოლებმა</w:t>
      </w:r>
      <w:r>
        <w:rPr>
          <w:rFonts w:ascii="Sylfaen" w:hAnsi="Sylfaen" w:cs="AKolkhetyN"/>
          <w:b/>
          <w:bCs/>
          <w:sz w:val="24"/>
          <w:szCs w:val="24"/>
          <w:lang w:val="ka-GE"/>
        </w:rPr>
        <w:t xml:space="preserve"> </w:t>
      </w:r>
      <w:r w:rsidRPr="00B068BD">
        <w:rPr>
          <w:rFonts w:ascii="Sylfaen" w:hAnsi="Sylfaen" w:cs="AKolkhetyN"/>
          <w:b/>
          <w:bCs/>
          <w:sz w:val="24"/>
          <w:szCs w:val="24"/>
          <w:lang w:val="fr-FR"/>
        </w:rPr>
        <w:t xml:space="preserve">პირადი სივრცე </w:t>
      </w:r>
      <w:r w:rsidRPr="00EB2FA4">
        <w:rPr>
          <w:rFonts w:ascii="Sylfaen" w:hAnsi="Sylfaen" w:cs="AKolkhetyN"/>
          <w:bCs/>
          <w:sz w:val="24"/>
          <w:szCs w:val="24"/>
          <w:lang w:val="ka-GE"/>
        </w:rPr>
        <w:t>უწოდეს.</w:t>
      </w:r>
      <w:r>
        <w:rPr>
          <w:rFonts w:ascii="Sylfaen" w:hAnsi="Sylfaen" w:cs="AKolkhetyN"/>
          <w:b/>
          <w:bCs/>
          <w:sz w:val="24"/>
          <w:szCs w:val="24"/>
          <w:lang w:val="ka-GE"/>
        </w:rPr>
        <w:t xml:space="preserve"> </w:t>
      </w:r>
      <w:r w:rsidRPr="00EB2FA4">
        <w:rPr>
          <w:rFonts w:ascii="Sylfaen" w:hAnsi="Sylfaen" w:cs="AKolkhetyN"/>
          <w:bCs/>
          <w:sz w:val="24"/>
          <w:szCs w:val="24"/>
          <w:lang w:val="ka-GE"/>
        </w:rPr>
        <w:t>ეს</w:t>
      </w:r>
      <w:r>
        <w:rPr>
          <w:rFonts w:ascii="Sylfaen" w:hAnsi="Sylfaen" w:cs="AKolkhetyN"/>
          <w:b/>
          <w:bCs/>
          <w:sz w:val="24"/>
          <w:szCs w:val="24"/>
          <w:lang w:val="ka-GE"/>
        </w:rPr>
        <w:t xml:space="preserve"> </w:t>
      </w:r>
      <w:r w:rsidRPr="00B068BD">
        <w:rPr>
          <w:rFonts w:ascii="Sylfaen" w:hAnsi="Sylfaen" w:cs="AKolkhetyN"/>
          <w:sz w:val="24"/>
          <w:szCs w:val="24"/>
          <w:lang w:val="fr-FR"/>
        </w:rPr>
        <w:t>არის მანძილი სხვა ადა</w:t>
      </w:r>
      <w:r w:rsidRPr="00B068BD">
        <w:rPr>
          <w:rFonts w:ascii="Sylfaen" w:hAnsi="Sylfaen" w:cs="AKolkhetyN"/>
          <w:sz w:val="24"/>
          <w:szCs w:val="24"/>
          <w:lang w:val="fr-FR"/>
        </w:rPr>
        <w:softHyphen/>
        <w:t xml:space="preserve">მიანებამდე, რომლის დაცვის შემთხვევაში ადამიანი კომფორტულად გრძნობს თავს. </w:t>
      </w:r>
      <w:r>
        <w:rPr>
          <w:rFonts w:ascii="Sylfaen" w:hAnsi="Sylfaen" w:cs="AKolkhetyN"/>
          <w:sz w:val="24"/>
          <w:szCs w:val="24"/>
          <w:lang w:val="ka-GE"/>
        </w:rPr>
        <w:t>ჰოლები პირად სივრცეს</w:t>
      </w:r>
      <w:r w:rsidRPr="00B068BD">
        <w:rPr>
          <w:rFonts w:ascii="Sylfaen" w:hAnsi="Sylfaen" w:cs="AKolkhetyN"/>
          <w:sz w:val="24"/>
          <w:szCs w:val="24"/>
          <w:lang w:val="fr-FR"/>
        </w:rPr>
        <w:t xml:space="preserve"> დამცავ რგოლს</w:t>
      </w:r>
      <w:r>
        <w:rPr>
          <w:rFonts w:ascii="Sylfaen" w:hAnsi="Sylfaen" w:cs="AKolkhetyN"/>
          <w:sz w:val="24"/>
          <w:szCs w:val="24"/>
          <w:lang w:val="ka-GE"/>
        </w:rPr>
        <w:t xml:space="preserve"> ადარებდნენ</w:t>
      </w:r>
      <w:r w:rsidRPr="00B068BD">
        <w:rPr>
          <w:rFonts w:ascii="Sylfaen" w:hAnsi="Sylfaen" w:cs="AKolkhetyN"/>
          <w:sz w:val="24"/>
          <w:szCs w:val="24"/>
          <w:lang w:val="fr-FR"/>
        </w:rPr>
        <w:t>, რომელიც ადამი</w:t>
      </w:r>
      <w:r w:rsidRPr="00B068BD">
        <w:rPr>
          <w:rFonts w:ascii="Sylfaen" w:hAnsi="Sylfaen" w:cs="AKolkhetyN"/>
          <w:sz w:val="24"/>
          <w:szCs w:val="24"/>
          <w:lang w:val="fr-FR"/>
        </w:rPr>
        <w:softHyphen/>
      </w:r>
      <w:r w:rsidRPr="00B068BD">
        <w:rPr>
          <w:rFonts w:ascii="Sylfaen" w:hAnsi="Sylfaen" w:cs="AKolkhetyN"/>
          <w:sz w:val="24"/>
          <w:szCs w:val="24"/>
          <w:lang w:val="fr-FR"/>
        </w:rPr>
        <w:lastRenderedPageBreak/>
        <w:t>ანს მუდამ თან ახლავს. დამცავი რგოლი იცვლის ზომებს სიტუაციების და გარშე</w:t>
      </w:r>
      <w:r w:rsidRPr="00B068BD">
        <w:rPr>
          <w:rFonts w:ascii="Sylfaen" w:hAnsi="Sylfaen" w:cs="AKolkhetyN"/>
          <w:sz w:val="24"/>
          <w:szCs w:val="24"/>
          <w:lang w:val="fr-FR"/>
        </w:rPr>
        <w:softHyphen/>
        <w:t xml:space="preserve">მომყოფი ადამიანების გათვალისწინებით (ადამიანებს, ვისთანაც ახლოს ხარ, პირად სივრცეშიც უფრო ახლოს უშვებ). </w:t>
      </w:r>
      <w:r>
        <w:rPr>
          <w:rFonts w:ascii="Sylfaen" w:hAnsi="Sylfaen" w:cs="AKolkhetyN"/>
          <w:sz w:val="24"/>
          <w:szCs w:val="24"/>
          <w:lang w:val="ka-GE"/>
        </w:rPr>
        <w:t>იგი</w:t>
      </w:r>
      <w:r w:rsidRPr="00B068BD">
        <w:rPr>
          <w:rFonts w:ascii="Sylfaen" w:hAnsi="Sylfaen" w:cs="AKolkhetyN"/>
          <w:sz w:val="24"/>
          <w:szCs w:val="24"/>
          <w:lang w:val="fr-FR"/>
        </w:rPr>
        <w:t xml:space="preserve"> აჩვენებს სასურველ მანძილს სხვა ადამიანთან</w:t>
      </w:r>
      <w:r>
        <w:rPr>
          <w:rFonts w:ascii="Sylfaen" w:hAnsi="Sylfaen" w:cs="AKolkhetyN"/>
          <w:sz w:val="24"/>
          <w:szCs w:val="24"/>
          <w:lang w:val="ka-GE"/>
        </w:rPr>
        <w:t xml:space="preserve"> კონტაქტის დროს</w:t>
      </w:r>
      <w:r w:rsidRPr="00B068BD">
        <w:rPr>
          <w:rFonts w:ascii="Sylfaen" w:hAnsi="Sylfaen" w:cs="AKolkhetyN"/>
          <w:sz w:val="24"/>
          <w:szCs w:val="24"/>
          <w:lang w:val="fr-FR"/>
        </w:rPr>
        <w:t>. შენგან შორ მანძილზე მდგო</w:t>
      </w:r>
      <w:r w:rsidRPr="00B068BD">
        <w:rPr>
          <w:rFonts w:ascii="Sylfaen" w:hAnsi="Sylfaen" w:cs="AKolkhetyN"/>
          <w:sz w:val="24"/>
          <w:szCs w:val="24"/>
          <w:lang w:val="fr-FR"/>
        </w:rPr>
        <w:softHyphen/>
        <w:t>მი ადამიანი შენი შორეული ნაცნობია. თუ ვინმე იმაზე მეტად მოახლოებას ცდილობს</w:t>
      </w:r>
      <w:r>
        <w:rPr>
          <w:rFonts w:ascii="Sylfaen" w:hAnsi="Sylfaen" w:cs="AKolkhetyN"/>
          <w:sz w:val="24"/>
          <w:szCs w:val="24"/>
          <w:lang w:val="ka-GE"/>
        </w:rPr>
        <w:t>,</w:t>
      </w:r>
      <w:r w:rsidRPr="00B068BD">
        <w:rPr>
          <w:rFonts w:ascii="Sylfaen" w:hAnsi="Sylfaen" w:cs="AKolkhetyN"/>
          <w:sz w:val="24"/>
          <w:szCs w:val="24"/>
          <w:lang w:val="fr-FR"/>
        </w:rPr>
        <w:t xml:space="preserve"> რაც შენთვის მისაღებია, მისი საქციელი შეურაცხმყოფელად, დამამცირებლად ან უხეშად მიიჩნევა. </w:t>
      </w:r>
      <w:r w:rsidR="000E69D7">
        <w:rPr>
          <w:rFonts w:ascii="Sylfaen" w:hAnsi="Sylfaen" w:cs="Sylfaen"/>
          <w:sz w:val="24"/>
          <w:szCs w:val="24"/>
          <w:lang w:val="ka-GE"/>
        </w:rPr>
        <w:t xml:space="preserve">ზოგ კულტურაში ადამიანები უშუალო კონტაქტის დროს ერთმანეთთან ახლოს მიდიან, სხვაგან კი ასეთი მიახლოება გაუგებარია და </w:t>
      </w:r>
      <w:r w:rsidR="000E69D7" w:rsidRPr="008A6D14">
        <w:rPr>
          <w:rFonts w:ascii="Sylfaen" w:hAnsi="Sylfaen" w:cs="Sylfaen"/>
          <w:i/>
          <w:sz w:val="24"/>
          <w:szCs w:val="24"/>
          <w:lang w:val="ka-GE"/>
        </w:rPr>
        <w:t>პირადი სივრცის</w:t>
      </w:r>
      <w:r w:rsidR="000E69D7">
        <w:rPr>
          <w:rFonts w:ascii="Sylfaen" w:hAnsi="Sylfaen" w:cs="Sylfaen"/>
          <w:sz w:val="24"/>
          <w:szCs w:val="24"/>
          <w:lang w:val="ka-GE"/>
        </w:rPr>
        <w:t xml:space="preserve">  დარღვევად მიიჩნევა. მაგალითად, ხმელთაშუაზღვისპირულ და სამხრეთამერიკულ კულტურებში ჩვეულებრივად ითვლება საუბრის დროს მხარზე ხელის დაკვრა, ხელის გადახვევა, ჩრდილოეთ ევროპის წარმომადგენელთათვის კი ეს დამაბნეველი ჟესტია, რომელიც, შეიძლება, საფრთხის მომასწავებლად აღიქმებოდეს.</w:t>
      </w:r>
    </w:p>
    <w:p w:rsidR="008A6D14" w:rsidRDefault="00713E0A" w:rsidP="008A6D14">
      <w:pPr>
        <w:spacing w:after="0"/>
        <w:ind w:firstLine="567"/>
        <w:jc w:val="both"/>
        <w:rPr>
          <w:rFonts w:ascii="Sylfaen" w:hAnsi="Sylfaen" w:cs="Sylfaen"/>
          <w:sz w:val="24"/>
          <w:szCs w:val="24"/>
          <w:lang w:val="ka-GE"/>
        </w:rPr>
      </w:pPr>
      <w:r>
        <w:rPr>
          <w:rFonts w:ascii="Sylfaen" w:hAnsi="Sylfaen" w:cs="AKolkhetyN"/>
          <w:bCs/>
          <w:noProof/>
          <w:sz w:val="24"/>
          <w:szCs w:val="24"/>
        </w:rPr>
        <w:drawing>
          <wp:anchor distT="0" distB="0" distL="114300" distR="114300" simplePos="0" relativeHeight="251658240" behindDoc="0" locked="0" layoutInCell="1" allowOverlap="1">
            <wp:simplePos x="0" y="0"/>
            <wp:positionH relativeFrom="column">
              <wp:posOffset>-24130</wp:posOffset>
            </wp:positionH>
            <wp:positionV relativeFrom="paragraph">
              <wp:posOffset>-1710055</wp:posOffset>
            </wp:positionV>
            <wp:extent cx="2124075" cy="2754630"/>
            <wp:effectExtent l="19050" t="0" r="9525" b="0"/>
            <wp:wrapSquare wrapText="bothSides"/>
            <wp:docPr id="10" name="Picture 10" descr="12-keeping-your-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keeping-your-distance"/>
                    <pic:cNvPicPr>
                      <a:picLocks noChangeAspect="1" noChangeArrowheads="1"/>
                    </pic:cNvPicPr>
                  </pic:nvPicPr>
                  <pic:blipFill>
                    <a:blip r:embed="rId9" cstate="print"/>
                    <a:srcRect/>
                    <a:stretch>
                      <a:fillRect/>
                    </a:stretch>
                  </pic:blipFill>
                  <pic:spPr bwMode="auto">
                    <a:xfrm>
                      <a:off x="0" y="0"/>
                      <a:ext cx="2124075" cy="2754630"/>
                    </a:xfrm>
                    <a:prstGeom prst="rect">
                      <a:avLst/>
                    </a:prstGeom>
                    <a:noFill/>
                  </pic:spPr>
                </pic:pic>
              </a:graphicData>
            </a:graphic>
          </wp:anchor>
        </w:drawing>
      </w:r>
      <w:r w:rsidR="008A6D14">
        <w:rPr>
          <w:rFonts w:ascii="Sylfaen" w:hAnsi="Sylfaen" w:cs="Sylfaen"/>
          <w:sz w:val="24"/>
          <w:szCs w:val="24"/>
          <w:lang w:val="ka-GE"/>
        </w:rPr>
        <w:t>ზოგი კულტურის წარმომადგენლებისათვის უფრო კომფორტულია ღია, გახსნილი სივრცე. მაგალითად, ეზოები დაბალი ღობეებით, ხოლო სამუშაო კაბინეტები გამჭვირვალე ტიხრებით არის გამიჯნული, კარი მუდმივად ღიაა. მაგრამ ასეთ გარემოს ძნელად თუ შეეგუება ადამიანი, რომლის სამუშაო ოთახის კარი მხოლოდ განსაზღვრულ დროს იღება; იგი არ არის მიჩვეული მუდმივად სხვისი თვალსაწიერის არეში ყოფნას.</w:t>
      </w:r>
    </w:p>
    <w:p w:rsidR="000E69D7" w:rsidRPr="008A6D14" w:rsidRDefault="008A6D14" w:rsidP="008A6D14">
      <w:pPr>
        <w:spacing w:after="0"/>
        <w:ind w:firstLine="567"/>
        <w:jc w:val="both"/>
        <w:rPr>
          <w:rFonts w:ascii="Sylfaen" w:hAnsi="Sylfaen" w:cs="Sylfaen"/>
          <w:sz w:val="24"/>
          <w:szCs w:val="24"/>
          <w:lang w:val="ka-GE"/>
        </w:rPr>
      </w:pPr>
      <w:r>
        <w:rPr>
          <w:rFonts w:ascii="Sylfaen" w:hAnsi="Sylfaen" w:cs="Sylfaen"/>
          <w:sz w:val="24"/>
          <w:szCs w:val="24"/>
          <w:lang w:val="ka-GE"/>
        </w:rPr>
        <w:t>კულტურათა ტიპოლოგიის ნებისმიერი მოდელი პირობითია: არ არსებობს კულტურა, რომელიც ზუსტად და მკაფიოდ შეესაბამება ზემოთ დასახელებულ მახასიათებლებს. მიუხედავად ამისა, კულტურათა ტიპოლოგიის სფეროში დაგროვილი ცოდნა ძალიან მნიშნელოვანია, მაგალითად, დიპლომატებისათვის, რომელთაც, საგანგებოდ ასწავლიან კულტურათა თავისებურებებს. ამ ფაქტორს ასევე განსაკუთრებულ ყურადღებას უთმობენ საერთაშორისო ბიზნეს კომპანიები, თავიანთი საქმიანობისა და პროდუქციის რეკლამირების წარმატების უზრუნველსაყოფად.</w:t>
      </w:r>
    </w:p>
    <w:sectPr w:rsidR="000E69D7" w:rsidRPr="008A6D14" w:rsidSect="00B06767">
      <w:footerReference w:type="default" r:id="rId10"/>
      <w:pgSz w:w="11907" w:h="16840" w:code="9"/>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3D9" w:rsidRDefault="00AD63D9" w:rsidP="00B06767">
      <w:pPr>
        <w:spacing w:after="0" w:line="240" w:lineRule="auto"/>
      </w:pPr>
      <w:r>
        <w:separator/>
      </w:r>
    </w:p>
  </w:endnote>
  <w:endnote w:type="continuationSeparator" w:id="1">
    <w:p w:rsidR="00AD63D9" w:rsidRDefault="00AD63D9" w:rsidP="00B06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olkhetyM">
    <w:altName w:val="AKolkhetyM"/>
    <w:panose1 w:val="00000000000000000000"/>
    <w:charset w:val="00"/>
    <w:family w:val="swiss"/>
    <w:notTrueType/>
    <w:pitch w:val="default"/>
    <w:sig w:usb0="00000003" w:usb1="00000000" w:usb2="00000000" w:usb3="00000000" w:csb0="00000001" w:csb1="00000000"/>
  </w:font>
  <w:font w:name="AKolkhetyN">
    <w:altName w:val="AKolkhety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CD" w:rsidRDefault="002968CD">
    <w:pPr>
      <w:pStyle w:val="Footer"/>
      <w:jc w:val="right"/>
    </w:pPr>
    <w:fldSimple w:instr=" PAGE   \* MERGEFORMAT ">
      <w:r w:rsidR="00713E0A">
        <w:rPr>
          <w:noProof/>
        </w:rPr>
        <w:t>1</w:t>
      </w:r>
    </w:fldSimple>
  </w:p>
  <w:p w:rsidR="00B06767" w:rsidRDefault="002968CD">
    <w:pPr>
      <w:pStyle w:val="Footer"/>
      <w:rPr>
        <w:rFonts w:ascii="Sylfaen" w:hAnsi="Sylfaen"/>
        <w:i/>
        <w:lang w:val="ka-GE"/>
      </w:rPr>
    </w:pPr>
    <w:r w:rsidRPr="002968CD">
      <w:rPr>
        <w:rFonts w:ascii="Sylfaen" w:hAnsi="Sylfaen"/>
        <w:i/>
        <w:lang w:val="ka-GE"/>
      </w:rPr>
      <w:t>ინტერკულტურული დიალოგის პრინციპები</w:t>
    </w:r>
  </w:p>
  <w:p w:rsidR="002968CD" w:rsidRPr="002968CD" w:rsidRDefault="002968CD">
    <w:pPr>
      <w:pStyle w:val="Footer"/>
      <w:rPr>
        <w:rFonts w:ascii="Sylfaen" w:hAnsi="Sylfaen"/>
        <w:i/>
        <w:lang w:val="ka-GE"/>
      </w:rPr>
    </w:pPr>
    <w:r>
      <w:rPr>
        <w:rFonts w:ascii="Sylfaen" w:hAnsi="Sylfaen"/>
        <w:i/>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3D9" w:rsidRDefault="00AD63D9" w:rsidP="00B06767">
      <w:pPr>
        <w:spacing w:after="0" w:line="240" w:lineRule="auto"/>
      </w:pPr>
      <w:r>
        <w:separator/>
      </w:r>
    </w:p>
  </w:footnote>
  <w:footnote w:type="continuationSeparator" w:id="1">
    <w:p w:rsidR="00AD63D9" w:rsidRDefault="00AD63D9" w:rsidP="00B06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5FC3"/>
    <w:multiLevelType w:val="hybridMultilevel"/>
    <w:tmpl w:val="85489346"/>
    <w:lvl w:ilvl="0" w:tplc="F5B6F7A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C563A20"/>
    <w:multiLevelType w:val="hybridMultilevel"/>
    <w:tmpl w:val="267E06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005CD1"/>
    <w:multiLevelType w:val="hybridMultilevel"/>
    <w:tmpl w:val="3C88B066"/>
    <w:lvl w:ilvl="0" w:tplc="D60634A4">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nsid w:val="27371811"/>
    <w:multiLevelType w:val="hybridMultilevel"/>
    <w:tmpl w:val="FA424358"/>
    <w:lvl w:ilvl="0" w:tplc="D29894E4">
      <w:start w:val="1"/>
      <w:numFmt w:val="bullet"/>
      <w:lvlText w:val=""/>
      <w:lvlJc w:val="left"/>
      <w:pPr>
        <w:tabs>
          <w:tab w:val="num" w:pos="720"/>
        </w:tabs>
        <w:ind w:left="720" w:hanging="360"/>
      </w:pPr>
      <w:rPr>
        <w:rFonts w:ascii="Wingdings 2" w:hAnsi="Wingdings 2" w:hint="default"/>
      </w:rPr>
    </w:lvl>
    <w:lvl w:ilvl="1" w:tplc="980ED32C" w:tentative="1">
      <w:start w:val="1"/>
      <w:numFmt w:val="bullet"/>
      <w:lvlText w:val=""/>
      <w:lvlJc w:val="left"/>
      <w:pPr>
        <w:tabs>
          <w:tab w:val="num" w:pos="1440"/>
        </w:tabs>
        <w:ind w:left="1440" w:hanging="360"/>
      </w:pPr>
      <w:rPr>
        <w:rFonts w:ascii="Wingdings 2" w:hAnsi="Wingdings 2" w:hint="default"/>
      </w:rPr>
    </w:lvl>
    <w:lvl w:ilvl="2" w:tplc="CC4408C4" w:tentative="1">
      <w:start w:val="1"/>
      <w:numFmt w:val="bullet"/>
      <w:lvlText w:val=""/>
      <w:lvlJc w:val="left"/>
      <w:pPr>
        <w:tabs>
          <w:tab w:val="num" w:pos="2160"/>
        </w:tabs>
        <w:ind w:left="2160" w:hanging="360"/>
      </w:pPr>
      <w:rPr>
        <w:rFonts w:ascii="Wingdings 2" w:hAnsi="Wingdings 2" w:hint="default"/>
      </w:rPr>
    </w:lvl>
    <w:lvl w:ilvl="3" w:tplc="A12C9AD0" w:tentative="1">
      <w:start w:val="1"/>
      <w:numFmt w:val="bullet"/>
      <w:lvlText w:val=""/>
      <w:lvlJc w:val="left"/>
      <w:pPr>
        <w:tabs>
          <w:tab w:val="num" w:pos="2880"/>
        </w:tabs>
        <w:ind w:left="2880" w:hanging="360"/>
      </w:pPr>
      <w:rPr>
        <w:rFonts w:ascii="Wingdings 2" w:hAnsi="Wingdings 2" w:hint="default"/>
      </w:rPr>
    </w:lvl>
    <w:lvl w:ilvl="4" w:tplc="8F1A645A" w:tentative="1">
      <w:start w:val="1"/>
      <w:numFmt w:val="bullet"/>
      <w:lvlText w:val=""/>
      <w:lvlJc w:val="left"/>
      <w:pPr>
        <w:tabs>
          <w:tab w:val="num" w:pos="3600"/>
        </w:tabs>
        <w:ind w:left="3600" w:hanging="360"/>
      </w:pPr>
      <w:rPr>
        <w:rFonts w:ascii="Wingdings 2" w:hAnsi="Wingdings 2" w:hint="default"/>
      </w:rPr>
    </w:lvl>
    <w:lvl w:ilvl="5" w:tplc="582270C4" w:tentative="1">
      <w:start w:val="1"/>
      <w:numFmt w:val="bullet"/>
      <w:lvlText w:val=""/>
      <w:lvlJc w:val="left"/>
      <w:pPr>
        <w:tabs>
          <w:tab w:val="num" w:pos="4320"/>
        </w:tabs>
        <w:ind w:left="4320" w:hanging="360"/>
      </w:pPr>
      <w:rPr>
        <w:rFonts w:ascii="Wingdings 2" w:hAnsi="Wingdings 2" w:hint="default"/>
      </w:rPr>
    </w:lvl>
    <w:lvl w:ilvl="6" w:tplc="847E7194" w:tentative="1">
      <w:start w:val="1"/>
      <w:numFmt w:val="bullet"/>
      <w:lvlText w:val=""/>
      <w:lvlJc w:val="left"/>
      <w:pPr>
        <w:tabs>
          <w:tab w:val="num" w:pos="5040"/>
        </w:tabs>
        <w:ind w:left="5040" w:hanging="360"/>
      </w:pPr>
      <w:rPr>
        <w:rFonts w:ascii="Wingdings 2" w:hAnsi="Wingdings 2" w:hint="default"/>
      </w:rPr>
    </w:lvl>
    <w:lvl w:ilvl="7" w:tplc="A878980C" w:tentative="1">
      <w:start w:val="1"/>
      <w:numFmt w:val="bullet"/>
      <w:lvlText w:val=""/>
      <w:lvlJc w:val="left"/>
      <w:pPr>
        <w:tabs>
          <w:tab w:val="num" w:pos="5760"/>
        </w:tabs>
        <w:ind w:left="5760" w:hanging="360"/>
      </w:pPr>
      <w:rPr>
        <w:rFonts w:ascii="Wingdings 2" w:hAnsi="Wingdings 2" w:hint="default"/>
      </w:rPr>
    </w:lvl>
    <w:lvl w:ilvl="8" w:tplc="B3CA0210" w:tentative="1">
      <w:start w:val="1"/>
      <w:numFmt w:val="bullet"/>
      <w:lvlText w:val=""/>
      <w:lvlJc w:val="left"/>
      <w:pPr>
        <w:tabs>
          <w:tab w:val="num" w:pos="6480"/>
        </w:tabs>
        <w:ind w:left="6480" w:hanging="360"/>
      </w:pPr>
      <w:rPr>
        <w:rFonts w:ascii="Wingdings 2" w:hAnsi="Wingdings 2" w:hint="default"/>
      </w:rPr>
    </w:lvl>
  </w:abstractNum>
  <w:abstractNum w:abstractNumId="4">
    <w:nsid w:val="52944E76"/>
    <w:multiLevelType w:val="hybridMultilevel"/>
    <w:tmpl w:val="7C88D55E"/>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5AE30F77"/>
    <w:multiLevelType w:val="hybridMultilevel"/>
    <w:tmpl w:val="FDE24E6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nsid w:val="644C0308"/>
    <w:multiLevelType w:val="hybridMultilevel"/>
    <w:tmpl w:val="D53E55BC"/>
    <w:lvl w:ilvl="0" w:tplc="7922A45C">
      <w:start w:val="1"/>
      <w:numFmt w:val="decimal"/>
      <w:lvlText w:val="%1."/>
      <w:lvlJc w:val="left"/>
      <w:pPr>
        <w:ind w:left="643" w:hanging="360"/>
      </w:pPr>
      <w:rPr>
        <w:rFonts w:hint="default"/>
        <w:b/>
        <w: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72B44266"/>
    <w:multiLevelType w:val="hybridMultilevel"/>
    <w:tmpl w:val="DF04219C"/>
    <w:lvl w:ilvl="0" w:tplc="0CE042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6"/>
  </w:num>
  <w:num w:numId="3">
    <w:abstractNumId w:val="0"/>
  </w:num>
  <w:num w:numId="4">
    <w:abstractNumId w:val="5"/>
  </w:num>
  <w:num w:numId="5">
    <w:abstractNumId w:val="4"/>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872DE"/>
    <w:rsid w:val="00073856"/>
    <w:rsid w:val="00086318"/>
    <w:rsid w:val="000B756E"/>
    <w:rsid w:val="000E69D7"/>
    <w:rsid w:val="000F49E7"/>
    <w:rsid w:val="00185039"/>
    <w:rsid w:val="001C6A24"/>
    <w:rsid w:val="001F52AD"/>
    <w:rsid w:val="00290D32"/>
    <w:rsid w:val="00292B9A"/>
    <w:rsid w:val="002968CD"/>
    <w:rsid w:val="002A4010"/>
    <w:rsid w:val="00347E5E"/>
    <w:rsid w:val="003A40F5"/>
    <w:rsid w:val="00400AA5"/>
    <w:rsid w:val="00442F28"/>
    <w:rsid w:val="00470E28"/>
    <w:rsid w:val="00472448"/>
    <w:rsid w:val="004872DE"/>
    <w:rsid w:val="004C5449"/>
    <w:rsid w:val="00501CE3"/>
    <w:rsid w:val="0050502F"/>
    <w:rsid w:val="00537C40"/>
    <w:rsid w:val="00545D0E"/>
    <w:rsid w:val="005825DB"/>
    <w:rsid w:val="00593280"/>
    <w:rsid w:val="005B5E30"/>
    <w:rsid w:val="005E7B51"/>
    <w:rsid w:val="005F18F5"/>
    <w:rsid w:val="00604605"/>
    <w:rsid w:val="00626821"/>
    <w:rsid w:val="00695F7C"/>
    <w:rsid w:val="00702E3F"/>
    <w:rsid w:val="0070524D"/>
    <w:rsid w:val="00706881"/>
    <w:rsid w:val="00707567"/>
    <w:rsid w:val="00713E0A"/>
    <w:rsid w:val="00740A3F"/>
    <w:rsid w:val="00755388"/>
    <w:rsid w:val="00866B16"/>
    <w:rsid w:val="008A4B6C"/>
    <w:rsid w:val="008A6D14"/>
    <w:rsid w:val="008B3571"/>
    <w:rsid w:val="008B585E"/>
    <w:rsid w:val="008B641B"/>
    <w:rsid w:val="008C0AF3"/>
    <w:rsid w:val="008E67FB"/>
    <w:rsid w:val="008F44FC"/>
    <w:rsid w:val="00907841"/>
    <w:rsid w:val="009C6E5F"/>
    <w:rsid w:val="009F009D"/>
    <w:rsid w:val="00A05339"/>
    <w:rsid w:val="00A07BC4"/>
    <w:rsid w:val="00A246EE"/>
    <w:rsid w:val="00A8575C"/>
    <w:rsid w:val="00AD63D9"/>
    <w:rsid w:val="00B06767"/>
    <w:rsid w:val="00BC2386"/>
    <w:rsid w:val="00C20ABF"/>
    <w:rsid w:val="00C5354B"/>
    <w:rsid w:val="00C7426B"/>
    <w:rsid w:val="00CD588C"/>
    <w:rsid w:val="00D15EF3"/>
    <w:rsid w:val="00D5470F"/>
    <w:rsid w:val="00D7004C"/>
    <w:rsid w:val="00DC116E"/>
    <w:rsid w:val="00DC6240"/>
    <w:rsid w:val="00DD08BF"/>
    <w:rsid w:val="00DF66AA"/>
    <w:rsid w:val="00E42BBB"/>
    <w:rsid w:val="00E631FB"/>
    <w:rsid w:val="00EA57AC"/>
    <w:rsid w:val="00EB2FA4"/>
    <w:rsid w:val="00EF2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DE"/>
    <w:pPr>
      <w:spacing w:after="200" w:line="276" w:lineRule="auto"/>
    </w:pPr>
    <w:rPr>
      <w:rFonts w:eastAsia="Times New Roman"/>
      <w:sz w:val="22"/>
      <w:szCs w:val="22"/>
    </w:rPr>
  </w:style>
  <w:style w:type="paragraph" w:styleId="Heading1">
    <w:name w:val="heading 1"/>
    <w:basedOn w:val="Normal"/>
    <w:link w:val="Heading1Char"/>
    <w:uiPriority w:val="9"/>
    <w:qFormat/>
    <w:rsid w:val="0062682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DE"/>
    <w:pPr>
      <w:ind w:left="720"/>
      <w:contextualSpacing/>
    </w:pPr>
  </w:style>
  <w:style w:type="paragraph" w:customStyle="1" w:styleId="Pa27">
    <w:name w:val="Pa27"/>
    <w:basedOn w:val="Normal"/>
    <w:next w:val="Normal"/>
    <w:uiPriority w:val="99"/>
    <w:rsid w:val="004872DE"/>
    <w:pPr>
      <w:autoSpaceDE w:val="0"/>
      <w:autoSpaceDN w:val="0"/>
      <w:adjustRightInd w:val="0"/>
      <w:spacing w:after="0" w:line="181" w:lineRule="atLeast"/>
    </w:pPr>
    <w:rPr>
      <w:rFonts w:ascii="AKolkhetyM" w:hAnsi="AKolkhetyM"/>
      <w:sz w:val="24"/>
      <w:szCs w:val="24"/>
    </w:rPr>
  </w:style>
  <w:style w:type="paragraph" w:customStyle="1" w:styleId="Pa7">
    <w:name w:val="Pa7"/>
    <w:basedOn w:val="Normal"/>
    <w:next w:val="Normal"/>
    <w:uiPriority w:val="99"/>
    <w:rsid w:val="004872DE"/>
    <w:pPr>
      <w:autoSpaceDE w:val="0"/>
      <w:autoSpaceDN w:val="0"/>
      <w:adjustRightInd w:val="0"/>
      <w:spacing w:after="0" w:line="191" w:lineRule="atLeast"/>
    </w:pPr>
    <w:rPr>
      <w:rFonts w:ascii="AKolkhetyM" w:hAnsi="AKolkhetyM"/>
      <w:sz w:val="24"/>
      <w:szCs w:val="24"/>
    </w:rPr>
  </w:style>
  <w:style w:type="paragraph" w:customStyle="1" w:styleId="Default">
    <w:name w:val="Default"/>
    <w:rsid w:val="004872DE"/>
    <w:pPr>
      <w:autoSpaceDE w:val="0"/>
      <w:autoSpaceDN w:val="0"/>
      <w:adjustRightInd w:val="0"/>
    </w:pPr>
    <w:rPr>
      <w:rFonts w:ascii="AKolkhetyN" w:eastAsia="Times New Roman" w:hAnsi="AKolkhetyN" w:cs="AKolkhetyN"/>
      <w:color w:val="000000"/>
      <w:sz w:val="24"/>
      <w:szCs w:val="24"/>
    </w:rPr>
  </w:style>
  <w:style w:type="paragraph" w:customStyle="1" w:styleId="Pa22">
    <w:name w:val="Pa22"/>
    <w:basedOn w:val="Default"/>
    <w:next w:val="Default"/>
    <w:uiPriority w:val="99"/>
    <w:rsid w:val="004872DE"/>
    <w:pPr>
      <w:spacing w:line="241" w:lineRule="atLeast"/>
    </w:pPr>
    <w:rPr>
      <w:rFonts w:cs="Times New Roman"/>
      <w:color w:val="auto"/>
    </w:rPr>
  </w:style>
  <w:style w:type="paragraph" w:customStyle="1" w:styleId="Pa24">
    <w:name w:val="Pa24"/>
    <w:basedOn w:val="Default"/>
    <w:next w:val="Default"/>
    <w:uiPriority w:val="99"/>
    <w:rsid w:val="004872DE"/>
    <w:pPr>
      <w:spacing w:line="191" w:lineRule="atLeast"/>
    </w:pPr>
    <w:rPr>
      <w:rFonts w:cs="Times New Roman"/>
      <w:color w:val="auto"/>
    </w:rPr>
  </w:style>
  <w:style w:type="paragraph" w:customStyle="1" w:styleId="Pa28">
    <w:name w:val="Pa28"/>
    <w:basedOn w:val="Default"/>
    <w:next w:val="Default"/>
    <w:uiPriority w:val="99"/>
    <w:rsid w:val="004872DE"/>
    <w:pPr>
      <w:spacing w:line="191" w:lineRule="atLeast"/>
    </w:pPr>
    <w:rPr>
      <w:rFonts w:cs="Times New Roman"/>
      <w:color w:val="auto"/>
    </w:rPr>
  </w:style>
  <w:style w:type="character" w:customStyle="1" w:styleId="A10">
    <w:name w:val="A10"/>
    <w:uiPriority w:val="99"/>
    <w:rsid w:val="004872DE"/>
    <w:rPr>
      <w:rFonts w:cs="AKolkhetyN"/>
      <w:b/>
      <w:bCs/>
      <w:color w:val="000000"/>
      <w:sz w:val="14"/>
      <w:szCs w:val="14"/>
    </w:rPr>
  </w:style>
  <w:style w:type="character" w:customStyle="1" w:styleId="A8">
    <w:name w:val="A8"/>
    <w:uiPriority w:val="99"/>
    <w:rsid w:val="004872DE"/>
    <w:rPr>
      <w:rFonts w:ascii="AKolkhetyM" w:hAnsi="AKolkhetyM" w:cs="AKolkhetyM"/>
      <w:b/>
      <w:bCs/>
      <w:color w:val="000000"/>
    </w:rPr>
  </w:style>
  <w:style w:type="paragraph" w:customStyle="1" w:styleId="Pa12">
    <w:name w:val="Pa12"/>
    <w:basedOn w:val="Default"/>
    <w:next w:val="Default"/>
    <w:uiPriority w:val="99"/>
    <w:rsid w:val="004872DE"/>
    <w:pPr>
      <w:spacing w:line="191" w:lineRule="atLeast"/>
    </w:pPr>
    <w:rPr>
      <w:rFonts w:cs="Times New Roman"/>
      <w:color w:val="auto"/>
    </w:rPr>
  </w:style>
  <w:style w:type="paragraph" w:customStyle="1" w:styleId="Pa8">
    <w:name w:val="Pa8"/>
    <w:basedOn w:val="Default"/>
    <w:next w:val="Default"/>
    <w:uiPriority w:val="99"/>
    <w:rsid w:val="004872DE"/>
    <w:pPr>
      <w:spacing w:line="191" w:lineRule="atLeast"/>
    </w:pPr>
    <w:rPr>
      <w:rFonts w:cs="Times New Roman"/>
      <w:color w:val="auto"/>
    </w:rPr>
  </w:style>
  <w:style w:type="paragraph" w:customStyle="1" w:styleId="Pa26">
    <w:name w:val="Pa26"/>
    <w:basedOn w:val="Default"/>
    <w:next w:val="Default"/>
    <w:uiPriority w:val="99"/>
    <w:rsid w:val="004872DE"/>
    <w:pPr>
      <w:spacing w:line="221" w:lineRule="atLeast"/>
    </w:pPr>
    <w:rPr>
      <w:rFonts w:cs="Times New Roman"/>
      <w:color w:val="auto"/>
    </w:rPr>
  </w:style>
  <w:style w:type="paragraph" w:customStyle="1" w:styleId="Pa13">
    <w:name w:val="Pa13"/>
    <w:basedOn w:val="Default"/>
    <w:next w:val="Default"/>
    <w:uiPriority w:val="99"/>
    <w:rsid w:val="004872DE"/>
    <w:pPr>
      <w:spacing w:line="191" w:lineRule="atLeast"/>
    </w:pPr>
    <w:rPr>
      <w:rFonts w:cs="Times New Roman"/>
      <w:color w:val="auto"/>
    </w:rPr>
  </w:style>
  <w:style w:type="paragraph" w:customStyle="1" w:styleId="Pa25">
    <w:name w:val="Pa25"/>
    <w:basedOn w:val="Default"/>
    <w:next w:val="Default"/>
    <w:uiPriority w:val="99"/>
    <w:rsid w:val="004872DE"/>
    <w:pPr>
      <w:spacing w:line="191" w:lineRule="atLeast"/>
    </w:pPr>
    <w:rPr>
      <w:rFonts w:cs="Times New Roman"/>
      <w:color w:val="auto"/>
    </w:rPr>
  </w:style>
  <w:style w:type="paragraph" w:customStyle="1" w:styleId="Pa37">
    <w:name w:val="Pa37"/>
    <w:basedOn w:val="Default"/>
    <w:next w:val="Default"/>
    <w:uiPriority w:val="99"/>
    <w:rsid w:val="004872DE"/>
    <w:pPr>
      <w:spacing w:line="191" w:lineRule="atLeast"/>
    </w:pPr>
    <w:rPr>
      <w:rFonts w:cs="Times New Roman"/>
      <w:color w:val="auto"/>
    </w:rPr>
  </w:style>
  <w:style w:type="paragraph" w:customStyle="1" w:styleId="Pa38">
    <w:name w:val="Pa38"/>
    <w:basedOn w:val="Default"/>
    <w:next w:val="Default"/>
    <w:uiPriority w:val="99"/>
    <w:rsid w:val="004872DE"/>
    <w:pPr>
      <w:spacing w:line="191" w:lineRule="atLeast"/>
    </w:pPr>
    <w:rPr>
      <w:rFonts w:cs="Times New Roman"/>
      <w:color w:val="auto"/>
    </w:rPr>
  </w:style>
  <w:style w:type="paragraph" w:customStyle="1" w:styleId="Pa2">
    <w:name w:val="Pa2"/>
    <w:basedOn w:val="Default"/>
    <w:next w:val="Default"/>
    <w:uiPriority w:val="99"/>
    <w:rsid w:val="004872DE"/>
    <w:pPr>
      <w:spacing w:line="191" w:lineRule="atLeast"/>
    </w:pPr>
    <w:rPr>
      <w:rFonts w:cs="Times New Roman"/>
      <w:color w:val="auto"/>
    </w:rPr>
  </w:style>
  <w:style w:type="paragraph" w:styleId="Header">
    <w:name w:val="header"/>
    <w:basedOn w:val="Normal"/>
    <w:link w:val="HeaderChar"/>
    <w:uiPriority w:val="99"/>
    <w:semiHidden/>
    <w:unhideWhenUsed/>
    <w:rsid w:val="004872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2DE"/>
    <w:rPr>
      <w:rFonts w:eastAsia="Times New Roman"/>
    </w:rPr>
  </w:style>
  <w:style w:type="paragraph" w:styleId="Footer">
    <w:name w:val="footer"/>
    <w:basedOn w:val="Normal"/>
    <w:link w:val="FooterChar"/>
    <w:uiPriority w:val="99"/>
    <w:unhideWhenUsed/>
    <w:rsid w:val="00487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DE"/>
    <w:rPr>
      <w:rFonts w:eastAsia="Times New Roman"/>
    </w:rPr>
  </w:style>
  <w:style w:type="table" w:styleId="TableGrid">
    <w:name w:val="Table Grid"/>
    <w:basedOn w:val="TableNormal"/>
    <w:uiPriority w:val="59"/>
    <w:rsid w:val="00347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6821"/>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268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26821"/>
  </w:style>
  <w:style w:type="paragraph" w:styleId="BalloonText">
    <w:name w:val="Balloon Text"/>
    <w:basedOn w:val="Normal"/>
    <w:link w:val="BalloonTextChar"/>
    <w:uiPriority w:val="99"/>
    <w:semiHidden/>
    <w:unhideWhenUsed/>
    <w:rsid w:val="00296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05">
      <w:bodyDiv w:val="1"/>
      <w:marLeft w:val="0"/>
      <w:marRight w:val="0"/>
      <w:marTop w:val="0"/>
      <w:marBottom w:val="0"/>
      <w:divBdr>
        <w:top w:val="none" w:sz="0" w:space="0" w:color="auto"/>
        <w:left w:val="none" w:sz="0" w:space="0" w:color="auto"/>
        <w:bottom w:val="none" w:sz="0" w:space="0" w:color="auto"/>
        <w:right w:val="none" w:sz="0" w:space="0" w:color="auto"/>
      </w:divBdr>
    </w:div>
    <w:div w:id="977535169">
      <w:bodyDiv w:val="1"/>
      <w:marLeft w:val="0"/>
      <w:marRight w:val="0"/>
      <w:marTop w:val="0"/>
      <w:marBottom w:val="0"/>
      <w:divBdr>
        <w:top w:val="none" w:sz="0" w:space="0" w:color="auto"/>
        <w:left w:val="none" w:sz="0" w:space="0" w:color="auto"/>
        <w:bottom w:val="none" w:sz="0" w:space="0" w:color="auto"/>
        <w:right w:val="none" w:sz="0" w:space="0" w:color="auto"/>
      </w:divBdr>
    </w:div>
    <w:div w:id="15195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43E3EF-6C02-4D32-8363-9451C4C8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tsu</cp:lastModifiedBy>
  <cp:revision>2</cp:revision>
  <dcterms:created xsi:type="dcterms:W3CDTF">2014-03-12T00:34:00Z</dcterms:created>
  <dcterms:modified xsi:type="dcterms:W3CDTF">2014-03-12T00:34:00Z</dcterms:modified>
</cp:coreProperties>
</file>