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44" w:rsidRPr="003208DA" w:rsidRDefault="003208DA" w:rsidP="003208DA">
      <w:pPr>
        <w:jc w:val="center"/>
        <w:rPr>
          <w:b/>
          <w:sz w:val="32"/>
        </w:rPr>
      </w:pPr>
      <w:r w:rsidRPr="003208DA">
        <w:rPr>
          <w:b/>
          <w:sz w:val="32"/>
        </w:rPr>
        <w:t xml:space="preserve">E. </w:t>
      </w:r>
      <w:proofErr w:type="spellStart"/>
      <w:r w:rsidRPr="003208DA">
        <w:rPr>
          <w:b/>
          <w:sz w:val="32"/>
        </w:rPr>
        <w:t>Zerubavel</w:t>
      </w:r>
      <w:proofErr w:type="spellEnd"/>
      <w:r w:rsidRPr="003208DA">
        <w:rPr>
          <w:b/>
          <w:sz w:val="32"/>
        </w:rPr>
        <w:t>. Collective Memory and the Social Shape of the Past. The University of Chicago Press. 2003</w:t>
      </w:r>
    </w:p>
    <w:p w:rsidR="003208DA" w:rsidRDefault="003208DA"/>
    <w:p w:rsidR="003208DA" w:rsidRPr="003208DA" w:rsidRDefault="003208DA">
      <w:pPr>
        <w:rPr>
          <w:rFonts w:ascii="Sylfaen" w:hAnsi="Sylfaen"/>
          <w:sz w:val="32"/>
          <w:lang w:val="ka-GE"/>
        </w:rPr>
      </w:pPr>
      <w:r w:rsidRPr="003208DA">
        <w:rPr>
          <w:rFonts w:ascii="Sylfaen" w:hAnsi="Sylfaen"/>
          <w:sz w:val="32"/>
          <w:lang w:val="ka-GE"/>
        </w:rPr>
        <w:t>გვ. 1-6, 11-54.</w:t>
      </w:r>
      <w:bookmarkStart w:id="0" w:name="_GoBack"/>
      <w:bookmarkEnd w:id="0"/>
    </w:p>
    <w:sectPr w:rsidR="003208DA" w:rsidRPr="003208DA" w:rsidSect="00552C03"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E9"/>
    <w:rsid w:val="003208DA"/>
    <w:rsid w:val="004C01E9"/>
    <w:rsid w:val="00552C03"/>
    <w:rsid w:val="00F4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E311D-00CB-47DA-A8BC-3B5FF2AE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 Chikovani</cp:lastModifiedBy>
  <cp:revision>2</cp:revision>
  <dcterms:created xsi:type="dcterms:W3CDTF">2016-03-30T09:43:00Z</dcterms:created>
  <dcterms:modified xsi:type="dcterms:W3CDTF">2016-03-30T09:46:00Z</dcterms:modified>
</cp:coreProperties>
</file>