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0" w:rsidRPr="00F26668" w:rsidRDefault="00101D84" w:rsidP="00F26668">
      <w:pPr>
        <w:spacing w:before="720"/>
        <w:jc w:val="center"/>
        <w:rPr>
          <w:rFonts w:ascii="Sylfaen" w:hAnsi="Sylfaen"/>
          <w:b/>
          <w:color w:val="365F91" w:themeColor="accent1" w:themeShade="BF"/>
          <w:sz w:val="36"/>
          <w:lang w:val="ka-GE"/>
        </w:rPr>
      </w:pPr>
      <w:r w:rsidRPr="00F26668">
        <w:rPr>
          <w:rFonts w:ascii="Sylfaen" w:hAnsi="Sylfaen"/>
          <w:b/>
          <w:color w:val="365F91" w:themeColor="accent1" w:themeShade="BF"/>
          <w:sz w:val="36"/>
          <w:lang w:val="ka-GE"/>
        </w:rPr>
        <w:t xml:space="preserve">პირველი კოლოკვიუმის საკითხები მოიცავს მასალას </w:t>
      </w:r>
      <w:r w:rsidRPr="00F26668">
        <w:rPr>
          <w:rFonts w:ascii="Sylfaen" w:hAnsi="Sylfaen"/>
          <w:b/>
          <w:color w:val="365F91" w:themeColor="accent1" w:themeShade="BF"/>
          <w:sz w:val="36"/>
        </w:rPr>
        <w:t xml:space="preserve">I-V </w:t>
      </w:r>
      <w:r w:rsidRPr="00F26668">
        <w:rPr>
          <w:rFonts w:ascii="Sylfaen" w:hAnsi="Sylfaen"/>
          <w:b/>
          <w:color w:val="365F91" w:themeColor="accent1" w:themeShade="BF"/>
          <w:sz w:val="36"/>
          <w:lang w:val="ka-GE"/>
        </w:rPr>
        <w:t>ლექციის ჩათვლით</w:t>
      </w:r>
    </w:p>
    <w:sectPr w:rsidR="00F321D0" w:rsidRPr="00F266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01D84"/>
    <w:rsid w:val="00101D84"/>
    <w:rsid w:val="00F26668"/>
    <w:rsid w:val="00F3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Kakitelashvili</dc:creator>
  <cp:keywords/>
  <dc:description/>
  <cp:lastModifiedBy>Keti Kakitelashvili</cp:lastModifiedBy>
  <cp:revision>3</cp:revision>
  <dcterms:created xsi:type="dcterms:W3CDTF">2016-04-08T18:25:00Z</dcterms:created>
  <dcterms:modified xsi:type="dcterms:W3CDTF">2016-04-08T18:57:00Z</dcterms:modified>
</cp:coreProperties>
</file>