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CC" w:rsidRDefault="00CA3FCC" w:rsidP="00665F76">
      <w:pPr>
        <w:spacing w:after="0"/>
        <w:jc w:val="center"/>
        <w:rPr>
          <w:rFonts w:ascii="AcadNusx" w:hAnsi="AcadNusx" w:cs="Times New Roman"/>
          <w:b/>
          <w:sz w:val="24"/>
          <w:szCs w:val="24"/>
        </w:rPr>
      </w:pPr>
    </w:p>
    <w:p w:rsidR="00CA3FCC" w:rsidRDefault="00CA3FCC" w:rsidP="00665F76">
      <w:pPr>
        <w:spacing w:after="0"/>
        <w:jc w:val="center"/>
        <w:rPr>
          <w:rFonts w:ascii="AcadNusx" w:hAnsi="AcadNusx" w:cs="Times New Roman"/>
          <w:b/>
          <w:sz w:val="24"/>
          <w:szCs w:val="24"/>
        </w:rPr>
      </w:pPr>
      <w:proofErr w:type="gramStart"/>
      <w:r>
        <w:rPr>
          <w:rFonts w:ascii="AcadNusx" w:hAnsi="AcadNusx" w:cs="Times New Roman"/>
          <w:b/>
          <w:sz w:val="24"/>
          <w:szCs w:val="24"/>
        </w:rPr>
        <w:t>leqcia</w:t>
      </w:r>
      <w:proofErr w:type="gramEnd"/>
      <w:r>
        <w:rPr>
          <w:rFonts w:ascii="AcadNusx" w:hAnsi="AcadNusx" w:cs="Times New Roman"/>
          <w:b/>
          <w:sz w:val="24"/>
          <w:szCs w:val="24"/>
        </w:rPr>
        <w:t xml:space="preserve"> 4</w:t>
      </w:r>
    </w:p>
    <w:p w:rsidR="00CA3FCC" w:rsidRDefault="00CA3FCC" w:rsidP="00665F76">
      <w:pPr>
        <w:spacing w:after="0"/>
        <w:jc w:val="center"/>
        <w:rPr>
          <w:rFonts w:ascii="AcadNusx" w:hAnsi="AcadNusx" w:cs="Times New Roman"/>
          <w:b/>
          <w:sz w:val="24"/>
          <w:szCs w:val="24"/>
        </w:rPr>
      </w:pPr>
    </w:p>
    <w:p w:rsidR="00665F76" w:rsidRPr="0049005E" w:rsidRDefault="00665F76" w:rsidP="00665F76">
      <w:pPr>
        <w:spacing w:after="0"/>
        <w:jc w:val="center"/>
        <w:rPr>
          <w:rFonts w:ascii="AcadNusx" w:hAnsi="AcadNusx" w:cs="Times New Roman"/>
          <w:b/>
          <w:sz w:val="24"/>
          <w:szCs w:val="24"/>
        </w:rPr>
      </w:pPr>
      <w:r w:rsidRPr="0049005E">
        <w:rPr>
          <w:rFonts w:ascii="AcadNusx" w:hAnsi="AcadNusx" w:cs="Times New Roman"/>
          <w:b/>
          <w:sz w:val="24"/>
          <w:szCs w:val="24"/>
        </w:rPr>
        <w:t xml:space="preserve">1.3. </w:t>
      </w:r>
      <w:proofErr w:type="gramStart"/>
      <w:r w:rsidRPr="0049005E">
        <w:rPr>
          <w:rFonts w:ascii="AcadNusx" w:hAnsi="AcadNusx" w:cs="Times New Roman"/>
          <w:b/>
          <w:sz w:val="24"/>
          <w:szCs w:val="24"/>
          <w:lang w:val="ka-GE"/>
        </w:rPr>
        <w:t>inteleqtualebi</w:t>
      </w:r>
      <w:proofErr w:type="gramEnd"/>
      <w:r w:rsidRPr="0049005E">
        <w:rPr>
          <w:rFonts w:ascii="AcadNusx" w:hAnsi="AcadNusx" w:cs="Times New Roman"/>
          <w:b/>
          <w:sz w:val="24"/>
          <w:szCs w:val="24"/>
        </w:rPr>
        <w:t xml:space="preserve"> </w:t>
      </w:r>
      <w:r w:rsidRPr="0049005E">
        <w:rPr>
          <w:rFonts w:ascii="AcadNusx" w:hAnsi="AcadNusx" w:cs="Times New Roman"/>
          <w:b/>
          <w:sz w:val="24"/>
          <w:szCs w:val="24"/>
          <w:lang w:val="ka-GE"/>
        </w:rPr>
        <w:t>da</w:t>
      </w:r>
    </w:p>
    <w:p w:rsidR="00665F76" w:rsidRPr="0049005E" w:rsidRDefault="00665F76" w:rsidP="00665F76">
      <w:pPr>
        <w:spacing w:after="0"/>
        <w:jc w:val="center"/>
        <w:rPr>
          <w:rFonts w:ascii="AcadNusx" w:hAnsi="AcadNusx" w:cs="Times New Roman"/>
          <w:b/>
          <w:sz w:val="24"/>
          <w:szCs w:val="24"/>
        </w:rPr>
      </w:pPr>
      <w:r w:rsidRPr="0049005E">
        <w:rPr>
          <w:rFonts w:ascii="AcadNusx" w:hAnsi="AcadNusx" w:cs="Times New Roman"/>
          <w:b/>
          <w:sz w:val="24"/>
          <w:szCs w:val="24"/>
          <w:lang w:val="ka-GE"/>
        </w:rPr>
        <w:t>maTi roli</w:t>
      </w:r>
      <w:r w:rsidRPr="0049005E">
        <w:rPr>
          <w:rFonts w:ascii="AcadNusx" w:hAnsi="AcadNusx" w:cs="Times New Roman"/>
          <w:b/>
          <w:sz w:val="24"/>
          <w:szCs w:val="24"/>
        </w:rPr>
        <w:t xml:space="preserve"> nacionaluri identobis formirebaSi</w:t>
      </w:r>
    </w:p>
    <w:p w:rsidR="00665F76" w:rsidRPr="0049005E" w:rsidRDefault="00665F76" w:rsidP="00665F76">
      <w:pPr>
        <w:spacing w:after="0"/>
        <w:jc w:val="both"/>
        <w:rPr>
          <w:rFonts w:ascii="AcadNusx" w:hAnsi="AcadNusx" w:cs="Times New Roman"/>
          <w:b/>
          <w:sz w:val="24"/>
          <w:szCs w:val="24"/>
        </w:rPr>
      </w:pPr>
    </w:p>
    <w:p w:rsidR="00665F76" w:rsidRPr="0049005E" w:rsidRDefault="00665F76" w:rsidP="00665F76">
      <w:pPr>
        <w:spacing w:after="0"/>
        <w:ind w:firstLine="567"/>
        <w:jc w:val="both"/>
        <w:rPr>
          <w:rFonts w:ascii="AcadNusx" w:hAnsi="AcadNusx"/>
          <w:sz w:val="24"/>
          <w:szCs w:val="24"/>
          <w:lang w:val="ka-GE"/>
        </w:rPr>
      </w:pPr>
      <w:r w:rsidRPr="0049005E">
        <w:rPr>
          <w:rFonts w:ascii="AcadNusx" w:hAnsi="AcadNusx"/>
          <w:b/>
          <w:sz w:val="24"/>
          <w:szCs w:val="24"/>
          <w:lang w:val="ka-GE"/>
        </w:rPr>
        <w:t xml:space="preserve">identobis sakiTxis aqtualizacia. </w:t>
      </w:r>
      <w:r w:rsidRPr="0049005E">
        <w:rPr>
          <w:rFonts w:ascii="AcadNusx" w:hAnsi="AcadNusx"/>
          <w:sz w:val="24"/>
          <w:szCs w:val="24"/>
          <w:lang w:val="ka-GE"/>
        </w:rPr>
        <w:t xml:space="preserve">me-19 saukune imperiul sivrceebSi Semavali xalxebis eTnikuri da religiuri identobis formirebis periodia. es procesi mimdinareobda ruseTis imperiis SemadgenlobaSi myof saqarTveloSic. mas Semdeg, rac axal – ruseTis imperiis – politikur da kulturuli realobasTan adaptaciis procesi, ZiriTadad, dasrulda (me-19 saukunis pirveli naxevari), qarTuli identobis gansazRvris sakiTxi mniSvnelovani da aqtualuri gaxda. igi gulisxmobda pasuxis gacemas kiTxvebze: vin varT Cven _ qarTvelebi? vin arian </w:t>
      </w:r>
      <w:r w:rsidRPr="0049005E">
        <w:rPr>
          <w:rFonts w:ascii="AcadNusx" w:hAnsi="AcadNusx"/>
          <w:i/>
          <w:sz w:val="24"/>
          <w:szCs w:val="24"/>
          <w:lang w:val="ka-GE"/>
        </w:rPr>
        <w:t>sxvebi</w:t>
      </w:r>
      <w:r w:rsidRPr="0049005E">
        <w:rPr>
          <w:rFonts w:ascii="AcadNusx" w:hAnsi="AcadNusx"/>
          <w:sz w:val="24"/>
          <w:szCs w:val="24"/>
          <w:lang w:val="ka-GE"/>
        </w:rPr>
        <w:t xml:space="preserve">? sad da ra niSniT gadis zRvari </w:t>
      </w:r>
      <w:r w:rsidRPr="0049005E">
        <w:rPr>
          <w:rFonts w:ascii="AcadNusx" w:hAnsi="AcadNusx"/>
          <w:i/>
          <w:sz w:val="24"/>
          <w:szCs w:val="24"/>
          <w:lang w:val="ka-GE"/>
        </w:rPr>
        <w:t>Cvensa</w:t>
      </w:r>
      <w:r w:rsidRPr="0049005E">
        <w:rPr>
          <w:rFonts w:ascii="AcadNusx" w:hAnsi="AcadNusx"/>
          <w:sz w:val="24"/>
          <w:szCs w:val="24"/>
          <w:lang w:val="ka-GE"/>
        </w:rPr>
        <w:t xml:space="preserve"> da </w:t>
      </w:r>
      <w:r w:rsidRPr="0049005E">
        <w:rPr>
          <w:rFonts w:ascii="AcadNusx" w:hAnsi="AcadNusx"/>
          <w:i/>
          <w:sz w:val="24"/>
          <w:szCs w:val="24"/>
          <w:lang w:val="ka-GE"/>
        </w:rPr>
        <w:t>sxvas</w:t>
      </w:r>
      <w:r w:rsidRPr="0049005E">
        <w:rPr>
          <w:rFonts w:ascii="AcadNusx" w:hAnsi="AcadNusx"/>
          <w:sz w:val="24"/>
          <w:szCs w:val="24"/>
          <w:lang w:val="ka-GE"/>
        </w:rPr>
        <w:t xml:space="preserve">  Soris? vin da ra niSniT SeiZleba iyos zRvars SigniT an mis miRma?</w:t>
      </w:r>
    </w:p>
    <w:p w:rsidR="00665F76" w:rsidRPr="0049005E" w:rsidRDefault="00665F76" w:rsidP="00665F76">
      <w:pPr>
        <w:spacing w:after="0"/>
        <w:ind w:firstLine="567"/>
        <w:jc w:val="both"/>
        <w:rPr>
          <w:rFonts w:ascii="AcadNusx" w:hAnsi="AcadNusx"/>
          <w:sz w:val="24"/>
          <w:szCs w:val="24"/>
          <w:lang w:val="ka-GE"/>
        </w:rPr>
      </w:pPr>
      <w:r w:rsidRPr="0049005E">
        <w:rPr>
          <w:rFonts w:ascii="AcadNusx" w:hAnsi="AcadNusx"/>
          <w:sz w:val="24"/>
          <w:szCs w:val="24"/>
          <w:lang w:val="ka-GE"/>
        </w:rPr>
        <w:t>identobis formireba rTuli, mravalmxrivi da xangrZlivi procesia, gansakuTrebiT – mravaleTnikur, mravalreligiur da mravalkulturul sazogadoebebSi. saqarTvelo aseT sazogadoebaTa ricxvs miekuTvneboda da miekuTvneba. mravali eTnikuri da religiuri jgufis Tanacxovrebis garda, mniSvnelovania Tavad eTnikuri qarTvelebis eTnografiuli mravalferovneba da religiuri sxvadasxvaoba. es garemoebani gansazRvravda identobis formirebis procesis Taviseburebebs. qarTuli identobis mSenebel narativebTan erTad da maT gverdiT, gansaxilvel periodSi iqmneboda saqarTveloSi mcxovrebi sxva eTnikuri jgufebis identobis narativebic, romelTa Seswavlas isaxavs miznad warmodgenili naSromi.</w:t>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modernizaciis gzaze damdgarma ruseTis imperiam, romelmac me-19 saukunis dasawyisSi SeierTa patara qarTuli samefoebi, xeli Seuwyo saqarTvelos erovnuli ganviTarebis pirobebis Seqmnas: adgilobrivi inteleqtualebi, mzardad wignieri qarTuli sazogadoeba, urbanizacia, gaaqtiurebuli komunikacia qalaqsa da sofels Soris, kontaqtebi evropasTan mniSnelovan rols asrulebdnen am saqmeSi.</w:t>
      </w:r>
      <w:r w:rsidRPr="0049005E">
        <w:rPr>
          <w:rStyle w:val="FootnoteReference"/>
          <w:rFonts w:ascii="AcadNusx" w:hAnsi="AcadNusx" w:cs="Times New Roman"/>
          <w:sz w:val="24"/>
          <w:szCs w:val="24"/>
          <w:lang w:val="ka-GE"/>
        </w:rPr>
        <w:footnoteReference w:id="1"/>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 xml:space="preserve">me-19 saukunis bolo mesamedSi qarTuli identobis Camoyalibebaze didi gavlena iqonia sabazro ekonomikis zrdam. ekonomikur cxovrebaSi CaerTnen manamde izolirebuli soflebi. mzardi kontaqti qalaqebTan, sadac mravali sxvadasxva religiisa da kulturis adamiani cxovrobda, ganamtkicebda qarTvelTa da </w:t>
      </w:r>
      <w:r w:rsidRPr="0049005E">
        <w:rPr>
          <w:rFonts w:ascii="AcadNusx" w:hAnsi="AcadNusx" w:cs="Times New Roman"/>
          <w:i/>
          <w:sz w:val="24"/>
          <w:szCs w:val="24"/>
          <w:lang w:val="ka-GE"/>
        </w:rPr>
        <w:t>sxvaTa</w:t>
      </w:r>
      <w:r w:rsidRPr="0049005E">
        <w:rPr>
          <w:rFonts w:ascii="AcadNusx" w:hAnsi="AcadNusx" w:cs="Times New Roman"/>
          <w:sz w:val="24"/>
          <w:szCs w:val="24"/>
          <w:lang w:val="ka-GE"/>
        </w:rPr>
        <w:t xml:space="preserve"> Soris gansxvavebis gancdas. ruseTis koloniurma administraciam, mSvidobisa da met-naklebad usafrTxo arsebobis garantiiT, xeli Seuwyo rogorc identobis formirebas, aseve eTnikur konfrontacias.</w:t>
      </w:r>
      <w:r w:rsidRPr="0049005E">
        <w:rPr>
          <w:rStyle w:val="FootnoteReference"/>
          <w:rFonts w:ascii="AcadNusx" w:hAnsi="AcadNusx" w:cs="Times New Roman"/>
          <w:sz w:val="24"/>
          <w:szCs w:val="24"/>
          <w:lang w:val="ka-GE"/>
        </w:rPr>
        <w:footnoteReference w:id="2"/>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lastRenderedPageBreak/>
        <w:t>rusi mmarTvelebis mxridan socialuri da kulturuli Taviseburebebis nivelirebis mcdelobam gamoiwvia ara qarTvelebisa da kavkasiis sxva xalxebis asimilacia, aramed naciaTa Camoyalibeba. „centralizebuli rusuli administrirebis, agreTve vaWrobisa da mrewvelobis zrdis wyalobT, saqarTvelo xelaxla gaerTianda _ jer politikurad, Semdeg ki ekonomikuradac... tradiciuli qarTuli elitis bevri warmomadgeneli carizmis msaxuri gaxda.</w:t>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ymebis gaTavisuflebisa da moqalaqeTa saSualo klasis (umetesad somxebis) gaZlierebis kvalobaze, qarTveli didebulebi, romlebic ekonomikuri gamowvevis pirispir aRmoCndnen, veRar asrulebdnen eris winamZRolis funqcias. “gamowvevaze pasuxebi am klasis Sua fenaSi gaCnda _ es iyo dasavluri liberalizmi, nostalgiuri nacionalizmi da, bolos, marqsizmi.”</w:t>
      </w:r>
      <w:r w:rsidRPr="0049005E">
        <w:rPr>
          <w:rStyle w:val="FootnoteReference"/>
          <w:rFonts w:ascii="AcadNusx" w:hAnsi="AcadNusx" w:cs="Times New Roman"/>
          <w:sz w:val="24"/>
          <w:szCs w:val="24"/>
          <w:lang w:val="ka-GE"/>
        </w:rPr>
        <w:footnoteReference w:id="3"/>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sxva eTnikur jgufebTan kontaqtma da konfrontaciam  xeli Seuwyo qarTveli eris Camoyalibebas. qarTvelTa sul ufro meti raodenoba midioda qalaqebSi, sadac urTierToba hqonda sxvdasxva kulturis xalxTan. „qarTveloba“ axla ufro mkafiod da gaazrebulad unda gansazRvruliyo. saqalaqo centrebis mravaleTnikur da mravalkulturul konteqstSi  dgindeboda da gadaisinjeboda sazRvrebi eTnikur jgufebs Soris. s. jonsis sityviT, me-19 saukunemde qarTuli elita mravaleTnikuri da mravalkonfesiuri iyo da, rogorc r. brubeikeri uwodebda, “asimilacionisturi” kulturis gamoxatulebas warmoadgenda. me-19 saukunis meore naxevarSi qarTul elitaSi saxelmwifoebriobis evropuli idea gavrcelda. eTnikuroba maTi yuradRebis centrSi moeqca. aqcentma “eTnikur memkvidreobaze” gadainacvla, ramac, isev r. brubeikeris sityviT, “diferencialisturi” kultura Camoayaliba da gaamwvava dapirispireba Camoyalibebis procesSi myof eTnikur jgufebs Soris.</w:t>
      </w:r>
      <w:r w:rsidRPr="0049005E">
        <w:rPr>
          <w:rStyle w:val="FootnoteReference"/>
          <w:rFonts w:ascii="AcadNusx" w:hAnsi="AcadNusx" w:cs="Times New Roman"/>
          <w:sz w:val="24"/>
          <w:szCs w:val="24"/>
          <w:lang w:val="ka-GE"/>
        </w:rPr>
        <w:footnoteReference w:id="4"/>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Tavisi miznebis sapirispirod, ruseTis imperiulma politikam gaaZliera Tanxmoba qarTvel inteleqtualTa Soris. rogorc stiven jonsi aRniSnavs, „carizmma saqarTveloSi daamkvidra is, rasac benediqt andersoni „nacionalizmis gramatikas“ uwodebs“</w:t>
      </w:r>
      <w:r w:rsidRPr="0049005E">
        <w:rPr>
          <w:rStyle w:val="FootnoteReference"/>
          <w:rFonts w:ascii="AcadNusx" w:hAnsi="AcadNusx" w:cs="Times New Roman"/>
          <w:sz w:val="24"/>
          <w:szCs w:val="24"/>
          <w:lang w:val="ka-GE"/>
        </w:rPr>
        <w:footnoteReference w:id="5"/>
      </w:r>
      <w:r w:rsidRPr="0049005E">
        <w:rPr>
          <w:rFonts w:ascii="AcadNusx" w:hAnsi="AcadNusx" w:cs="Times New Roman"/>
          <w:sz w:val="24"/>
          <w:szCs w:val="24"/>
          <w:lang w:val="ka-GE"/>
        </w:rPr>
        <w:t>. Tumca isic unda iTqvas, rom Tanxmobamde da „nacionalizmis gramatikis“ gageba-gaazrebamde Sori da rTuli gza iyo gasavleli.</w:t>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b/>
          <w:sz w:val="24"/>
          <w:szCs w:val="24"/>
          <w:lang w:val="ka-GE"/>
        </w:rPr>
        <w:t>inteleqtualebi da maTi roli</w:t>
      </w:r>
      <w:r w:rsidRPr="0049005E">
        <w:rPr>
          <w:rFonts w:ascii="AcadNusx" w:hAnsi="AcadNusx" w:cs="Times New Roman"/>
          <w:sz w:val="24"/>
          <w:szCs w:val="24"/>
          <w:lang w:val="ka-GE"/>
        </w:rPr>
        <w:t xml:space="preserve">. nacionalizmis Tanamedrove TeoriebSi inteleqtualebi miiCnevian racionalur aqtorebad, romlebic umniSvnelovanes rols asruleben nacionaluri TviTSegnebis CamoyalibebaSi, xalxis SekavSirebaSi, naciis Semadgeneli nawilebisa da misi sazRvrebis dadgenaSi. inteleqtualTa saqmianobis mniSvnelobis aRiareba, ra Tqma unda, ar niSnavs sxva socialuri fenebis rolis </w:t>
      </w:r>
      <w:r w:rsidRPr="0049005E">
        <w:rPr>
          <w:rFonts w:ascii="AcadNusx" w:hAnsi="AcadNusx" w:cs="Times New Roman"/>
          <w:sz w:val="24"/>
          <w:szCs w:val="24"/>
          <w:lang w:val="ka-GE"/>
        </w:rPr>
        <w:lastRenderedPageBreak/>
        <w:t>ugulebelyofas nacionaluri identobis formirebaSi, radgan maSin Zneli asaxsneli iqneba, Tu ratom gaxda popularuli swored nacionalizmis, da ara romelime sxva, doqtrina konkretul sivrcesa da droSi. rogorc p. lorenci aRniSnavs, “maT, vinc  cdilobs nacionaluri sentimentebis Seqmnas, warmatebis imedi mxolod maSin SeiZleba hqondeT, Tu saxalxo rezonansis mqone ideebiT operireben”.</w:t>
      </w:r>
      <w:r w:rsidRPr="0049005E">
        <w:rPr>
          <w:rStyle w:val="FootnoteReference"/>
          <w:rFonts w:ascii="AcadNusx" w:hAnsi="AcadNusx" w:cs="Times New Roman"/>
          <w:sz w:val="24"/>
          <w:szCs w:val="24"/>
          <w:lang w:val="ka-GE"/>
        </w:rPr>
        <w:footnoteReference w:id="6"/>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mkvlevarTa nawili ar iziarebs konstruqtivistTa mier inteleqtualebis moRvaweobis Sefasebas “tradiciaTa gamogonebis” TavlsazrisiT da xazs usvams “Cveulebrivi” xalxis rols, romlebic inaxaven da gadascemen miTebs, Zvel moTxrobebs, simRerebs, swored isini asruleben nacionaluri identifikaciis procesSi “saSeni masalis” rols.</w:t>
      </w:r>
      <w:r w:rsidRPr="0049005E">
        <w:rPr>
          <w:rStyle w:val="FootnoteReference"/>
          <w:rFonts w:ascii="AcadNusx" w:hAnsi="AcadNusx" w:cs="Times New Roman"/>
          <w:sz w:val="24"/>
          <w:szCs w:val="24"/>
          <w:lang w:val="ka-GE"/>
        </w:rPr>
        <w:footnoteReference w:id="7"/>
      </w:r>
      <w:r w:rsidRPr="0049005E">
        <w:rPr>
          <w:rFonts w:ascii="AcadNusx" w:hAnsi="AcadNusx" w:cs="Times New Roman"/>
          <w:sz w:val="24"/>
          <w:szCs w:val="24"/>
          <w:lang w:val="ka-GE"/>
        </w:rPr>
        <w:t xml:space="preserve"> da mainc, inteleqtualebi, romlebic, seimur martin lipsetis sityviT, qmnian, avrceleben, iyeneben kulturas da sargebloben udidesi gavleniTa da udidesi avtonomiiT TavianT saqmianobaSi, qmnian ara mxolod Tavad nacias, aramed mTlianad diskurss da mniSvnelobebs, romelTa farglebSi SeiZleba naciis formireba.</w:t>
      </w:r>
      <w:r w:rsidRPr="0049005E">
        <w:rPr>
          <w:rStyle w:val="FootnoteReference"/>
          <w:rFonts w:ascii="AcadNusx" w:hAnsi="AcadNusx" w:cs="Times New Roman"/>
          <w:sz w:val="24"/>
          <w:szCs w:val="24"/>
          <w:lang w:val="ka-GE"/>
        </w:rPr>
        <w:footnoteReference w:id="8"/>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viTvaliswinebT ra im garemoebas, rom inteleqtualebi naciisa da nacionalizmis erT-erTi, magram ara erTaderTi, Tumca gadamwyveti mniSvnelobis mqone Semoqmedni arian, Cveni kvlevac qarTvel da saqarTveloSi mcxovrebi sxvadasxva eTnikuri jgufis warmomadgenel inteleqtualTa naazrevis analizs emyareba. swored isini ayalibebdnen nacionaluri identobis ideologias, asrulebdnen „warmosaxviT samuSaos, romelic aerTianebs gancalkevebul kulturuli elementebs, SerCeviT istoriul mexsierebebs, interpretaciebs, amave dros, gverdze gadadebdnen arasaxarbielosa da aragmiruls.“</w:t>
      </w:r>
      <w:r w:rsidRPr="0049005E">
        <w:rPr>
          <w:rStyle w:val="FootnoteReference"/>
          <w:rFonts w:ascii="AcadNusx" w:hAnsi="AcadNusx" w:cs="Times New Roman"/>
          <w:sz w:val="24"/>
          <w:szCs w:val="24"/>
          <w:lang w:val="ka-GE"/>
        </w:rPr>
        <w:footnoteReference w:id="9"/>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me-19 saukunis nacionalisti inteleqtualebisaTvis nacia iyo bunebrivi erToba da kacobrioba am bunebrivi erTobebisagan Sedgeboda. yoveli erToba kulturulad unikaluri iyo. am gagebas efuZneboda mTeli rigi politikuri moTxovnebi: nacia adamianTa mTavari loialurobis wyaroa; politikuri Zalaufleba unda ekuTvnodes xalxs, romelic organizebulia “naciad”; nacias ufleba aqvs flobdes sakuTar teritorias, romelic misi “samSobloa”; naciebi aRiarebuli da institucionalizebuli unda iyvnen maT sakuTar saxelmwifoebSi.</w:t>
      </w:r>
    </w:p>
    <w:p w:rsidR="00665F76" w:rsidRPr="0049005E" w:rsidRDefault="00665F76" w:rsidP="00665F76">
      <w:pPr>
        <w:spacing w:after="0"/>
        <w:ind w:firstLine="567"/>
        <w:jc w:val="both"/>
        <w:rPr>
          <w:rFonts w:ascii="AcadNusx" w:hAnsi="AcadNusx" w:cs="Times New Roman"/>
          <w:sz w:val="24"/>
          <w:szCs w:val="24"/>
          <w:lang w:val="ka-GE"/>
        </w:rPr>
      </w:pPr>
      <w:r w:rsidRPr="0049005E">
        <w:rPr>
          <w:rFonts w:ascii="AcadNusx" w:hAnsi="AcadNusx" w:cs="Times New Roman"/>
          <w:sz w:val="24"/>
          <w:szCs w:val="24"/>
          <w:lang w:val="ka-GE"/>
        </w:rPr>
        <w:t xml:space="preserve">oriode sityva qarTuli inteleqtualuri elitis formirebis xelSemwyob konkretul faqtorebze. rogorc wesi, imperiuli xelisufleba, erTi mxriv, qmnis pirobebs adgilobrivi ganaTlebuli fenis SeqmnisaTvis, meore mxriv ki abrkolebs mis gadaqcevas efeqtur </w:t>
      </w:r>
      <w:r w:rsidRPr="0049005E">
        <w:rPr>
          <w:rFonts w:ascii="AcadNusx" w:hAnsi="AcadNusx" w:cs="Times New Roman"/>
          <w:sz w:val="24"/>
          <w:szCs w:val="24"/>
          <w:lang w:val="ka-GE"/>
        </w:rPr>
        <w:lastRenderedPageBreak/>
        <w:t>inteleqtualur elitad.</w:t>
      </w:r>
      <w:r w:rsidRPr="0049005E">
        <w:rPr>
          <w:rStyle w:val="FootnoteReference"/>
          <w:rFonts w:ascii="AcadNusx" w:hAnsi="AcadNusx" w:cs="Times New Roman"/>
          <w:sz w:val="24"/>
          <w:szCs w:val="24"/>
          <w:lang w:val="ka-GE"/>
        </w:rPr>
        <w:footnoteReference w:id="10"/>
      </w:r>
      <w:r w:rsidRPr="0049005E">
        <w:rPr>
          <w:rFonts w:ascii="AcadNusx" w:hAnsi="AcadNusx" w:cs="Times New Roman"/>
          <w:sz w:val="24"/>
          <w:szCs w:val="24"/>
          <w:lang w:val="ka-GE"/>
        </w:rPr>
        <w:t xml:space="preserve"> pirveli TvalsazrisiT, xelisuflebis mier gatarebul RonisZiebaTagan unda aRiniSnos: 1848 wels kavkasiis saswavlo olqis Seqmna; axali skolebis _ dawyebiTidan pro-gimnaziis CaTvliT – daarseba; 1849 wlidan kavkasieli studentebisaTvis weliwadSi 160 rublis odenobis stipendiis daweseba ruseTis universitetebSi swavlisaTvis.</w:t>
      </w:r>
      <w:r w:rsidRPr="0049005E">
        <w:rPr>
          <w:rStyle w:val="FootnoteReference"/>
          <w:rFonts w:ascii="AcadNusx" w:hAnsi="AcadNusx" w:cs="Times New Roman"/>
          <w:sz w:val="24"/>
          <w:szCs w:val="24"/>
          <w:lang w:val="ka-GE"/>
        </w:rPr>
        <w:footnoteReference w:id="11"/>
      </w:r>
      <w:r w:rsidRPr="0049005E">
        <w:rPr>
          <w:rFonts w:ascii="AcadNusx" w:hAnsi="AcadNusx" w:cs="Times New Roman"/>
          <w:sz w:val="24"/>
          <w:szCs w:val="24"/>
          <w:lang w:val="ka-GE"/>
        </w:rPr>
        <w:t xml:space="preserve"> 1854 wels, sankt-peterburgis universitetis aRmosavluri filologiis departamenti gardaiqmna calke fakultetad, romelzec Seiqmna qarTuli enisa da literaturis kaTedra.  biurokratiuli barierebis da winaaRmdegobebis miuxedavad, gamoicemoda ramdenime gazeTi, romelTagan unda aRiniSnos: “saqarTvelos gazeTi”, Semdgom _ “qarTuli gazeTi” (1819-1821), romelic rusulad iwereboda da Semdeg qarTulad iTargmneboda; “tfilisis uwyebani” (1828-1832) _ rusuli “tifliskie vedomostis” qarTuli Targmani; qarTuli kalendari, romelsac 1838-1941 wlebSi yovelwliurad beWdavda platon ioseliani; “zakavkazski vestnikis” (gamodioda 1838 wlidan) qarTuli Targmani (1845 wlidan). saintereso da niSanoblivi iyo Jurnal “ciskris” bedi: igi 1852 wels daaarsa giorgi erisTavma da am wlis 1 ianvridan 1853 wlis dekembramde gamodioda misi redaqtorobiT; misi meSveobiT qarTveli SedarebiT farTo mkiTxveli pirvelad gaecno qarTvel, rus da evropel mweralTa nawarmoebebs. 1857 wels Jurnalis gamocema ganaaxla ivane kreseliZem, romlis redaqtorobiT igi 1875 wlamde gamodioda da didi roli Seasrula erovnuli cnobierebis Camoyalibebis TvalsazrisiT. swored </w:t>
      </w:r>
      <w:r w:rsidRPr="0049005E">
        <w:rPr>
          <w:rStyle w:val="apple-style-span"/>
          <w:rFonts w:ascii="AcadNusx" w:hAnsi="AcadNusx" w:cs="Times New Roman"/>
          <w:sz w:val="24"/>
          <w:szCs w:val="24"/>
          <w:lang w:val="ka-GE"/>
        </w:rPr>
        <w:t xml:space="preserve">“ciskris” furclebze gamoCndnen pirvelad TergdaleulTa pirveli Taobis warmomadgenlebi da 1861-1867 wlebSi aqtiurad TanamSromlobdnen masTan, ramac ganaaxla da gamoacocxla Jurnali. </w:t>
      </w:r>
      <w:r w:rsidRPr="0049005E">
        <w:rPr>
          <w:rFonts w:ascii="AcadNusx" w:hAnsi="AcadNusx" w:cs="Times New Roman"/>
          <w:sz w:val="24"/>
          <w:szCs w:val="24"/>
          <w:lang w:val="ka-GE"/>
        </w:rPr>
        <w:t>mTeli me-19 saukunis manZilze xelisuflebis oficialur organos warmoadgenda gazeTi “kavkazi”, Tumca iqac, zogjer (gansakuTrebiT _ damatebebSi), liberaluri da demokratiuli Sinaarsis werilebic ibeWdeboda. 1846 wels daarsda sajaro biblioTeka, Semdeg – rusuli Teatri, kavkasiis sasoflo-sameurneo sazogadoeba, kavkasiis geografiuli sazogadoeba, 1860 wels – kavkasiis arqeografiuli sazogadoeba.</w:t>
      </w:r>
    </w:p>
    <w:p w:rsidR="00665F76" w:rsidRPr="0049005E" w:rsidRDefault="00665F76" w:rsidP="00665F76">
      <w:pPr>
        <w:spacing w:after="0"/>
        <w:ind w:firstLine="567"/>
        <w:jc w:val="both"/>
        <w:rPr>
          <w:rFonts w:ascii="AcadNusx" w:hAnsi="AcadNusx"/>
          <w:sz w:val="24"/>
          <w:szCs w:val="24"/>
          <w:lang w:val="ka-GE"/>
        </w:rPr>
      </w:pPr>
      <w:r w:rsidRPr="0049005E">
        <w:rPr>
          <w:rFonts w:ascii="AcadNusx" w:hAnsi="AcadNusx"/>
          <w:sz w:val="24"/>
          <w:szCs w:val="24"/>
          <w:lang w:val="ka-GE"/>
        </w:rPr>
        <w:t>ronald g. suni „qarTuli nacionaluri inteligenciis“ pirvel warmomadgenlebad romantikosebs miiCnevs, romelTa erovnuli miswrafebebi 1832 wlis anticaristuli SeTqmulebis marcxma daasamara</w:t>
      </w:r>
      <w:r w:rsidRPr="0049005E">
        <w:rPr>
          <w:rStyle w:val="FootnoteReference"/>
          <w:rFonts w:ascii="AcadNusx" w:hAnsi="AcadNusx"/>
          <w:sz w:val="24"/>
          <w:szCs w:val="24"/>
          <w:lang w:val="ka-GE"/>
        </w:rPr>
        <w:footnoteReference w:id="12"/>
      </w:r>
      <w:r w:rsidRPr="0049005E">
        <w:rPr>
          <w:rFonts w:ascii="AcadNusx" w:hAnsi="AcadNusx"/>
          <w:sz w:val="24"/>
          <w:szCs w:val="24"/>
          <w:lang w:val="ka-GE"/>
        </w:rPr>
        <w:t xml:space="preserve">. amis Semdeg isini beds Seurigdnen da imperiis samsaxurSi Cadgnen.  maTi Semdgomi Semoqmedeba uimedobasa da dabneulobas asaxavda, ZiriTadad, brwyinvale warsulis idealizaciiTa da dakargul didebaze dardiT Semoifargleboda. qarTuli romantizmis ukanaskneli, ubrwyinvalesi warmomadgeneli nikoloz baraTaSvili 1845 wels, sruliad axalgazrda  </w:t>
      </w:r>
      <w:r w:rsidRPr="0049005E">
        <w:rPr>
          <w:rFonts w:ascii="AcadNusx" w:hAnsi="AcadNusx"/>
          <w:sz w:val="24"/>
          <w:szCs w:val="24"/>
          <w:lang w:val="ka-GE"/>
        </w:rPr>
        <w:lastRenderedPageBreak/>
        <w:t>gardaicvala. igi qarTul literaturaSi evropeizmis damamkvidreblad da qarTuli nacionalizmis winamorbedad miiCneva.</w:t>
      </w:r>
    </w:p>
    <w:p w:rsidR="00665F76" w:rsidRPr="0049005E" w:rsidRDefault="00665F76" w:rsidP="00665F76">
      <w:pPr>
        <w:spacing w:after="0"/>
        <w:ind w:firstLine="567"/>
        <w:jc w:val="both"/>
        <w:rPr>
          <w:rFonts w:ascii="AcadNusx" w:hAnsi="AcadNusx" w:cs="Times New Roman"/>
          <w:sz w:val="24"/>
          <w:szCs w:val="24"/>
          <w:lang w:val="ka-GE"/>
        </w:rPr>
      </w:pPr>
      <w:r w:rsidRPr="0049005E">
        <w:rPr>
          <w:rStyle w:val="apple-style-span"/>
          <w:rFonts w:ascii="AcadNusx" w:hAnsi="AcadNusx" w:cs="Times New Roman"/>
          <w:color w:val="000000"/>
          <w:sz w:val="24"/>
          <w:szCs w:val="24"/>
          <w:lang w:val="ka-GE"/>
        </w:rPr>
        <w:t>1845 wels saqarTveloSi mTavarmarTebeli mixeil voroncovi Camovida da kavkasiaSi axali politikis ganxorcieleba daiwyo, romelic 70-ian wlebamde grZeldeboda da romliTac voroncovma, rogorc Tanamedroveni ambobdnen, „qarTul suls aziuri Jangi CamoaSora“</w:t>
      </w:r>
      <w:r w:rsidRPr="0049005E">
        <w:rPr>
          <w:rStyle w:val="FootnoteReference"/>
          <w:rFonts w:ascii="AcadNusx" w:hAnsi="AcadNusx" w:cs="Times New Roman"/>
          <w:color w:val="000000"/>
          <w:sz w:val="24"/>
          <w:szCs w:val="24"/>
          <w:lang w:val="ka-GE"/>
        </w:rPr>
        <w:footnoteReference w:id="13"/>
      </w:r>
      <w:r w:rsidRPr="0049005E">
        <w:rPr>
          <w:rStyle w:val="apple-style-span"/>
          <w:rFonts w:ascii="AcadNusx" w:hAnsi="AcadNusx" w:cs="Times New Roman"/>
          <w:color w:val="000000"/>
          <w:sz w:val="24"/>
          <w:szCs w:val="24"/>
          <w:lang w:val="ka-GE"/>
        </w:rPr>
        <w:t>.</w:t>
      </w:r>
    </w:p>
    <w:p w:rsidR="00665F76" w:rsidRPr="0049005E" w:rsidRDefault="00665F76" w:rsidP="00665F76">
      <w:pPr>
        <w:spacing w:after="0"/>
        <w:ind w:firstLine="567"/>
        <w:jc w:val="both"/>
        <w:rPr>
          <w:rFonts w:ascii="AcadNusx" w:hAnsi="AcadNusx" w:cs="Times New Roman"/>
          <w:sz w:val="24"/>
          <w:szCs w:val="24"/>
        </w:rPr>
      </w:pPr>
      <w:proofErr w:type="gramStart"/>
      <w:r w:rsidRPr="0049005E">
        <w:rPr>
          <w:rFonts w:ascii="AcadNusx" w:hAnsi="AcadNusx" w:cs="Times New Roman"/>
          <w:sz w:val="24"/>
          <w:szCs w:val="24"/>
        </w:rPr>
        <w:t>rogorc</w:t>
      </w:r>
      <w:proofErr w:type="gramEnd"/>
      <w:r w:rsidRPr="0049005E">
        <w:rPr>
          <w:rFonts w:ascii="AcadNusx" w:hAnsi="AcadNusx" w:cs="Times New Roman"/>
          <w:sz w:val="24"/>
          <w:szCs w:val="24"/>
        </w:rPr>
        <w:t xml:space="preserve"> mkvlevarTa nawili aRniSnavs, inteleqtualebma,</w:t>
      </w:r>
      <w:r w:rsidRPr="0049005E">
        <w:rPr>
          <w:rFonts w:ascii="AcadNusx" w:hAnsi="AcadNusx" w:cs="Times New Roman"/>
          <w:sz w:val="24"/>
          <w:szCs w:val="24"/>
          <w:lang w:val="ka-GE"/>
        </w:rPr>
        <w:t xml:space="preserve"> mniSvnelovanwilad, „gamoigon</w:t>
      </w:r>
      <w:r w:rsidRPr="0049005E">
        <w:rPr>
          <w:rFonts w:ascii="AcadNusx" w:hAnsi="AcadNusx" w:cs="Times New Roman"/>
          <w:sz w:val="24"/>
          <w:szCs w:val="24"/>
        </w:rPr>
        <w:t>es</w:t>
      </w:r>
      <w:r w:rsidRPr="0049005E">
        <w:rPr>
          <w:rFonts w:ascii="AcadNusx" w:hAnsi="AcadNusx" w:cs="Times New Roman"/>
          <w:sz w:val="24"/>
          <w:szCs w:val="24"/>
          <w:lang w:val="ka-GE"/>
        </w:rPr>
        <w:t>“ Tanamedrove nacionalizmi me-19 saukuneSi. „am TvalsazrisiT, nacionalizmi filologebis, istorikosebis, poetebis, mwerlebisa da Jurnalistebis kulturuli intervenciis produqtia“.</w:t>
      </w:r>
      <w:r w:rsidRPr="0049005E">
        <w:rPr>
          <w:rStyle w:val="FootnoteReference"/>
          <w:rFonts w:ascii="AcadNusx" w:hAnsi="AcadNusx" w:cs="Times New Roman"/>
          <w:sz w:val="24"/>
          <w:szCs w:val="24"/>
          <w:lang w:val="ka-GE"/>
        </w:rPr>
        <w:footnoteReference w:id="14"/>
      </w:r>
      <w:r w:rsidRPr="0049005E">
        <w:rPr>
          <w:rFonts w:ascii="AcadNusx" w:hAnsi="AcadNusx" w:cs="Times New Roman"/>
          <w:sz w:val="24"/>
          <w:szCs w:val="24"/>
        </w:rPr>
        <w:t xml:space="preserve"> Cveni kvleva qarTveli da saqarTvelos sxva eTnikuri jgufebis warmomadgeneli mwerlebis, poetebis, Jurnalistebis, agreTve qarTveli istorikosebis mier me-19 saukunis bolosa da me-19 saukunis dasawyisSi Seqmnili im teqstebis Seswavlas isaxavs miznad, romlebic maTsave mier daarsebul Jurnal gazeTebSi qveyndeboda da romlebic, Cveni azriT, identobis narativebad SeiZleba miviCnioT.</w:t>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cs="Times New Roman"/>
          <w:sz w:val="24"/>
          <w:szCs w:val="24"/>
        </w:rPr>
        <w:t>nacionalizmis</w:t>
      </w:r>
      <w:proofErr w:type="gramEnd"/>
      <w:r w:rsidRPr="0049005E">
        <w:rPr>
          <w:rFonts w:ascii="AcadNusx" w:hAnsi="AcadNusx" w:cs="Times New Roman"/>
          <w:sz w:val="24"/>
          <w:szCs w:val="24"/>
        </w:rPr>
        <w:t xml:space="preserve"> TeoretikosTa azriT, erebi nacionalizmis Semdeg Cndebian, erovnuli saxelmwifoebisa da nacionalizmis Seqmnis Sedegad da ara piriqiT.</w:t>
      </w:r>
      <w:r w:rsidRPr="0049005E">
        <w:rPr>
          <w:rStyle w:val="FootnoteReference"/>
          <w:rFonts w:ascii="AcadNusx" w:hAnsi="AcadNusx" w:cs="Times New Roman"/>
          <w:sz w:val="24"/>
          <w:szCs w:val="24"/>
        </w:rPr>
        <w:footnoteReference w:id="15"/>
      </w:r>
      <w:r w:rsidRPr="0049005E">
        <w:rPr>
          <w:rFonts w:ascii="AcadNusx" w:hAnsi="AcadNusx" w:cs="Times New Roman"/>
          <w:sz w:val="24"/>
          <w:szCs w:val="24"/>
        </w:rPr>
        <w:t xml:space="preserve"> </w:t>
      </w:r>
      <w:proofErr w:type="gramStart"/>
      <w:r w:rsidRPr="0049005E">
        <w:rPr>
          <w:rFonts w:ascii="AcadNusx" w:hAnsi="AcadNusx" w:cs="Times New Roman"/>
          <w:sz w:val="24"/>
          <w:szCs w:val="24"/>
        </w:rPr>
        <w:t>am</w:t>
      </w:r>
      <w:proofErr w:type="gramEnd"/>
      <w:r w:rsidRPr="0049005E">
        <w:rPr>
          <w:rFonts w:ascii="AcadNusx" w:hAnsi="AcadNusx" w:cs="Times New Roman"/>
          <w:sz w:val="24"/>
          <w:szCs w:val="24"/>
        </w:rPr>
        <w:t xml:space="preserve"> Teoriebis gaCenamde didi xniT adre masimo d’azeliom Tavis cnobil sityvaSi Tqva: “Cven SevqmeniT italia, axla Cven italielebi unda SevqmnaTo”</w:t>
      </w:r>
      <w:r w:rsidRPr="0049005E">
        <w:rPr>
          <w:rStyle w:val="FootnoteReference"/>
          <w:rFonts w:ascii="AcadNusx" w:hAnsi="AcadNusx" w:cs="Times New Roman"/>
          <w:sz w:val="24"/>
          <w:szCs w:val="24"/>
        </w:rPr>
        <w:footnoteReference w:id="16"/>
      </w:r>
      <w:r w:rsidRPr="0049005E">
        <w:rPr>
          <w:rFonts w:ascii="AcadNusx" w:hAnsi="AcadNusx" w:cs="Times New Roman"/>
          <w:sz w:val="24"/>
          <w:szCs w:val="24"/>
        </w:rPr>
        <w:t xml:space="preserve">; misi es sityvebi naciisa da nacionalizmis mkvlevarTa mier xSirad aris citirebuli. </w:t>
      </w:r>
      <w:proofErr w:type="gramStart"/>
      <w:r w:rsidRPr="0049005E">
        <w:rPr>
          <w:rFonts w:ascii="AcadNusx" w:hAnsi="AcadNusx"/>
          <w:sz w:val="24"/>
          <w:szCs w:val="24"/>
        </w:rPr>
        <w:t>entoni</w:t>
      </w:r>
      <w:proofErr w:type="gramEnd"/>
      <w:r w:rsidRPr="0049005E">
        <w:rPr>
          <w:rFonts w:ascii="AcadNusx" w:hAnsi="AcadNusx"/>
          <w:sz w:val="24"/>
          <w:szCs w:val="24"/>
        </w:rPr>
        <w:t xml:space="preserve"> smiTis sityviT, nacionalisturi moZraoba iwyeba ara saprotesto SekrebiT, deklaraciiT an SeiaraRebuli gamosvliT, aramed literaturuli sazogadoebebis SeqmniT, KJurnalebis gamocemiT da a.S.</w:t>
      </w:r>
      <w:r w:rsidRPr="0049005E">
        <w:rPr>
          <w:rStyle w:val="FootnoteReference"/>
          <w:rFonts w:ascii="AcadNusx" w:hAnsi="AcadNusx"/>
          <w:sz w:val="24"/>
          <w:szCs w:val="24"/>
        </w:rPr>
        <w:footnoteReference w:id="17"/>
      </w:r>
    </w:p>
    <w:p w:rsidR="00665F76" w:rsidRPr="0049005E" w:rsidRDefault="00665F76" w:rsidP="00665F76">
      <w:pPr>
        <w:spacing w:after="0"/>
        <w:ind w:firstLine="567"/>
        <w:jc w:val="both"/>
        <w:rPr>
          <w:rFonts w:ascii="AcadNusx" w:hAnsi="AcadNusx"/>
          <w:sz w:val="24"/>
          <w:szCs w:val="24"/>
        </w:rPr>
      </w:pPr>
      <w:r w:rsidRPr="0049005E">
        <w:rPr>
          <w:rFonts w:ascii="AcadNusx" w:hAnsi="AcadNusx" w:cs="Times New Roman"/>
          <w:sz w:val="24"/>
          <w:szCs w:val="24"/>
          <w:lang w:val="ka-GE"/>
        </w:rPr>
        <w:t xml:space="preserve">swored es procesi mimdinareobda saqarTveloSi me-19 saukunis 60-70-iani wlebidan, roca asparezze Tergdaleulebi gamovidnen. iseve rogorc sxvagan, aqac </w:t>
      </w:r>
      <w:r w:rsidRPr="0049005E">
        <w:rPr>
          <w:rFonts w:ascii="AcadNusx" w:hAnsi="AcadNusx"/>
          <w:sz w:val="24"/>
          <w:szCs w:val="24"/>
          <w:lang w:val="ka-GE"/>
        </w:rPr>
        <w:t>istorikosebi, filologebi, xelovanni aarsebdnen literaturul da enis sazogadoebebs, Teatrebsa da sagamomcemlo saxlebs, gundebsa da sportul sazogadoebebs TavianTi naciebis „asaRorZineblad“, miiCnevdnen, rom es iyo pirveli nabijebi naciis identifikaciis</w:t>
      </w:r>
      <w:r w:rsidRPr="0049005E">
        <w:rPr>
          <w:rFonts w:ascii="AcadNusx" w:hAnsi="AcadNusx"/>
          <w:sz w:val="24"/>
          <w:szCs w:val="24"/>
        </w:rPr>
        <w:t xml:space="preserve"> (anu, rogorc Tavad uwodebdnen, “TviTcnobis”</w:t>
      </w:r>
      <w:r w:rsidRPr="0049005E">
        <w:rPr>
          <w:rStyle w:val="FootnoteReference"/>
          <w:rFonts w:ascii="AcadNusx" w:hAnsi="AcadNusx"/>
          <w:sz w:val="24"/>
          <w:szCs w:val="24"/>
        </w:rPr>
        <w:footnoteReference w:id="18"/>
      </w:r>
      <w:r w:rsidRPr="0049005E">
        <w:rPr>
          <w:rFonts w:ascii="AcadNusx" w:hAnsi="AcadNusx"/>
          <w:sz w:val="24"/>
          <w:szCs w:val="24"/>
        </w:rPr>
        <w:t>)</w:t>
      </w:r>
      <w:r w:rsidRPr="0049005E">
        <w:rPr>
          <w:rFonts w:ascii="AcadNusx" w:hAnsi="AcadNusx"/>
          <w:sz w:val="24"/>
          <w:szCs w:val="24"/>
          <w:lang w:val="ka-GE"/>
        </w:rPr>
        <w:t>, drosa da sivrceSi misi Camoyalibebis, kulturuli da politikuri warmomadgenlobiTi organizaciebis Seqmnisa da xalxis Semokreba-gaerTianebis gzaze.</w:t>
      </w:r>
      <w:r w:rsidRPr="0049005E">
        <w:rPr>
          <w:rStyle w:val="FootnoteReference"/>
          <w:rFonts w:ascii="AcadNusx" w:hAnsi="AcadNusx"/>
          <w:sz w:val="24"/>
          <w:szCs w:val="24"/>
          <w:lang w:val="ka-GE"/>
        </w:rPr>
        <w:footnoteReference w:id="19"/>
      </w:r>
    </w:p>
    <w:p w:rsidR="00665F76" w:rsidRPr="0049005E" w:rsidRDefault="00665F76" w:rsidP="00665F76">
      <w:pPr>
        <w:spacing w:after="0"/>
        <w:ind w:firstLine="567"/>
        <w:jc w:val="both"/>
        <w:rPr>
          <w:rStyle w:val="apple-style-span"/>
          <w:rFonts w:ascii="AcadNusx" w:hAnsi="AcadNusx" w:cs="Times New Roman"/>
          <w:sz w:val="24"/>
          <w:szCs w:val="24"/>
          <w:lang w:val="ka-GE"/>
        </w:rPr>
      </w:pPr>
      <w:proofErr w:type="gramStart"/>
      <w:r w:rsidRPr="0049005E">
        <w:rPr>
          <w:rStyle w:val="apple-style-span"/>
          <w:rFonts w:ascii="AcadNusx" w:hAnsi="AcadNusx" w:cs="Times New Roman"/>
          <w:color w:val="000000"/>
          <w:sz w:val="24"/>
          <w:szCs w:val="24"/>
        </w:rPr>
        <w:lastRenderedPageBreak/>
        <w:t xml:space="preserve">1860-ian wlebis dasawyisSi </w:t>
      </w:r>
      <w:r w:rsidRPr="0049005E">
        <w:rPr>
          <w:rFonts w:ascii="AcadNusx" w:hAnsi="AcadNusx" w:cs="Times New Roman"/>
          <w:sz w:val="24"/>
          <w:szCs w:val="24"/>
          <w:lang w:val="ka-GE"/>
        </w:rPr>
        <w:t>ruseTis universitetebidan dabrunebulma axalgazrdobam qarTvel mkiTxvel sazogadoebas evropeli da rusi moazrovneebis axali politikuri da kulturuli ideebi gaacno.</w:t>
      </w:r>
      <w:proofErr w:type="gramEnd"/>
      <w:r w:rsidRPr="0049005E">
        <w:rPr>
          <w:rStyle w:val="apple-style-span"/>
          <w:rFonts w:ascii="AcadNusx" w:hAnsi="AcadNusx" w:cs="Times New Roman"/>
          <w:sz w:val="24"/>
          <w:szCs w:val="24"/>
          <w:lang w:val="ka-GE"/>
        </w:rPr>
        <w:t xml:space="preserve"> „Tergdaleulebad“ wodebulma 1860-iani wlebis axalgazrdebma „axali qarTuli TviTSegnebis ZiebaSi Tavdayira daayenes aristokratuli patriotizmis Zveli samyaro, Semoitanes nacionalizmis, Tanaswori uflebebis, realizmis, mecnieruli progresis axali cnebebi.”</w:t>
      </w:r>
      <w:r w:rsidRPr="0049005E">
        <w:rPr>
          <w:rStyle w:val="FootnoteReference"/>
          <w:rFonts w:ascii="AcadNusx" w:hAnsi="AcadNusx" w:cs="Times New Roman"/>
          <w:sz w:val="24"/>
          <w:szCs w:val="24"/>
          <w:lang w:val="ka-GE"/>
        </w:rPr>
        <w:footnoteReference w:id="20"/>
      </w:r>
      <w:r w:rsidRPr="0049005E">
        <w:rPr>
          <w:rStyle w:val="apple-style-span"/>
          <w:rFonts w:ascii="AcadNusx" w:hAnsi="AcadNusx" w:cs="Times New Roman"/>
          <w:sz w:val="24"/>
          <w:szCs w:val="24"/>
          <w:lang w:val="ka-GE"/>
        </w:rPr>
        <w:t xml:space="preserve"> </w:t>
      </w:r>
    </w:p>
    <w:p w:rsidR="00665F76" w:rsidRPr="0049005E" w:rsidRDefault="00665F76" w:rsidP="00665F76">
      <w:pPr>
        <w:spacing w:after="0"/>
        <w:ind w:firstLine="567"/>
        <w:jc w:val="both"/>
        <w:rPr>
          <w:rStyle w:val="apple-style-span"/>
          <w:rFonts w:ascii="AcadNusx" w:hAnsi="AcadNusx" w:cs="Times New Roman"/>
          <w:sz w:val="24"/>
          <w:szCs w:val="24"/>
          <w:lang w:val="ka-GE"/>
        </w:rPr>
      </w:pPr>
      <w:r w:rsidRPr="0049005E">
        <w:rPr>
          <w:rStyle w:val="apple-style-span"/>
          <w:rFonts w:ascii="AcadNusx" w:hAnsi="AcadNusx" w:cs="Times New Roman"/>
          <w:sz w:val="24"/>
          <w:szCs w:val="24"/>
          <w:lang w:val="ka-GE"/>
        </w:rPr>
        <w:t xml:space="preserve">gazeTebidan, romlebmac gansakuTrebuli roli Seasrules erovnuli identobis formirebaSi, unda aRiniSnos “saqarTvelos moambe” (1863 wels ilia WavWavaZis redaqtorobiT misi 12 nomeri gamovida), “iveria” (1877-1906), romelic jer yovelTviuri Jurnalis, Semdeg ki yoveldRiuri gazeTis saxiT gamodioda ilia WavWavaZis redaqtorobiT, “droeba” (1866-1885, redaqtorebi giorgi wereTeli, sergi mesxi, ivane maCabeli), niko nikolaZis “obzori” (1878-1880), “kvali” (1893-1904), “cnobis furceli” (1896-1906) da sxv. gamoicemoda dargobrivi (sasoflo-sameurneo, literaturuli, saxelovnebo) perioduli organoebic. </w:t>
      </w:r>
    </w:p>
    <w:p w:rsidR="00665F76" w:rsidRPr="0049005E" w:rsidRDefault="00665F76" w:rsidP="00665F76">
      <w:pPr>
        <w:spacing w:after="0"/>
        <w:ind w:firstLine="567"/>
        <w:jc w:val="both"/>
        <w:rPr>
          <w:rStyle w:val="apple-style-span"/>
          <w:rFonts w:ascii="AcadNusx" w:hAnsi="AcadNusx" w:cs="Times New Roman"/>
          <w:sz w:val="24"/>
          <w:szCs w:val="24"/>
        </w:rPr>
      </w:pPr>
      <w:proofErr w:type="gramStart"/>
      <w:r w:rsidRPr="0049005E">
        <w:rPr>
          <w:rStyle w:val="apple-style-span"/>
          <w:rFonts w:ascii="AcadNusx" w:hAnsi="AcadNusx" w:cs="Times New Roman"/>
          <w:sz w:val="24"/>
          <w:szCs w:val="24"/>
        </w:rPr>
        <w:t>didi</w:t>
      </w:r>
      <w:proofErr w:type="gramEnd"/>
      <w:r w:rsidRPr="0049005E">
        <w:rPr>
          <w:rStyle w:val="apple-style-span"/>
          <w:rFonts w:ascii="AcadNusx" w:hAnsi="AcadNusx" w:cs="Times New Roman"/>
          <w:sz w:val="24"/>
          <w:szCs w:val="24"/>
        </w:rPr>
        <w:t xml:space="preserve"> yuradReba eqceoda qarTuli wignis beWdvas. </w:t>
      </w:r>
      <w:proofErr w:type="gramStart"/>
      <w:r w:rsidRPr="0049005E">
        <w:rPr>
          <w:rStyle w:val="apple-style-span"/>
          <w:rFonts w:ascii="AcadNusx" w:hAnsi="AcadNusx" w:cs="Times New Roman"/>
          <w:sz w:val="24"/>
          <w:szCs w:val="24"/>
        </w:rPr>
        <w:t>1851-1867 wlebSi daibeWda imaze meti qarTuli wigni, rac wina 50 wlis manZilze, momdevno wlebSi es ricxvi sul ufro izrdeboda.</w:t>
      </w:r>
      <w:proofErr w:type="gramEnd"/>
      <w:r w:rsidRPr="0049005E">
        <w:rPr>
          <w:rStyle w:val="FootnoteReference"/>
          <w:rFonts w:ascii="AcadNusx" w:hAnsi="AcadNusx" w:cs="Times New Roman"/>
          <w:sz w:val="24"/>
          <w:szCs w:val="24"/>
        </w:rPr>
        <w:footnoteReference w:id="21"/>
      </w:r>
      <w:r w:rsidRPr="0049005E">
        <w:rPr>
          <w:rStyle w:val="apple-style-span"/>
          <w:rFonts w:ascii="AcadNusx" w:hAnsi="AcadNusx" w:cs="Times New Roman"/>
          <w:sz w:val="24"/>
          <w:szCs w:val="24"/>
        </w:rPr>
        <w:t xml:space="preserve"> </w:t>
      </w:r>
      <w:proofErr w:type="gramStart"/>
      <w:r w:rsidRPr="0049005E">
        <w:rPr>
          <w:rStyle w:val="apple-style-span"/>
          <w:rFonts w:ascii="AcadNusx" w:hAnsi="AcadNusx" w:cs="Times New Roman"/>
          <w:sz w:val="24"/>
          <w:szCs w:val="24"/>
        </w:rPr>
        <w:t>iqmneboda</w:t>
      </w:r>
      <w:proofErr w:type="gramEnd"/>
      <w:r w:rsidRPr="0049005E">
        <w:rPr>
          <w:rStyle w:val="apple-style-span"/>
          <w:rFonts w:ascii="AcadNusx" w:hAnsi="AcadNusx" w:cs="Times New Roman"/>
          <w:sz w:val="24"/>
          <w:szCs w:val="24"/>
        </w:rPr>
        <w:t xml:space="preserve"> sagamomcemlo amxanagobebi, sazogadoebebi, farTovdeboda mkiTxvelTa wre. </w:t>
      </w:r>
      <w:proofErr w:type="gramStart"/>
      <w:r w:rsidRPr="0049005E">
        <w:rPr>
          <w:rStyle w:val="apple-style-span"/>
          <w:rFonts w:ascii="AcadNusx" w:hAnsi="AcadNusx" w:cs="Times New Roman"/>
          <w:sz w:val="24"/>
          <w:szCs w:val="24"/>
        </w:rPr>
        <w:t>gansakuTrebuli</w:t>
      </w:r>
      <w:proofErr w:type="gramEnd"/>
      <w:r w:rsidRPr="0049005E">
        <w:rPr>
          <w:rStyle w:val="apple-style-span"/>
          <w:rFonts w:ascii="AcadNusx" w:hAnsi="AcadNusx" w:cs="Times New Roman"/>
          <w:sz w:val="24"/>
          <w:szCs w:val="24"/>
        </w:rPr>
        <w:t xml:space="preserve"> zrunvis sagani iyo qarTul saxelmZRvaneloTa gamocema, agreTve qarTuli literaturis klasikuri Zeglebisa da ucxouri klasikis Targmanebis gamoqveyneba. </w:t>
      </w:r>
      <w:proofErr w:type="gramStart"/>
      <w:r w:rsidRPr="0049005E">
        <w:rPr>
          <w:rStyle w:val="apple-style-span"/>
          <w:rFonts w:ascii="AcadNusx" w:hAnsi="AcadNusx" w:cs="Times New Roman"/>
          <w:sz w:val="24"/>
          <w:szCs w:val="24"/>
        </w:rPr>
        <w:t>wignebis</w:t>
      </w:r>
      <w:proofErr w:type="gramEnd"/>
      <w:r w:rsidRPr="0049005E">
        <w:rPr>
          <w:rStyle w:val="apple-style-span"/>
          <w:rFonts w:ascii="AcadNusx" w:hAnsi="AcadNusx" w:cs="Times New Roman"/>
          <w:sz w:val="24"/>
          <w:szCs w:val="24"/>
        </w:rPr>
        <w:t xml:space="preserve"> ZiriTadi nawili TbilisSi ibeWdeboda, Tumca isini quTaissa da sxva qalaqebSic gamoicemoda.</w:t>
      </w:r>
    </w:p>
    <w:p w:rsidR="00665F76" w:rsidRPr="0049005E" w:rsidRDefault="00665F76" w:rsidP="00665F76">
      <w:pPr>
        <w:spacing w:after="0"/>
        <w:ind w:firstLine="567"/>
        <w:jc w:val="both"/>
        <w:rPr>
          <w:rStyle w:val="apple-style-span"/>
          <w:rFonts w:ascii="AcadNusx" w:hAnsi="AcadNusx" w:cs="Times New Roman"/>
          <w:sz w:val="24"/>
          <w:szCs w:val="24"/>
        </w:rPr>
      </w:pPr>
      <w:proofErr w:type="gramStart"/>
      <w:r w:rsidRPr="0049005E">
        <w:rPr>
          <w:rStyle w:val="apple-style-span"/>
          <w:rFonts w:ascii="AcadNusx" w:hAnsi="AcadNusx" w:cs="Times New Roman"/>
          <w:sz w:val="24"/>
          <w:szCs w:val="24"/>
        </w:rPr>
        <w:t>sagamomcemlo</w:t>
      </w:r>
      <w:proofErr w:type="gramEnd"/>
      <w:r w:rsidRPr="0049005E">
        <w:rPr>
          <w:rStyle w:val="apple-style-span"/>
          <w:rFonts w:ascii="AcadNusx" w:hAnsi="AcadNusx" w:cs="Times New Roman"/>
          <w:sz w:val="24"/>
          <w:szCs w:val="24"/>
        </w:rPr>
        <w:t xml:space="preserve"> saqmianoba seriozul dabrkolebebs awydeboda. </w:t>
      </w:r>
      <w:proofErr w:type="gramStart"/>
      <w:r w:rsidRPr="0049005E">
        <w:rPr>
          <w:rStyle w:val="apple-style-span"/>
          <w:rFonts w:ascii="AcadNusx" w:hAnsi="AcadNusx" w:cs="Times New Roman"/>
          <w:sz w:val="24"/>
          <w:szCs w:val="24"/>
        </w:rPr>
        <w:t>perioduli</w:t>
      </w:r>
      <w:proofErr w:type="gramEnd"/>
      <w:r w:rsidRPr="0049005E">
        <w:rPr>
          <w:rStyle w:val="apple-style-span"/>
          <w:rFonts w:ascii="AcadNusx" w:hAnsi="AcadNusx" w:cs="Times New Roman"/>
          <w:sz w:val="24"/>
          <w:szCs w:val="24"/>
        </w:rPr>
        <w:t xml:space="preserve"> gamocemebi xan xelmomwerTa simciris gamo ixureboda, xan _ cenzuris mier, romelic, imdroindel moRvaweTa sityviT, peterburgis cenzurasTan SedarebiT jojoxeTuri iyo. Tumca, rogorc s. jonsi aRniSnavs, cenzuragavlili masalis arcTu mcire nawili mainc ibeWdeboda.</w:t>
      </w:r>
      <w:r w:rsidRPr="0049005E">
        <w:rPr>
          <w:rStyle w:val="FootnoteReference"/>
          <w:rFonts w:ascii="AcadNusx" w:hAnsi="AcadNusx" w:cs="Times New Roman"/>
          <w:sz w:val="24"/>
          <w:szCs w:val="24"/>
        </w:rPr>
        <w:footnoteReference w:id="22"/>
      </w:r>
    </w:p>
    <w:p w:rsidR="00665F76" w:rsidRPr="0049005E" w:rsidRDefault="00665F76" w:rsidP="00665F76">
      <w:pPr>
        <w:spacing w:after="0"/>
        <w:ind w:firstLine="567"/>
        <w:jc w:val="both"/>
        <w:rPr>
          <w:rFonts w:ascii="AcadNusx" w:hAnsi="AcadNusx"/>
          <w:sz w:val="24"/>
          <w:szCs w:val="24"/>
        </w:rPr>
      </w:pPr>
      <w:r w:rsidRPr="0049005E">
        <w:rPr>
          <w:rFonts w:ascii="AcadNusx" w:hAnsi="AcadNusx"/>
          <w:sz w:val="24"/>
          <w:szCs w:val="24"/>
        </w:rPr>
        <w:t xml:space="preserve">1865 </w:t>
      </w:r>
      <w:proofErr w:type="gramStart"/>
      <w:r w:rsidRPr="0049005E">
        <w:rPr>
          <w:rFonts w:ascii="AcadNusx" w:hAnsi="AcadNusx"/>
          <w:sz w:val="24"/>
          <w:szCs w:val="24"/>
        </w:rPr>
        <w:t>wels</w:t>
      </w:r>
      <w:proofErr w:type="gramEnd"/>
      <w:r w:rsidRPr="0049005E">
        <w:rPr>
          <w:rFonts w:ascii="AcadNusx" w:hAnsi="AcadNusx"/>
          <w:sz w:val="24"/>
          <w:szCs w:val="24"/>
        </w:rPr>
        <w:t xml:space="preserve"> aRmosavleT saqarTvelos TavadaznaurTa winamZRolad arCeulma dimitri yifianma saadgilmamulo bankis daarsebis idea wamoayena. </w:t>
      </w:r>
      <w:proofErr w:type="gramStart"/>
      <w:r w:rsidRPr="0049005E">
        <w:rPr>
          <w:rFonts w:ascii="AcadNusx" w:hAnsi="AcadNusx"/>
          <w:sz w:val="24"/>
          <w:szCs w:val="24"/>
        </w:rPr>
        <w:t>kamaTi</w:t>
      </w:r>
      <w:proofErr w:type="gramEnd"/>
      <w:r w:rsidRPr="0049005E">
        <w:rPr>
          <w:rFonts w:ascii="AcadNusx" w:hAnsi="AcadNusx"/>
          <w:sz w:val="24"/>
          <w:szCs w:val="24"/>
        </w:rPr>
        <w:t xml:space="preserve"> bankis sakiTxze didxans gagrZelda. </w:t>
      </w:r>
      <w:proofErr w:type="gramStart"/>
      <w:r w:rsidRPr="0049005E">
        <w:rPr>
          <w:rFonts w:ascii="AcadNusx" w:hAnsi="AcadNusx"/>
          <w:sz w:val="24"/>
          <w:szCs w:val="24"/>
        </w:rPr>
        <w:t>misi</w:t>
      </w:r>
      <w:proofErr w:type="gramEnd"/>
      <w:r w:rsidRPr="0049005E">
        <w:rPr>
          <w:rFonts w:ascii="AcadNusx" w:hAnsi="AcadNusx"/>
          <w:sz w:val="24"/>
          <w:szCs w:val="24"/>
        </w:rPr>
        <w:t xml:space="preserve"> wesdebis SemuSavebaSi, romelic 1874 wels damtkicda, aqtiurad monawileobda ilia WavWavaZe. 1875 </w:t>
      </w:r>
      <w:proofErr w:type="gramStart"/>
      <w:r w:rsidRPr="0049005E">
        <w:rPr>
          <w:rFonts w:ascii="AcadNusx" w:hAnsi="AcadNusx"/>
          <w:sz w:val="24"/>
          <w:szCs w:val="24"/>
        </w:rPr>
        <w:t>wels</w:t>
      </w:r>
      <w:proofErr w:type="gramEnd"/>
      <w:r w:rsidRPr="0049005E">
        <w:rPr>
          <w:rFonts w:ascii="AcadNusx" w:hAnsi="AcadNusx"/>
          <w:sz w:val="24"/>
          <w:szCs w:val="24"/>
        </w:rPr>
        <w:t xml:space="preserve"> amoqmedda Tbilisis saTavadaznauro saadgilmamulo banki, erTi wlis Semdeg – quTaisis banki.</w:t>
      </w:r>
      <w:r w:rsidRPr="0049005E">
        <w:rPr>
          <w:rStyle w:val="FootnoteReference"/>
          <w:rFonts w:ascii="AcadNusx" w:hAnsi="AcadNusx"/>
          <w:sz w:val="24"/>
          <w:szCs w:val="24"/>
        </w:rPr>
        <w:footnoteReference w:id="23"/>
      </w:r>
      <w:r w:rsidRPr="0049005E">
        <w:rPr>
          <w:rFonts w:ascii="AcadNusx" w:hAnsi="AcadNusx"/>
          <w:sz w:val="24"/>
          <w:szCs w:val="24"/>
        </w:rPr>
        <w:t xml:space="preserve"> </w:t>
      </w:r>
      <w:proofErr w:type="gramStart"/>
      <w:r w:rsidRPr="0049005E">
        <w:rPr>
          <w:rFonts w:ascii="AcadNusx" w:hAnsi="AcadNusx"/>
          <w:sz w:val="24"/>
          <w:szCs w:val="24"/>
        </w:rPr>
        <w:t>maTi</w:t>
      </w:r>
      <w:proofErr w:type="gramEnd"/>
      <w:r w:rsidRPr="0049005E">
        <w:rPr>
          <w:rFonts w:ascii="AcadNusx" w:hAnsi="AcadNusx"/>
          <w:sz w:val="24"/>
          <w:szCs w:val="24"/>
        </w:rPr>
        <w:t xml:space="preserve"> mogebis nawili kulturuli da saganmanaTleblo miznebis ganxorcielebas xmardeboda. </w:t>
      </w:r>
      <w:proofErr w:type="gramStart"/>
      <w:r w:rsidRPr="0049005E">
        <w:rPr>
          <w:rFonts w:ascii="AcadNusx" w:hAnsi="AcadNusx"/>
          <w:sz w:val="24"/>
          <w:szCs w:val="24"/>
        </w:rPr>
        <w:t>am</w:t>
      </w:r>
      <w:proofErr w:type="gramEnd"/>
      <w:r w:rsidRPr="0049005E">
        <w:rPr>
          <w:rFonts w:ascii="AcadNusx" w:hAnsi="AcadNusx"/>
          <w:sz w:val="24"/>
          <w:szCs w:val="24"/>
        </w:rPr>
        <w:t xml:space="preserve"> bankebma soliduri Tanxebi gaiRes qarTvelTa Soris wera-kiTxvis gamavrcelebeli sazogadoebis, qarTuli dramatuli sazogadoebis, Tbilisis saTavadaznauro gimnaziisa da misi Senobis, skolebis, qalTa saswavleblebis, soflis meurneobis sazogadoebis, </w:t>
      </w:r>
      <w:r w:rsidRPr="0049005E">
        <w:rPr>
          <w:rFonts w:ascii="AcadNusx" w:hAnsi="AcadNusx"/>
          <w:sz w:val="24"/>
          <w:szCs w:val="24"/>
        </w:rPr>
        <w:lastRenderedPageBreak/>
        <w:t>winamZRvrianTkaris sameurneo skolis, ucxoeTSi moswavle qarTveli studentebis dafinansebis, istoriuli Zeglebis sarestavracio samuSaoebisa da sxva msgavsi saqmeebisaTvis. Tbilisis bankma am mimarTulebiT 30 wlis manZilze 1 944 136, xolo quTaisis bankma – 1 058 000 maneTi daxarja.</w:t>
      </w:r>
      <w:r w:rsidRPr="0049005E">
        <w:rPr>
          <w:rStyle w:val="FootnoteReference"/>
          <w:rFonts w:ascii="AcadNusx" w:hAnsi="AcadNusx"/>
          <w:sz w:val="24"/>
          <w:szCs w:val="24"/>
        </w:rPr>
        <w:footnoteReference w:id="24"/>
      </w:r>
    </w:p>
    <w:p w:rsidR="00665F76" w:rsidRPr="0049005E" w:rsidRDefault="00665F76" w:rsidP="00665F76">
      <w:pPr>
        <w:spacing w:after="0"/>
        <w:ind w:firstLine="567"/>
        <w:jc w:val="both"/>
        <w:rPr>
          <w:rFonts w:ascii="AcadNusx" w:hAnsi="AcadNusx"/>
          <w:sz w:val="24"/>
          <w:szCs w:val="24"/>
          <w:lang w:val="ka-GE"/>
        </w:rPr>
      </w:pPr>
      <w:proofErr w:type="gramStart"/>
      <w:r w:rsidRPr="0049005E">
        <w:rPr>
          <w:rFonts w:ascii="AcadNusx" w:hAnsi="AcadNusx"/>
          <w:sz w:val="24"/>
          <w:szCs w:val="24"/>
        </w:rPr>
        <w:t>me-19</w:t>
      </w:r>
      <w:proofErr w:type="gramEnd"/>
      <w:r w:rsidRPr="0049005E">
        <w:rPr>
          <w:rFonts w:ascii="AcadNusx" w:hAnsi="AcadNusx"/>
          <w:sz w:val="24"/>
          <w:szCs w:val="24"/>
        </w:rPr>
        <w:t xml:space="preserve"> saukunis pirvel naxevarSi saqarTveloSi arsebul dawyebiT saswavleblebSi, gimnaziebsa da seminariebSi swavleba rusul enaze mimdinareobda, Tumca qarTuli enis da zogi sxva sagnis qarTulad swavleba ar ikrZaleboda. </w:t>
      </w:r>
      <w:proofErr w:type="gramStart"/>
      <w:r w:rsidRPr="0049005E">
        <w:rPr>
          <w:rFonts w:ascii="AcadNusx" w:hAnsi="AcadNusx"/>
          <w:sz w:val="24"/>
          <w:szCs w:val="24"/>
        </w:rPr>
        <w:t>1867 wlis debulebiT, skolebSi rusuli enis swavleba gafarTovda, SemoRebul iqna qarTuli enis swavlebac, Tumca araqarTveli moswavleebi amisgan Tavisuflebodnen.</w:t>
      </w:r>
      <w:proofErr w:type="gramEnd"/>
      <w:r w:rsidRPr="0049005E">
        <w:rPr>
          <w:rFonts w:ascii="AcadNusx" w:hAnsi="AcadNusx"/>
          <w:sz w:val="24"/>
          <w:szCs w:val="24"/>
        </w:rPr>
        <w:t xml:space="preserve"> </w:t>
      </w:r>
      <w:proofErr w:type="gramStart"/>
      <w:r w:rsidRPr="0049005E">
        <w:rPr>
          <w:rFonts w:ascii="AcadNusx" w:hAnsi="AcadNusx"/>
          <w:sz w:val="24"/>
          <w:szCs w:val="24"/>
        </w:rPr>
        <w:t>1873 wlis debulebiT, qarTuli ena saSualo saswavleblebis progimnaziur klasebSi datoves arasavaldebulo sagnis saxiT.</w:t>
      </w:r>
      <w:proofErr w:type="gramEnd"/>
      <w:r w:rsidRPr="0049005E">
        <w:rPr>
          <w:rFonts w:ascii="AcadNusx" w:hAnsi="AcadNusx"/>
          <w:sz w:val="24"/>
          <w:szCs w:val="24"/>
        </w:rPr>
        <w:t xml:space="preserve"> </w:t>
      </w:r>
      <w:proofErr w:type="gramStart"/>
      <w:r w:rsidRPr="0049005E">
        <w:rPr>
          <w:rFonts w:ascii="AcadNusx" w:hAnsi="AcadNusx"/>
          <w:sz w:val="24"/>
          <w:szCs w:val="24"/>
        </w:rPr>
        <w:t>magram</w:t>
      </w:r>
      <w:proofErr w:type="gramEnd"/>
      <w:r w:rsidRPr="0049005E">
        <w:rPr>
          <w:rFonts w:ascii="AcadNusx" w:hAnsi="AcadNusx"/>
          <w:sz w:val="24"/>
          <w:szCs w:val="24"/>
        </w:rPr>
        <w:t xml:space="preserve"> 1881 wlidan viTareba Seicvala.</w:t>
      </w:r>
      <w:r w:rsidRPr="0049005E">
        <w:rPr>
          <w:rStyle w:val="FootnoteReference"/>
          <w:rFonts w:ascii="AcadNusx" w:hAnsi="AcadNusx"/>
          <w:sz w:val="24"/>
          <w:szCs w:val="24"/>
        </w:rPr>
        <w:footnoteReference w:id="25"/>
      </w:r>
      <w:r w:rsidRPr="0049005E">
        <w:rPr>
          <w:rFonts w:ascii="AcadNusx" w:hAnsi="AcadNusx"/>
          <w:sz w:val="24"/>
          <w:szCs w:val="24"/>
        </w:rPr>
        <w:t xml:space="preserve"> </w:t>
      </w:r>
      <w:proofErr w:type="gramStart"/>
      <w:r w:rsidRPr="0049005E">
        <w:rPr>
          <w:rFonts w:ascii="AcadNusx" w:hAnsi="AcadNusx"/>
          <w:sz w:val="24"/>
          <w:szCs w:val="24"/>
        </w:rPr>
        <w:t>am</w:t>
      </w:r>
      <w:proofErr w:type="gramEnd"/>
      <w:r w:rsidRPr="0049005E">
        <w:rPr>
          <w:rFonts w:ascii="AcadNusx" w:hAnsi="AcadNusx"/>
          <w:sz w:val="24"/>
          <w:szCs w:val="24"/>
        </w:rPr>
        <w:t xml:space="preserve"> wels </w:t>
      </w:r>
      <w:r w:rsidRPr="0049005E">
        <w:rPr>
          <w:rFonts w:ascii="AcadNusx" w:hAnsi="AcadNusx"/>
          <w:sz w:val="24"/>
          <w:szCs w:val="24"/>
          <w:lang w:val="ka-GE"/>
        </w:rPr>
        <w:t>kavkasiis saswavlo olqis mzrunvel</w:t>
      </w:r>
      <w:r w:rsidRPr="0049005E">
        <w:rPr>
          <w:rFonts w:ascii="AcadNusx" w:hAnsi="AcadNusx"/>
          <w:sz w:val="24"/>
          <w:szCs w:val="24"/>
        </w:rPr>
        <w:t>ma</w:t>
      </w:r>
      <w:r w:rsidRPr="0049005E">
        <w:rPr>
          <w:rFonts w:ascii="AcadNusx" w:hAnsi="AcadNusx"/>
          <w:sz w:val="24"/>
          <w:szCs w:val="24"/>
          <w:lang w:val="ka-GE"/>
        </w:rPr>
        <w:t xml:space="preserve"> ianovski</w:t>
      </w:r>
      <w:r w:rsidRPr="0049005E">
        <w:rPr>
          <w:rFonts w:ascii="AcadNusx" w:hAnsi="AcadNusx"/>
          <w:sz w:val="24"/>
          <w:szCs w:val="24"/>
        </w:rPr>
        <w:t>m</w:t>
      </w:r>
      <w:r w:rsidRPr="0049005E">
        <w:rPr>
          <w:rFonts w:ascii="AcadNusx" w:hAnsi="AcadNusx"/>
          <w:sz w:val="24"/>
          <w:szCs w:val="24"/>
          <w:lang w:val="ka-GE"/>
        </w:rPr>
        <w:t xml:space="preserve"> </w:t>
      </w:r>
      <w:r w:rsidRPr="0049005E">
        <w:rPr>
          <w:rFonts w:ascii="AcadNusx" w:hAnsi="AcadNusx"/>
          <w:sz w:val="24"/>
          <w:szCs w:val="24"/>
        </w:rPr>
        <w:t>Se</w:t>
      </w:r>
      <w:r w:rsidRPr="0049005E">
        <w:rPr>
          <w:rFonts w:ascii="AcadNusx" w:hAnsi="AcadNusx"/>
          <w:sz w:val="24"/>
          <w:szCs w:val="24"/>
          <w:lang w:val="ka-GE"/>
        </w:rPr>
        <w:t>adg</w:t>
      </w:r>
      <w:r w:rsidRPr="0049005E">
        <w:rPr>
          <w:rFonts w:ascii="AcadNusx" w:hAnsi="AcadNusx"/>
          <w:sz w:val="24"/>
          <w:szCs w:val="24"/>
        </w:rPr>
        <w:t>i</w:t>
      </w:r>
      <w:r w:rsidRPr="0049005E">
        <w:rPr>
          <w:rFonts w:ascii="AcadNusx" w:hAnsi="AcadNusx"/>
          <w:sz w:val="24"/>
          <w:szCs w:val="24"/>
          <w:lang w:val="ka-GE"/>
        </w:rPr>
        <w:t>n</w:t>
      </w:r>
      <w:r w:rsidRPr="0049005E">
        <w:rPr>
          <w:rFonts w:ascii="AcadNusx" w:hAnsi="AcadNusx"/>
          <w:sz w:val="24"/>
          <w:szCs w:val="24"/>
        </w:rPr>
        <w:t>a</w:t>
      </w:r>
      <w:r w:rsidRPr="0049005E">
        <w:rPr>
          <w:rFonts w:ascii="AcadNusx" w:hAnsi="AcadNusx"/>
          <w:sz w:val="24"/>
          <w:szCs w:val="24"/>
          <w:lang w:val="ka-GE"/>
        </w:rPr>
        <w:t xml:space="preserve"> axal</w:t>
      </w:r>
      <w:r w:rsidRPr="0049005E">
        <w:rPr>
          <w:rFonts w:ascii="AcadNusx" w:hAnsi="AcadNusx"/>
          <w:sz w:val="24"/>
          <w:szCs w:val="24"/>
        </w:rPr>
        <w:t>i</w:t>
      </w:r>
      <w:r w:rsidRPr="0049005E">
        <w:rPr>
          <w:rFonts w:ascii="AcadNusx" w:hAnsi="AcadNusx"/>
          <w:sz w:val="24"/>
          <w:szCs w:val="24"/>
          <w:lang w:val="ka-GE"/>
        </w:rPr>
        <w:t xml:space="preserve"> saswavlo gegma da cirkular</w:t>
      </w:r>
      <w:r w:rsidRPr="0049005E">
        <w:rPr>
          <w:rFonts w:ascii="AcadNusx" w:hAnsi="AcadNusx"/>
          <w:sz w:val="24"/>
          <w:szCs w:val="24"/>
        </w:rPr>
        <w:t>i</w:t>
      </w:r>
      <w:r w:rsidRPr="0049005E">
        <w:rPr>
          <w:rFonts w:ascii="AcadNusx" w:hAnsi="AcadNusx"/>
          <w:sz w:val="24"/>
          <w:szCs w:val="24"/>
          <w:lang w:val="ka-GE"/>
        </w:rPr>
        <w:t>, romelTa mixedviT</w:t>
      </w:r>
      <w:r w:rsidRPr="0049005E">
        <w:rPr>
          <w:rFonts w:ascii="AcadNusx" w:hAnsi="AcadNusx"/>
          <w:sz w:val="24"/>
          <w:szCs w:val="24"/>
        </w:rPr>
        <w:t>,</w:t>
      </w:r>
      <w:r w:rsidRPr="0049005E">
        <w:rPr>
          <w:rFonts w:ascii="AcadNusx" w:hAnsi="AcadNusx"/>
          <w:sz w:val="24"/>
          <w:szCs w:val="24"/>
          <w:lang w:val="ka-GE"/>
        </w:rPr>
        <w:t xml:space="preserve"> yvela tipis skolebSi dawyebiTi klasebidanve unda SemoRebuliyo rusuli enis swavleba</w:t>
      </w:r>
      <w:r w:rsidRPr="0049005E">
        <w:rPr>
          <w:rFonts w:ascii="AcadNusx" w:hAnsi="AcadNusx"/>
          <w:sz w:val="24"/>
          <w:szCs w:val="24"/>
        </w:rPr>
        <w:t>, romelsac</w:t>
      </w:r>
      <w:r w:rsidRPr="0049005E">
        <w:rPr>
          <w:rFonts w:ascii="AcadNusx" w:hAnsi="AcadNusx"/>
          <w:sz w:val="24"/>
          <w:szCs w:val="24"/>
          <w:lang w:val="ka-GE"/>
        </w:rPr>
        <w:t xml:space="preserve"> safuZvlad dedaena ar unda sdeboda</w:t>
      </w:r>
      <w:r w:rsidRPr="0049005E">
        <w:rPr>
          <w:rFonts w:ascii="AcadNusx" w:hAnsi="AcadNusx"/>
          <w:sz w:val="24"/>
          <w:szCs w:val="24"/>
        </w:rPr>
        <w:t xml:space="preserve"> da e.w. “munjuri meTodis” gamoyenebas unda dafuZneboda</w:t>
      </w:r>
      <w:r w:rsidRPr="0049005E">
        <w:rPr>
          <w:rFonts w:ascii="AcadNusx" w:hAnsi="AcadNusx"/>
          <w:sz w:val="24"/>
          <w:szCs w:val="24"/>
          <w:lang w:val="ka-GE"/>
        </w:rPr>
        <w:t>. qarTul enas, rogorc arasavaldebulo sagans, pirvel da</w:t>
      </w:r>
      <w:r w:rsidRPr="0049005E">
        <w:rPr>
          <w:rFonts w:ascii="AcadNusx" w:hAnsi="AcadNusx"/>
          <w:sz w:val="24"/>
          <w:szCs w:val="24"/>
        </w:rPr>
        <w:t>,</w:t>
      </w:r>
      <w:r w:rsidRPr="0049005E">
        <w:rPr>
          <w:rFonts w:ascii="AcadNusx" w:hAnsi="AcadNusx"/>
          <w:sz w:val="24"/>
          <w:szCs w:val="24"/>
          <w:lang w:val="ka-GE"/>
        </w:rPr>
        <w:t xml:space="preserve"> nawilobriv</w:t>
      </w:r>
      <w:r w:rsidRPr="0049005E">
        <w:rPr>
          <w:rFonts w:ascii="AcadNusx" w:hAnsi="AcadNusx"/>
          <w:sz w:val="24"/>
          <w:szCs w:val="24"/>
        </w:rPr>
        <w:t>,</w:t>
      </w:r>
      <w:r w:rsidRPr="0049005E">
        <w:rPr>
          <w:rFonts w:ascii="AcadNusx" w:hAnsi="AcadNusx"/>
          <w:sz w:val="24"/>
          <w:szCs w:val="24"/>
          <w:lang w:val="ka-GE"/>
        </w:rPr>
        <w:t xml:space="preserve"> meore klasebSi eTmoboda umniSvnelo raodenobis saaTebi</w:t>
      </w:r>
      <w:r w:rsidRPr="0049005E">
        <w:rPr>
          <w:rFonts w:ascii="AcadNusx" w:hAnsi="AcadNusx"/>
          <w:sz w:val="24"/>
          <w:szCs w:val="24"/>
        </w:rPr>
        <w:t>.</w:t>
      </w:r>
      <w:r w:rsidRPr="0049005E">
        <w:rPr>
          <w:rFonts w:ascii="AcadNusx" w:hAnsi="AcadNusx"/>
          <w:sz w:val="24"/>
          <w:szCs w:val="24"/>
          <w:lang w:val="ka-GE"/>
        </w:rPr>
        <w:t xml:space="preserve"> “munjuri meTodis” danergvas Tan axlda skolebidan qarTveli maswavleblebis gamodevnis procesi. 1883 wlidan saxelmZRvanelod iqna daSvebuli ganaTlebis ministr delianovis instruqcia, romlis mixedviT, “separatizmSi SeniSnuli” qarTvelebi da somxebi daSvebuli ar unda yofiliyvnen saxelmwifo samsaxurSi. saukeTeso qarTveli da somexi pedagogebis didi nawili skolebs CamoaSores. ianovskis mier 1885 wels gamoqveynebuli cirkulariT qarTuli ena savsebiT ganidevna skolidan. dedaenis swavleba oficialurad saojaxo saqmed gamocxadda. rusi moxeleebi winadadebas iZleodnen, samegrelos, svaneTis da aWaris skolebSi, qarTulis nacvlad, swavleba megrulad, svanurad da Turqulad waremarTaT da rusuli ena maT safuZvelze eswavlebinaT.</w:t>
      </w:r>
      <w:r w:rsidRPr="0049005E">
        <w:rPr>
          <w:rStyle w:val="FootnoteReference"/>
          <w:rFonts w:ascii="AcadNusx" w:hAnsi="AcadNusx"/>
          <w:sz w:val="24"/>
          <w:szCs w:val="24"/>
          <w:lang w:val="ka-GE"/>
        </w:rPr>
        <w:footnoteReference w:id="26"/>
      </w:r>
    </w:p>
    <w:p w:rsidR="00665F76" w:rsidRPr="0049005E" w:rsidRDefault="00665F76" w:rsidP="00665F76">
      <w:pPr>
        <w:spacing w:after="0"/>
        <w:ind w:firstLine="567"/>
        <w:jc w:val="both"/>
        <w:rPr>
          <w:rFonts w:ascii="AcadNusx" w:hAnsi="AcadNusx"/>
          <w:sz w:val="24"/>
          <w:szCs w:val="24"/>
          <w:lang w:val="ka-GE"/>
        </w:rPr>
      </w:pPr>
      <w:r w:rsidRPr="0049005E">
        <w:rPr>
          <w:rFonts w:ascii="AcadNusx" w:hAnsi="AcadNusx"/>
          <w:sz w:val="24"/>
          <w:szCs w:val="24"/>
          <w:lang w:val="ka-GE"/>
        </w:rPr>
        <w:t xml:space="preserve">es seriozuli gamowveva iyo, romelTan mxolod sityviT dapirispireba Sedegs ver moitanda. qarTveli inteleqtualebi iwyeben Tanmimdevrul da gaazrebul muSaobas mSobliur enaze ganaTlebis gavrcelebisaTvis. 1879 wels daarsda qarTvelTa Soris wera-kiTxvis gamavrcelebeli sazogadoeba. misi daarsebis erT-erTi iniciatori da pirveli Tavmjdomare dimitri yifiani iyo. sazogadoeba miznad isaxavda wera-kiTxvis gavrcelebas yvelgan kavkasiaSi, sadac qarTveli mosaxleoba cxovrobda; igi aarsebda skolebs, xels uwyobda ukve arsebul saswavleblebs, xsnida samkiTxveloebs, zrunavda pedagogiuri kadrebis momzadebaze, qarTul xelnawerTa, folkloruli da numizmatikuri </w:t>
      </w:r>
      <w:r w:rsidRPr="0049005E">
        <w:rPr>
          <w:rFonts w:ascii="AcadNusx" w:hAnsi="AcadNusx"/>
          <w:sz w:val="24"/>
          <w:szCs w:val="24"/>
          <w:lang w:val="ka-GE"/>
        </w:rPr>
        <w:lastRenderedPageBreak/>
        <w:t>masalebis Sekrebaze, beWdavda saxelmZRvaneloebs, istoriul da literaturul teqstebs. qarTul xelnawerTa da unikaluri beWduri gamocemebis dacvisaTvis sazogadoebasTan Camoyalibda biblioTeka. yvelaferi es sxvadasxva wyarodan, maT Soris, Tavad wevrebidan, saTavadaznauro bankebidan da sxv. miRebuli fuladi saxsrebis meSveobiT keTdeboda. kerZo pirebi usasyidlod gadascemdnen sazogadoebas xelnaweri da beWduri wignebis koleqciebs.</w:t>
      </w:r>
      <w:r w:rsidRPr="0049005E">
        <w:rPr>
          <w:rStyle w:val="FootnoteReference"/>
          <w:rFonts w:ascii="AcadNusx" w:hAnsi="AcadNusx"/>
          <w:sz w:val="24"/>
          <w:szCs w:val="24"/>
          <w:lang w:val="ka-GE"/>
        </w:rPr>
        <w:footnoteReference w:id="27"/>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sz w:val="24"/>
          <w:szCs w:val="24"/>
        </w:rPr>
        <w:t>18</w:t>
      </w:r>
      <w:r w:rsidRPr="0049005E">
        <w:rPr>
          <w:rFonts w:ascii="AcadNusx" w:hAnsi="AcadNusx"/>
          <w:sz w:val="24"/>
          <w:szCs w:val="24"/>
          <w:lang w:val="ka-GE"/>
        </w:rPr>
        <w:t>80-</w:t>
      </w:r>
      <w:r w:rsidRPr="0049005E">
        <w:rPr>
          <w:rFonts w:ascii="AcadNusx" w:hAnsi="AcadNusx"/>
          <w:sz w:val="24"/>
          <w:szCs w:val="24"/>
        </w:rPr>
        <w:t>18</w:t>
      </w:r>
      <w:r w:rsidRPr="0049005E">
        <w:rPr>
          <w:rFonts w:ascii="AcadNusx" w:hAnsi="AcadNusx"/>
          <w:sz w:val="24"/>
          <w:szCs w:val="24"/>
          <w:lang w:val="ka-GE"/>
        </w:rPr>
        <w:t>90-ian wlebSi ramdenime skol</w:t>
      </w:r>
      <w:r w:rsidRPr="0049005E">
        <w:rPr>
          <w:rFonts w:ascii="AcadNusx" w:hAnsi="AcadNusx"/>
          <w:sz w:val="24"/>
          <w:szCs w:val="24"/>
        </w:rPr>
        <w:t>a</w:t>
      </w:r>
      <w:r w:rsidRPr="0049005E">
        <w:rPr>
          <w:rFonts w:ascii="AcadNusx" w:hAnsi="AcadNusx"/>
          <w:sz w:val="24"/>
          <w:szCs w:val="24"/>
          <w:lang w:val="ka-GE"/>
        </w:rPr>
        <w:t xml:space="preserve"> daarsda.</w:t>
      </w:r>
      <w:proofErr w:type="gramEnd"/>
      <w:r w:rsidRPr="0049005E">
        <w:rPr>
          <w:rFonts w:ascii="AcadNusx" w:hAnsi="AcadNusx"/>
          <w:sz w:val="24"/>
          <w:szCs w:val="24"/>
          <w:lang w:val="ka-GE"/>
        </w:rPr>
        <w:t xml:space="preserve"> 1880 wels TbilisSi sazeimod gaixsna pirveli dawyebiTi skola, romelmac erTi weli iarseba. bankis saxsrebiT gaixsna quTaisis qarTuli skola, Semdeg ki misi ganyofileba Zvel senakSi. wera-kiTxvis gamavrcelebeli sazogadoebis gansakuTrebuli zrunvis sagani iyo skolebis gaxsna axlad SemoerTebul aWaraSi. gamgeobis davalebiT, dimitri baqraZem baTumSi saxli daiqirava da 1881 wels skola sazeimod gaixsna. 1882-1888 wlebSi skolebi gaixsna winarexSi, xelTubanSi, TianeTSi, gomareTSi. 1888 wels CrdiloeT kavkasiaSi mcxovrebi qarTvelebisa da wera-kiTxvis gamavrcelebeli sazogadoebis mzrunvelobiT, moxerxda kavkavis qarTuli skolis gaxsna.</w:t>
      </w:r>
      <w:r w:rsidRPr="0049005E">
        <w:rPr>
          <w:rStyle w:val="FootnoteReference"/>
          <w:rFonts w:ascii="AcadNusx" w:hAnsi="AcadNusx"/>
          <w:sz w:val="24"/>
          <w:szCs w:val="24"/>
          <w:lang w:val="ka-GE"/>
        </w:rPr>
        <w:footnoteReference w:id="28"/>
      </w:r>
      <w:r w:rsidRPr="0049005E">
        <w:rPr>
          <w:rFonts w:ascii="AcadNusx" w:hAnsi="AcadNusx"/>
          <w:sz w:val="24"/>
          <w:szCs w:val="24"/>
          <w:lang w:val="ka-GE"/>
        </w:rPr>
        <w:t xml:space="preserve"> </w:t>
      </w:r>
      <w:proofErr w:type="gramStart"/>
      <w:r w:rsidRPr="0049005E">
        <w:rPr>
          <w:rFonts w:ascii="AcadNusx" w:hAnsi="AcadNusx"/>
          <w:sz w:val="24"/>
          <w:szCs w:val="24"/>
        </w:rPr>
        <w:t>yovelive</w:t>
      </w:r>
      <w:proofErr w:type="gramEnd"/>
      <w:r w:rsidRPr="0049005E">
        <w:rPr>
          <w:rFonts w:ascii="AcadNusx" w:hAnsi="AcadNusx"/>
          <w:sz w:val="24"/>
          <w:szCs w:val="24"/>
        </w:rPr>
        <w:t xml:space="preserve"> es Tanmimdevruli muSaobisa da didi Zalisxmevis gziT iyo miRweuli.</w:t>
      </w:r>
    </w:p>
    <w:p w:rsidR="00665F76" w:rsidRPr="0049005E" w:rsidRDefault="00665F76" w:rsidP="00665F76">
      <w:pPr>
        <w:spacing w:after="0"/>
        <w:ind w:firstLine="567"/>
        <w:jc w:val="both"/>
        <w:rPr>
          <w:rFonts w:ascii="AcadNusx" w:hAnsi="AcadNusx"/>
          <w:sz w:val="24"/>
          <w:szCs w:val="24"/>
        </w:rPr>
      </w:pPr>
      <w:r w:rsidRPr="0049005E">
        <w:rPr>
          <w:rFonts w:ascii="AcadNusx" w:hAnsi="AcadNusx"/>
          <w:sz w:val="24"/>
          <w:szCs w:val="24"/>
        </w:rPr>
        <w:t xml:space="preserve">1876 </w:t>
      </w:r>
      <w:proofErr w:type="gramStart"/>
      <w:r w:rsidRPr="0049005E">
        <w:rPr>
          <w:rFonts w:ascii="AcadNusx" w:hAnsi="AcadNusx"/>
          <w:sz w:val="24"/>
          <w:szCs w:val="24"/>
        </w:rPr>
        <w:t>wels</w:t>
      </w:r>
      <w:proofErr w:type="gramEnd"/>
      <w:r w:rsidRPr="0049005E">
        <w:rPr>
          <w:rFonts w:ascii="AcadNusx" w:hAnsi="AcadNusx"/>
          <w:sz w:val="24"/>
          <w:szCs w:val="24"/>
        </w:rPr>
        <w:t xml:space="preserve"> gamoica iakob gogebaSvilis “dedaena”, romelic qarTuli identobis erT-erT ZiriTad sayrden wertilad iqca. </w:t>
      </w:r>
      <w:proofErr w:type="gramStart"/>
      <w:r w:rsidRPr="0049005E">
        <w:rPr>
          <w:rFonts w:ascii="AcadNusx" w:hAnsi="AcadNusx"/>
          <w:sz w:val="24"/>
          <w:szCs w:val="24"/>
        </w:rPr>
        <w:t xml:space="preserve">1912 wlamde “dedaena” 32-jer gamoica da, </w:t>
      </w:r>
      <w:r w:rsidRPr="0049005E">
        <w:rPr>
          <w:rStyle w:val="apple-style-span"/>
          <w:rFonts w:ascii="AcadNusx" w:hAnsi="AcadNusx" w:cs="Times New Roman"/>
          <w:color w:val="000000"/>
          <w:sz w:val="24"/>
          <w:szCs w:val="24"/>
          <w:lang w:val="ka-GE"/>
        </w:rPr>
        <w:t>rogorc uwodeben, qarTuli nacionaluri identobis anbanad iqca.</w:t>
      </w:r>
      <w:proofErr w:type="gramEnd"/>
      <w:r w:rsidRPr="0049005E">
        <w:rPr>
          <w:rStyle w:val="apple-style-span"/>
          <w:rFonts w:ascii="AcadNusx" w:hAnsi="AcadNusx" w:cs="Times New Roman"/>
          <w:color w:val="000000"/>
          <w:sz w:val="24"/>
          <w:szCs w:val="24"/>
        </w:rPr>
        <w:t xml:space="preserve"> </w:t>
      </w:r>
      <w:proofErr w:type="gramStart"/>
      <w:r w:rsidRPr="0049005E">
        <w:rPr>
          <w:rFonts w:ascii="AcadNusx" w:hAnsi="AcadNusx"/>
          <w:sz w:val="24"/>
          <w:szCs w:val="24"/>
        </w:rPr>
        <w:t>gogebSvilisave</w:t>
      </w:r>
      <w:proofErr w:type="gramEnd"/>
      <w:r w:rsidRPr="0049005E">
        <w:rPr>
          <w:rFonts w:ascii="AcadNusx" w:hAnsi="AcadNusx"/>
          <w:sz w:val="24"/>
          <w:szCs w:val="24"/>
        </w:rPr>
        <w:t xml:space="preserve"> “bunebis karTan” da “ruskoe slovosTan” erTad, igi qarTuli saganmanaTleblo sistemis safuZvlad mogvevlina. iakob gogebaSvilma saprotesto gancxadebiT mimarTa kavkasiis sacenzuro komitets imis gamo, rom “bunebis karSi” Setanili “saqarTvelos mokle geografiuli da eTnografiuli aRweridan” 1885 wels cenzorma yvelgan amoSala sityva “saqarTvelo” da igi “tfilisisa da quTaisis guberniiT” an “qarTl-kaxeTiTa” da “imereTiT” Caanacvla.</w:t>
      </w:r>
      <w:r w:rsidRPr="0049005E">
        <w:rPr>
          <w:rStyle w:val="FootnoteReference"/>
          <w:rFonts w:ascii="AcadNusx" w:hAnsi="AcadNusx"/>
          <w:sz w:val="24"/>
          <w:szCs w:val="24"/>
        </w:rPr>
        <w:footnoteReference w:id="29"/>
      </w:r>
      <w:r w:rsidRPr="0049005E">
        <w:rPr>
          <w:rFonts w:ascii="AcadNusx" w:hAnsi="AcadNusx"/>
          <w:sz w:val="24"/>
          <w:szCs w:val="24"/>
        </w:rPr>
        <w:t xml:space="preserve"> </w:t>
      </w:r>
      <w:proofErr w:type="gramStart"/>
      <w:r w:rsidRPr="0049005E">
        <w:rPr>
          <w:rFonts w:ascii="AcadNusx" w:hAnsi="AcadNusx"/>
          <w:sz w:val="24"/>
          <w:szCs w:val="24"/>
        </w:rPr>
        <w:t>amgvari</w:t>
      </w:r>
      <w:proofErr w:type="gramEnd"/>
      <w:r w:rsidRPr="0049005E">
        <w:rPr>
          <w:rFonts w:ascii="AcadNusx" w:hAnsi="AcadNusx"/>
          <w:sz w:val="24"/>
          <w:szCs w:val="24"/>
        </w:rPr>
        <w:t xml:space="preserve"> brZola, faqtobrivad, yoveldRiur xasiaTs atarebda.</w:t>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sz w:val="24"/>
          <w:szCs w:val="24"/>
        </w:rPr>
        <w:t>Tergdaleulebi gansakuTrebul mniSvnelobas aniWebdnen qarTvelebSi ganaTlebisadmi interesis gaRvivebas.</w:t>
      </w:r>
      <w:proofErr w:type="gramEnd"/>
      <w:r w:rsidRPr="0049005E">
        <w:rPr>
          <w:rFonts w:ascii="AcadNusx" w:hAnsi="AcadNusx"/>
          <w:sz w:val="24"/>
          <w:szCs w:val="24"/>
        </w:rPr>
        <w:t xml:space="preserve"> </w:t>
      </w:r>
      <w:proofErr w:type="gramStart"/>
      <w:r w:rsidRPr="0049005E">
        <w:rPr>
          <w:rFonts w:ascii="AcadNusx" w:hAnsi="AcadNusx"/>
          <w:sz w:val="24"/>
          <w:szCs w:val="24"/>
        </w:rPr>
        <w:t>ilia</w:t>
      </w:r>
      <w:proofErr w:type="gramEnd"/>
      <w:r w:rsidRPr="0049005E">
        <w:rPr>
          <w:rFonts w:ascii="AcadNusx" w:hAnsi="AcadNusx"/>
          <w:sz w:val="24"/>
          <w:szCs w:val="24"/>
        </w:rPr>
        <w:t xml:space="preserve"> WavWavaZe aRniSnavda, rom qarTveloba naklebad iswrafvoda skolebisken da wera-kiTxvis mcodneTa raodenobiT CamorCeboda sxva eTnikuri jgufebis warmomadgenlebs. </w:t>
      </w:r>
      <w:proofErr w:type="gramStart"/>
      <w:r w:rsidRPr="0049005E">
        <w:rPr>
          <w:rFonts w:ascii="AcadNusx" w:hAnsi="AcadNusx"/>
          <w:sz w:val="24"/>
          <w:szCs w:val="24"/>
        </w:rPr>
        <w:t>igi</w:t>
      </w:r>
      <w:proofErr w:type="gramEnd"/>
      <w:r w:rsidRPr="0049005E">
        <w:rPr>
          <w:rFonts w:ascii="AcadNusx" w:hAnsi="AcadNusx"/>
          <w:sz w:val="24"/>
          <w:szCs w:val="24"/>
        </w:rPr>
        <w:t xml:space="preserve"> cdilobda, daesabuTebina swavla-ganaTlebis mniSvneloba da magaliTis saxiT im xalxebs asaxelebda, romlebic Tavs ar zogavdnen SvilebisaTvis ganaTlebis misacemad.</w:t>
      </w:r>
      <w:r w:rsidRPr="0049005E">
        <w:rPr>
          <w:rStyle w:val="FootnoteReference"/>
          <w:rFonts w:ascii="AcadNusx" w:hAnsi="AcadNusx"/>
          <w:sz w:val="24"/>
          <w:szCs w:val="24"/>
        </w:rPr>
        <w:footnoteReference w:id="30"/>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sz w:val="24"/>
          <w:szCs w:val="24"/>
        </w:rPr>
        <w:t>kidev</w:t>
      </w:r>
      <w:proofErr w:type="gramEnd"/>
      <w:r w:rsidRPr="0049005E">
        <w:rPr>
          <w:rFonts w:ascii="AcadNusx" w:hAnsi="AcadNusx"/>
          <w:sz w:val="24"/>
          <w:szCs w:val="24"/>
        </w:rPr>
        <w:t xml:space="preserve"> erTi sfero, romlis mniSvneloba srulad hqondaT gacnobierebuli qarTvel moRvaweebs, Teatri gaxldaT. “eg adgilia, </w:t>
      </w:r>
      <w:r w:rsidRPr="0049005E">
        <w:rPr>
          <w:rFonts w:ascii="AcadNusx" w:hAnsi="AcadNusx"/>
          <w:sz w:val="24"/>
          <w:szCs w:val="24"/>
        </w:rPr>
        <w:lastRenderedPageBreak/>
        <w:t>sadac Cveni ena sajarod ismis da sajarod moqmedebs”; “erTi sajaro adgili mainc gveqneba, saca Cvenis eniT vilxenT, Cvenis eniT vinaRvlebT, Cvenis enis mowyalebiT gavitarebT Tvalwin Cvens cxovrebasa... [</w:t>
      </w:r>
      <w:proofErr w:type="gramStart"/>
      <w:r w:rsidRPr="0049005E">
        <w:rPr>
          <w:rFonts w:ascii="AcadNusx" w:hAnsi="AcadNusx"/>
          <w:sz w:val="24"/>
          <w:szCs w:val="24"/>
        </w:rPr>
        <w:t>igi</w:t>
      </w:r>
      <w:proofErr w:type="gramEnd"/>
      <w:r w:rsidRPr="0049005E">
        <w:rPr>
          <w:rFonts w:ascii="AcadNusx" w:hAnsi="AcadNusx"/>
          <w:sz w:val="24"/>
          <w:szCs w:val="24"/>
        </w:rPr>
        <w:t>] unda iqmnas im adgilad, sadac Cveni ena fexzed unda wamodges mTelis Tavis SvenebiTa da simdidriTa”, werda ilia WavWavaZe “Sinaur mimoxilvaSi”  1879 wels.</w:t>
      </w:r>
      <w:r w:rsidRPr="0049005E">
        <w:rPr>
          <w:rStyle w:val="FootnoteReference"/>
          <w:rFonts w:ascii="AcadNusx" w:hAnsi="AcadNusx"/>
          <w:sz w:val="24"/>
          <w:szCs w:val="24"/>
        </w:rPr>
        <w:footnoteReference w:id="31"/>
      </w:r>
      <w:r w:rsidRPr="0049005E">
        <w:rPr>
          <w:rFonts w:ascii="AcadNusx" w:hAnsi="AcadNusx"/>
          <w:sz w:val="24"/>
          <w:szCs w:val="24"/>
        </w:rPr>
        <w:t xml:space="preserve"> </w:t>
      </w:r>
      <w:proofErr w:type="gramStart"/>
      <w:r w:rsidRPr="0049005E">
        <w:rPr>
          <w:rFonts w:ascii="AcadNusx" w:hAnsi="AcadNusx"/>
          <w:sz w:val="24"/>
          <w:szCs w:val="24"/>
        </w:rPr>
        <w:t>jer</w:t>
      </w:r>
      <w:proofErr w:type="gramEnd"/>
      <w:r w:rsidRPr="0049005E">
        <w:rPr>
          <w:rFonts w:ascii="AcadNusx" w:hAnsi="AcadNusx"/>
          <w:sz w:val="24"/>
          <w:szCs w:val="24"/>
        </w:rPr>
        <w:t xml:space="preserve"> kidev 1850 wlis 2 (14) ianvars Tbilisis gimnaziis saaqto darbazSi, scenismoyvarulTa ZalebiT, giorgi erisTavis “gayra” daidga, misive reJisorobiT da monawileobiT. </w:t>
      </w:r>
      <w:proofErr w:type="gramStart"/>
      <w:r w:rsidRPr="0049005E">
        <w:rPr>
          <w:rFonts w:ascii="AcadNusx" w:hAnsi="AcadNusx"/>
          <w:sz w:val="24"/>
          <w:szCs w:val="24"/>
        </w:rPr>
        <w:t>1880-iani wlebidan dRemde es TariRi qarTuli Teatris dRed aRiniSneba.</w:t>
      </w:r>
      <w:proofErr w:type="gramEnd"/>
      <w:r w:rsidRPr="0049005E">
        <w:rPr>
          <w:rFonts w:ascii="AcadNusx" w:hAnsi="AcadNusx"/>
          <w:sz w:val="24"/>
          <w:szCs w:val="24"/>
        </w:rPr>
        <w:t xml:space="preserve"> 1851 </w:t>
      </w:r>
      <w:proofErr w:type="gramStart"/>
      <w:r w:rsidRPr="0049005E">
        <w:rPr>
          <w:rFonts w:ascii="AcadNusx" w:hAnsi="AcadNusx"/>
          <w:sz w:val="24"/>
          <w:szCs w:val="24"/>
        </w:rPr>
        <w:t>wels</w:t>
      </w:r>
      <w:proofErr w:type="gramEnd"/>
      <w:r w:rsidRPr="0049005E">
        <w:rPr>
          <w:rFonts w:ascii="AcadNusx" w:hAnsi="AcadNusx"/>
          <w:sz w:val="24"/>
          <w:szCs w:val="24"/>
        </w:rPr>
        <w:t xml:space="preserve"> TbilisSi muSaoba daiwyo giorgi erisTavis mier Camoyalibebulma pirvelma profesiulma qarTulma dasma. </w:t>
      </w:r>
      <w:proofErr w:type="gramStart"/>
      <w:r w:rsidRPr="0049005E">
        <w:rPr>
          <w:rFonts w:ascii="AcadNusx" w:hAnsi="AcadNusx"/>
          <w:sz w:val="24"/>
          <w:szCs w:val="24"/>
        </w:rPr>
        <w:t>idgmeboda</w:t>
      </w:r>
      <w:proofErr w:type="gramEnd"/>
      <w:r w:rsidRPr="0049005E">
        <w:rPr>
          <w:rFonts w:ascii="AcadNusx" w:hAnsi="AcadNusx"/>
          <w:sz w:val="24"/>
          <w:szCs w:val="24"/>
        </w:rPr>
        <w:t xml:space="preserve"> qarTuli originaluri, agreTve Targmnili da qarTulad gadmokeTebuli piesebi. </w:t>
      </w:r>
      <w:proofErr w:type="gramStart"/>
      <w:r w:rsidRPr="0049005E">
        <w:rPr>
          <w:rFonts w:ascii="AcadNusx" w:hAnsi="AcadNusx"/>
          <w:sz w:val="24"/>
          <w:szCs w:val="24"/>
        </w:rPr>
        <w:t>Tavdapirvelad mTavrobam Teatrs yovelwliuri fuladi daxmareba dauniSna, magram male aRmoaCina, rom Teatri xelisuflebis interesebis gamtarebeli ar iyo da misi Seviwroeba daiwyo.</w:t>
      </w:r>
      <w:proofErr w:type="gramEnd"/>
      <w:r w:rsidRPr="0049005E">
        <w:rPr>
          <w:rFonts w:ascii="AcadNusx" w:hAnsi="AcadNusx"/>
          <w:sz w:val="24"/>
          <w:szCs w:val="24"/>
        </w:rPr>
        <w:t xml:space="preserve"> 1854 </w:t>
      </w:r>
      <w:proofErr w:type="gramStart"/>
      <w:r w:rsidRPr="0049005E">
        <w:rPr>
          <w:rFonts w:ascii="AcadNusx" w:hAnsi="AcadNusx"/>
          <w:sz w:val="24"/>
          <w:szCs w:val="24"/>
        </w:rPr>
        <w:t>wels</w:t>
      </w:r>
      <w:proofErr w:type="gramEnd"/>
      <w:r w:rsidRPr="0049005E">
        <w:rPr>
          <w:rFonts w:ascii="AcadNusx" w:hAnsi="AcadNusx"/>
          <w:sz w:val="24"/>
          <w:szCs w:val="24"/>
        </w:rPr>
        <w:t xml:space="preserve"> giorgi erisTavi Teatridan wavida, xolo 1856 wels Taeatri daixura. </w:t>
      </w:r>
      <w:proofErr w:type="gramStart"/>
      <w:r w:rsidRPr="0049005E">
        <w:rPr>
          <w:rFonts w:ascii="AcadNusx" w:hAnsi="AcadNusx"/>
          <w:sz w:val="24"/>
          <w:szCs w:val="24"/>
        </w:rPr>
        <w:t>mis</w:t>
      </w:r>
      <w:proofErr w:type="gramEnd"/>
      <w:r w:rsidRPr="0049005E">
        <w:rPr>
          <w:rFonts w:ascii="AcadNusx" w:hAnsi="AcadNusx"/>
          <w:sz w:val="24"/>
          <w:szCs w:val="24"/>
        </w:rPr>
        <w:t xml:space="preserve"> aRdgenas or aTeul welze meti daWirda.</w:t>
      </w:r>
    </w:p>
    <w:p w:rsidR="00665F76" w:rsidRPr="0049005E" w:rsidRDefault="00665F76" w:rsidP="00665F76">
      <w:pPr>
        <w:spacing w:after="0"/>
        <w:ind w:firstLine="567"/>
        <w:jc w:val="both"/>
        <w:rPr>
          <w:rFonts w:ascii="AcadNusx" w:hAnsi="AcadNusx"/>
          <w:sz w:val="24"/>
          <w:szCs w:val="24"/>
        </w:rPr>
      </w:pPr>
      <w:r w:rsidRPr="0049005E">
        <w:rPr>
          <w:rFonts w:ascii="AcadNusx" w:hAnsi="AcadNusx"/>
          <w:sz w:val="24"/>
          <w:szCs w:val="24"/>
          <w:lang w:val="ka-GE"/>
        </w:rPr>
        <w:t>1880 wels Camoyalibda qarTuli dramatuli sazogadoeba</w:t>
      </w:r>
      <w:r w:rsidRPr="0049005E">
        <w:rPr>
          <w:rFonts w:ascii="AcadNusx" w:hAnsi="AcadNusx"/>
          <w:sz w:val="24"/>
          <w:szCs w:val="24"/>
        </w:rPr>
        <w:t xml:space="preserve">, romelmac mniSvnelovani roli Seasrula erovnuli TviTSegnebis gaRvivebaSi. </w:t>
      </w:r>
      <w:proofErr w:type="gramStart"/>
      <w:r w:rsidRPr="0049005E">
        <w:rPr>
          <w:rFonts w:ascii="AcadNusx" w:hAnsi="AcadNusx"/>
          <w:sz w:val="24"/>
          <w:szCs w:val="24"/>
        </w:rPr>
        <w:t>sazogadoeba</w:t>
      </w:r>
      <w:proofErr w:type="gramEnd"/>
      <w:r w:rsidRPr="0049005E">
        <w:rPr>
          <w:rFonts w:ascii="AcadNusx" w:hAnsi="AcadNusx"/>
          <w:sz w:val="24"/>
          <w:szCs w:val="24"/>
        </w:rPr>
        <w:t xml:space="preserve"> saTaveSi Caudga qarTvel scenismoyvarulTa mier wina wels daarsebul “mudmiv dass”, romelic aerTianebda cnobil msaxiobebs m. safarovas, v. abaSiZes, l. mesxiSvils da sxvebs.</w:t>
      </w:r>
      <w:r w:rsidRPr="0049005E">
        <w:rPr>
          <w:rFonts w:ascii="AcadNusx" w:hAnsi="AcadNusx"/>
          <w:sz w:val="24"/>
          <w:szCs w:val="24"/>
          <w:lang w:val="ka-GE"/>
        </w:rPr>
        <w:t xml:space="preserve"> </w:t>
      </w:r>
      <w:proofErr w:type="gramStart"/>
      <w:r w:rsidRPr="0049005E">
        <w:rPr>
          <w:rFonts w:ascii="AcadNusx" w:hAnsi="AcadNusx"/>
          <w:sz w:val="24"/>
          <w:szCs w:val="24"/>
        </w:rPr>
        <w:t>sazogadoebis</w:t>
      </w:r>
      <w:proofErr w:type="gramEnd"/>
      <w:r w:rsidRPr="0049005E">
        <w:rPr>
          <w:rFonts w:ascii="AcadNusx" w:hAnsi="AcadNusx"/>
          <w:sz w:val="24"/>
          <w:szCs w:val="24"/>
        </w:rPr>
        <w:t xml:space="preserve"> damsaxureba iyo </w:t>
      </w:r>
      <w:r w:rsidRPr="0049005E">
        <w:rPr>
          <w:rFonts w:ascii="AcadNusx" w:hAnsi="AcadNusx"/>
          <w:sz w:val="24"/>
          <w:szCs w:val="24"/>
          <w:lang w:val="ka-GE"/>
        </w:rPr>
        <w:t>qarTuli dramatuli mwerlob</w:t>
      </w:r>
      <w:r w:rsidRPr="0049005E">
        <w:rPr>
          <w:rFonts w:ascii="AcadNusx" w:hAnsi="AcadNusx"/>
          <w:sz w:val="24"/>
          <w:szCs w:val="24"/>
        </w:rPr>
        <w:t>is gamdidreba</w:t>
      </w:r>
      <w:r w:rsidRPr="0049005E">
        <w:rPr>
          <w:rFonts w:ascii="AcadNusx" w:hAnsi="AcadNusx"/>
          <w:sz w:val="24"/>
          <w:szCs w:val="24"/>
          <w:lang w:val="ka-GE"/>
        </w:rPr>
        <w:t xml:space="preserve"> axali originaluri piesebiT, evropuli da rusuli dramaturgiis </w:t>
      </w:r>
      <w:r w:rsidRPr="0049005E">
        <w:rPr>
          <w:rFonts w:ascii="AcadNusx" w:hAnsi="AcadNusx"/>
          <w:sz w:val="24"/>
          <w:szCs w:val="24"/>
        </w:rPr>
        <w:t>gamorCeuli nawarmoebebis</w:t>
      </w:r>
      <w:r w:rsidRPr="0049005E">
        <w:rPr>
          <w:rFonts w:ascii="AcadNusx" w:hAnsi="AcadNusx"/>
          <w:sz w:val="24"/>
          <w:szCs w:val="24"/>
          <w:lang w:val="ka-GE"/>
        </w:rPr>
        <w:t xml:space="preserve"> qarTul enaze Targmna</w:t>
      </w:r>
      <w:r w:rsidRPr="0049005E">
        <w:rPr>
          <w:rFonts w:ascii="AcadNusx" w:hAnsi="AcadNusx"/>
          <w:sz w:val="24"/>
          <w:szCs w:val="24"/>
        </w:rPr>
        <w:t xml:space="preserve"> da maTi damkvidreba</w:t>
      </w:r>
      <w:r w:rsidRPr="0049005E">
        <w:rPr>
          <w:rFonts w:ascii="AcadNusx" w:hAnsi="AcadNusx"/>
          <w:sz w:val="24"/>
          <w:szCs w:val="24"/>
          <w:lang w:val="ka-GE"/>
        </w:rPr>
        <w:t xml:space="preserve"> Teatris repertuarSi</w:t>
      </w:r>
      <w:r w:rsidRPr="0049005E">
        <w:rPr>
          <w:rFonts w:ascii="AcadNusx" w:hAnsi="AcadNusx"/>
          <w:sz w:val="24"/>
          <w:szCs w:val="24"/>
        </w:rPr>
        <w:t>.</w:t>
      </w:r>
      <w:r w:rsidRPr="0049005E">
        <w:rPr>
          <w:rFonts w:ascii="AcadNusx" w:hAnsi="AcadNusx"/>
          <w:sz w:val="24"/>
          <w:szCs w:val="24"/>
          <w:lang w:val="ka-GE"/>
        </w:rPr>
        <w:t xml:space="preserve"> es iyo giorgi erisTavis mier Tavis droz</w:t>
      </w:r>
      <w:r w:rsidRPr="0049005E">
        <w:rPr>
          <w:rFonts w:ascii="AcadNusx" w:hAnsi="AcadNusx"/>
          <w:sz w:val="24"/>
          <w:szCs w:val="24"/>
        </w:rPr>
        <w:t>e</w:t>
      </w:r>
      <w:r w:rsidRPr="0049005E">
        <w:rPr>
          <w:rFonts w:ascii="AcadNusx" w:hAnsi="AcadNusx"/>
          <w:sz w:val="24"/>
          <w:szCs w:val="24"/>
          <w:lang w:val="ka-GE"/>
        </w:rPr>
        <w:t xml:space="preserve"> daarsebuli da SemdgomSi daxuruli qarTuli Teatris xelaxali gacocxleba, raSic didi roli Seasrula giorgi erisTavis vaJma daviT erisTavma. man gadmoaqarTula frangi dramaturgis sardus „samSoblo“, romlis dadgmam didi gamoxmaureba hpova</w:t>
      </w:r>
      <w:r w:rsidRPr="0049005E">
        <w:rPr>
          <w:rFonts w:ascii="AcadNusx" w:hAnsi="AcadNusx"/>
          <w:sz w:val="24"/>
          <w:szCs w:val="24"/>
        </w:rPr>
        <w:t xml:space="preserve"> </w:t>
      </w:r>
      <w:r w:rsidRPr="0049005E">
        <w:rPr>
          <w:rFonts w:ascii="AcadNusx" w:hAnsi="AcadNusx"/>
          <w:sz w:val="24"/>
          <w:szCs w:val="24"/>
          <w:lang w:val="ka-GE"/>
        </w:rPr>
        <w:t>qarTvel mayurebelSi. amas mohyva katkovis cnobili werili “moskovskie vedomostSi”</w:t>
      </w:r>
      <w:r w:rsidRPr="0049005E">
        <w:rPr>
          <w:rFonts w:ascii="AcadNusx" w:hAnsi="AcadNusx"/>
          <w:sz w:val="24"/>
          <w:szCs w:val="24"/>
        </w:rPr>
        <w:t xml:space="preserve"> </w:t>
      </w:r>
      <w:r w:rsidRPr="0049005E">
        <w:rPr>
          <w:rFonts w:ascii="AcadNusx" w:hAnsi="AcadNusx"/>
          <w:sz w:val="24"/>
          <w:szCs w:val="24"/>
          <w:lang w:val="ka-GE"/>
        </w:rPr>
        <w:t>da qarTveli moRvaweebis (ilia WavWavaZe, akaki wereTeli, gazeTi “droeba”) aranakleb cnobili pasuxebi.</w:t>
      </w:r>
      <w:r w:rsidRPr="0049005E">
        <w:rPr>
          <w:rFonts w:ascii="AcadNusx" w:hAnsi="AcadNusx"/>
          <w:sz w:val="24"/>
          <w:szCs w:val="24"/>
        </w:rPr>
        <w:t xml:space="preserve"> 1890 </w:t>
      </w:r>
      <w:proofErr w:type="gramStart"/>
      <w:r w:rsidRPr="0049005E">
        <w:rPr>
          <w:rFonts w:ascii="AcadNusx" w:hAnsi="AcadNusx"/>
          <w:sz w:val="24"/>
          <w:szCs w:val="24"/>
        </w:rPr>
        <w:t>wels</w:t>
      </w:r>
      <w:proofErr w:type="gramEnd"/>
      <w:r w:rsidRPr="0049005E">
        <w:rPr>
          <w:rFonts w:ascii="AcadNusx" w:hAnsi="AcadNusx"/>
          <w:sz w:val="24"/>
          <w:szCs w:val="24"/>
        </w:rPr>
        <w:t xml:space="preserve"> daidga akaki wereTlis “patara kaxi”, romelSic patriotuli suliskveTeba sruliad daufaravad iyo gamoxatuli, magaliTad, patara kaxis mowodebaSi: “sjobs monobaSi gadidkacebuls Tavisuflebis ZebnaSi mkvdari”.</w:t>
      </w:r>
    </w:p>
    <w:p w:rsidR="00665F76" w:rsidRPr="0049005E" w:rsidRDefault="00665F76" w:rsidP="00665F76">
      <w:pPr>
        <w:spacing w:after="0"/>
        <w:ind w:firstLine="567"/>
        <w:jc w:val="both"/>
        <w:rPr>
          <w:rFonts w:ascii="AcadNusx" w:hAnsi="AcadNusx"/>
          <w:sz w:val="24"/>
          <w:szCs w:val="24"/>
        </w:rPr>
      </w:pPr>
      <w:r w:rsidRPr="0049005E">
        <w:rPr>
          <w:rFonts w:ascii="AcadNusx" w:hAnsi="AcadNusx"/>
          <w:sz w:val="24"/>
          <w:szCs w:val="24"/>
          <w:lang w:val="ka-GE"/>
        </w:rPr>
        <w:t>1885-1890 wlebSi gamodioda gazeTi „Teatri“, romelic qarTuli Teatraluri xelovnebis ganviTarebis saSualebad iqca.</w:t>
      </w:r>
      <w:r w:rsidRPr="0049005E">
        <w:rPr>
          <w:rStyle w:val="FootnoteReference"/>
          <w:rFonts w:ascii="AcadNusx" w:hAnsi="AcadNusx"/>
          <w:sz w:val="24"/>
          <w:szCs w:val="24"/>
          <w:lang w:val="ka-GE"/>
        </w:rPr>
        <w:footnoteReference w:id="32"/>
      </w:r>
      <w:r w:rsidRPr="0049005E">
        <w:rPr>
          <w:rFonts w:ascii="AcadNusx" w:hAnsi="AcadNusx"/>
          <w:sz w:val="24"/>
          <w:szCs w:val="24"/>
        </w:rPr>
        <w:t xml:space="preserve"> </w:t>
      </w:r>
      <w:r w:rsidRPr="0049005E">
        <w:rPr>
          <w:rFonts w:ascii="AcadNusx" w:hAnsi="AcadNusx"/>
          <w:sz w:val="24"/>
          <w:szCs w:val="24"/>
          <w:lang w:val="ka-GE"/>
        </w:rPr>
        <w:t xml:space="preserve">1880 wels daiwyo da 1896 wels damTavrda e.w. saxazino </w:t>
      </w:r>
      <w:r w:rsidRPr="0049005E">
        <w:rPr>
          <w:rFonts w:ascii="AcadNusx" w:hAnsi="AcadNusx"/>
          <w:sz w:val="24"/>
          <w:szCs w:val="24"/>
        </w:rPr>
        <w:t>_</w:t>
      </w:r>
      <w:r w:rsidRPr="0049005E">
        <w:rPr>
          <w:rFonts w:ascii="AcadNusx" w:hAnsi="AcadNusx"/>
          <w:sz w:val="24"/>
          <w:szCs w:val="24"/>
          <w:lang w:val="ka-GE"/>
        </w:rPr>
        <w:t xml:space="preserve"> axlandeli operis </w:t>
      </w:r>
      <w:r w:rsidRPr="0049005E">
        <w:rPr>
          <w:rFonts w:ascii="AcadNusx" w:hAnsi="AcadNusx"/>
          <w:sz w:val="24"/>
          <w:szCs w:val="24"/>
        </w:rPr>
        <w:t>_</w:t>
      </w:r>
      <w:r w:rsidRPr="0049005E">
        <w:rPr>
          <w:rFonts w:ascii="AcadNusx" w:hAnsi="AcadNusx"/>
          <w:sz w:val="24"/>
          <w:szCs w:val="24"/>
          <w:lang w:val="ka-GE"/>
        </w:rPr>
        <w:t xml:space="preserve"> Teatris mSenebloba.</w:t>
      </w:r>
      <w:r w:rsidRPr="0049005E">
        <w:rPr>
          <w:rFonts w:ascii="AcadNusx" w:hAnsi="AcadNusx"/>
          <w:sz w:val="24"/>
          <w:szCs w:val="24"/>
        </w:rPr>
        <w:t xml:space="preserve"> </w:t>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sz w:val="24"/>
          <w:szCs w:val="24"/>
        </w:rPr>
        <w:t>me-19</w:t>
      </w:r>
      <w:proofErr w:type="gramEnd"/>
      <w:r w:rsidRPr="0049005E">
        <w:rPr>
          <w:rFonts w:ascii="AcadNusx" w:hAnsi="AcadNusx"/>
          <w:sz w:val="24"/>
          <w:szCs w:val="24"/>
        </w:rPr>
        <w:t xml:space="preserve"> saukunis 60-iani wlebidan safuZveli Caeyara qarTuli folkloris Tavmoyrasa da Seswavlas – jer moyvarulTa, Semdeg </w:t>
      </w:r>
      <w:r w:rsidRPr="0049005E">
        <w:rPr>
          <w:rFonts w:ascii="AcadNusx" w:hAnsi="AcadNusx"/>
          <w:sz w:val="24"/>
          <w:szCs w:val="24"/>
        </w:rPr>
        <w:lastRenderedPageBreak/>
        <w:t xml:space="preserve">profesionalTa doneze. 1885 wels lado aRniaSvilma Seqmna qarTuli xalxuri simRerebis Semsrulebeli pirveli gundi, romelic Semdgom cnobili gaxda saxeliT “qarTuli xoro”; mas saTaveSi Caudga im droisaTvis TbilisSi operis solistad Camosuli Cexi momRerali da lotbari ioseb ratili (navratili). </w:t>
      </w:r>
      <w:proofErr w:type="gramStart"/>
      <w:r w:rsidRPr="0049005E">
        <w:rPr>
          <w:rFonts w:ascii="AcadNusx" w:hAnsi="AcadNusx"/>
          <w:sz w:val="24"/>
          <w:szCs w:val="24"/>
        </w:rPr>
        <w:t>gundis</w:t>
      </w:r>
      <w:proofErr w:type="gramEnd"/>
      <w:r w:rsidRPr="0049005E">
        <w:rPr>
          <w:rFonts w:ascii="AcadNusx" w:hAnsi="AcadNusx"/>
          <w:sz w:val="24"/>
          <w:szCs w:val="24"/>
        </w:rPr>
        <w:t xml:space="preserve"> pirveli koncerti gaimarTa 1886 wels, qarTul TeatrSi. 1890 </w:t>
      </w:r>
      <w:proofErr w:type="gramStart"/>
      <w:r w:rsidRPr="0049005E">
        <w:rPr>
          <w:rFonts w:ascii="AcadNusx" w:hAnsi="AcadNusx"/>
          <w:sz w:val="24"/>
          <w:szCs w:val="24"/>
        </w:rPr>
        <w:t>wels</w:t>
      </w:r>
      <w:proofErr w:type="gramEnd"/>
      <w:r w:rsidRPr="0049005E">
        <w:rPr>
          <w:rFonts w:ascii="AcadNusx" w:hAnsi="AcadNusx"/>
          <w:sz w:val="24"/>
          <w:szCs w:val="24"/>
        </w:rPr>
        <w:t xml:space="preserve"> ratilma calke gundi Seqmna, igi iwerda da amuSavebda qarTul xalxur simRerebs. 1890 </w:t>
      </w:r>
      <w:proofErr w:type="gramStart"/>
      <w:r w:rsidRPr="0049005E">
        <w:rPr>
          <w:rFonts w:ascii="AcadNusx" w:hAnsi="AcadNusx"/>
          <w:sz w:val="24"/>
          <w:szCs w:val="24"/>
        </w:rPr>
        <w:t>wels</w:t>
      </w:r>
      <w:proofErr w:type="gramEnd"/>
      <w:r w:rsidRPr="0049005E">
        <w:rPr>
          <w:rFonts w:ascii="AcadNusx" w:hAnsi="AcadNusx"/>
          <w:sz w:val="24"/>
          <w:szCs w:val="24"/>
        </w:rPr>
        <w:t xml:space="preserve"> gamoica lado aRniSvilis mier Sekrebili xalxuri zRaprebi. 1894-1896 wlebSi l. aRniaSvilma imogzaura iranSi, iqauri qarTvelebis tradiciebisa da zne-CveulebaTa Sesaswavlad da 1896 wels Jurnal “moambeSi” gamoaqveyna “mgzavris werilebi” wignidan “sparseTi da iqauri qarTvelebi”. </w:t>
      </w:r>
      <w:proofErr w:type="gramStart"/>
      <w:r w:rsidRPr="0049005E">
        <w:rPr>
          <w:rFonts w:ascii="AcadNusx" w:hAnsi="AcadNusx"/>
          <w:sz w:val="24"/>
          <w:szCs w:val="24"/>
        </w:rPr>
        <w:t>me-19</w:t>
      </w:r>
      <w:proofErr w:type="gramEnd"/>
      <w:r w:rsidRPr="0049005E">
        <w:rPr>
          <w:rFonts w:ascii="AcadNusx" w:hAnsi="AcadNusx"/>
          <w:sz w:val="24"/>
          <w:szCs w:val="24"/>
        </w:rPr>
        <w:t xml:space="preserve"> saukunis bolosa da me-20 saukunis dasawyisSi ia kargareTelma gamoaqveyna qarTuli xalxuri simRerebis sanoto krebuli, agreTve mis mier Sekrebili qarTuli poeturi folkloris nimuSebi. 1910 </w:t>
      </w:r>
      <w:proofErr w:type="gramStart"/>
      <w:r w:rsidRPr="0049005E">
        <w:rPr>
          <w:rFonts w:ascii="AcadNusx" w:hAnsi="AcadNusx"/>
          <w:sz w:val="24"/>
          <w:szCs w:val="24"/>
        </w:rPr>
        <w:t>wels</w:t>
      </w:r>
      <w:proofErr w:type="gramEnd"/>
      <w:r w:rsidRPr="0049005E">
        <w:rPr>
          <w:rFonts w:ascii="AcadNusx" w:hAnsi="AcadNusx"/>
          <w:sz w:val="24"/>
          <w:szCs w:val="24"/>
        </w:rPr>
        <w:t xml:space="preserve"> manve daaarsa qarTuli sagundo sazogadoeba.</w:t>
      </w:r>
    </w:p>
    <w:p w:rsidR="00665F76" w:rsidRPr="0049005E" w:rsidRDefault="00665F76" w:rsidP="00665F76">
      <w:pPr>
        <w:spacing w:after="0"/>
        <w:ind w:firstLine="567"/>
        <w:jc w:val="both"/>
        <w:rPr>
          <w:rFonts w:ascii="AcadNusx" w:hAnsi="AcadNusx"/>
          <w:sz w:val="24"/>
          <w:szCs w:val="24"/>
        </w:rPr>
      </w:pPr>
      <w:proofErr w:type="gramStart"/>
      <w:r w:rsidRPr="0049005E">
        <w:rPr>
          <w:rFonts w:ascii="AcadNusx" w:hAnsi="AcadNusx"/>
          <w:sz w:val="24"/>
          <w:szCs w:val="24"/>
        </w:rPr>
        <w:t>unda</w:t>
      </w:r>
      <w:proofErr w:type="gramEnd"/>
      <w:r w:rsidRPr="0049005E">
        <w:rPr>
          <w:rFonts w:ascii="AcadNusx" w:hAnsi="AcadNusx"/>
          <w:sz w:val="24"/>
          <w:szCs w:val="24"/>
        </w:rPr>
        <w:t xml:space="preserve"> aRiniSnos, rom qarTvel inteleqtualTa saqmianoba ar Semoifargleboda ganaTlebisa da kulturis sferoebiT. </w:t>
      </w:r>
      <w:proofErr w:type="gramStart"/>
      <w:r w:rsidRPr="0049005E">
        <w:rPr>
          <w:rFonts w:ascii="AcadNusx" w:hAnsi="AcadNusx"/>
          <w:sz w:val="24"/>
          <w:szCs w:val="24"/>
        </w:rPr>
        <w:t>isini</w:t>
      </w:r>
      <w:proofErr w:type="gramEnd"/>
      <w:r w:rsidRPr="0049005E">
        <w:rPr>
          <w:rFonts w:ascii="AcadNusx" w:hAnsi="AcadNusx"/>
          <w:sz w:val="24"/>
          <w:szCs w:val="24"/>
        </w:rPr>
        <w:t xml:space="preserve"> cdilobdnen warmoebisa da vaWrobis ganviTarebis xelSewyobas da Tavadac iyvnen Cabmuli am saqmianobaSi. </w:t>
      </w:r>
      <w:proofErr w:type="gramStart"/>
      <w:r w:rsidRPr="0049005E">
        <w:rPr>
          <w:rFonts w:ascii="AcadNusx" w:hAnsi="AcadNusx"/>
          <w:sz w:val="24"/>
          <w:szCs w:val="24"/>
        </w:rPr>
        <w:t>am</w:t>
      </w:r>
      <w:proofErr w:type="gramEnd"/>
      <w:r w:rsidRPr="0049005E">
        <w:rPr>
          <w:rFonts w:ascii="AcadNusx" w:hAnsi="AcadNusx"/>
          <w:sz w:val="24"/>
          <w:szCs w:val="24"/>
        </w:rPr>
        <w:t xml:space="preserve"> mxriv gansakuTrebiT aRsaniSnavia niko nikolaZis saqmianoba: man Camoayaliba tyibulis qvanaxSiris mwarmoebelTa amxanagoba, xelmZRvanelobda WiaTuris manganumis mopovebis saqmes, gaiyvana WiaTura-Sorapnis sarkinigzo toti da moagvara gadazidvis problema. </w:t>
      </w:r>
      <w:proofErr w:type="gramStart"/>
      <w:r w:rsidRPr="0049005E">
        <w:rPr>
          <w:rFonts w:ascii="AcadNusx" w:hAnsi="AcadNusx"/>
          <w:sz w:val="24"/>
          <w:szCs w:val="24"/>
        </w:rPr>
        <w:t>niko</w:t>
      </w:r>
      <w:proofErr w:type="gramEnd"/>
      <w:r w:rsidRPr="0049005E">
        <w:rPr>
          <w:rFonts w:ascii="AcadNusx" w:hAnsi="AcadNusx"/>
          <w:sz w:val="24"/>
          <w:szCs w:val="24"/>
        </w:rPr>
        <w:t xml:space="preserve"> nikolaZe erTaderTi ar iyo, vinc am mimarTulebiT saqmianobda.</w:t>
      </w:r>
    </w:p>
    <w:p w:rsidR="00743CB7" w:rsidRDefault="00743CB7"/>
    <w:sectPr w:rsidR="00743CB7"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1A" w:rsidRDefault="00CD2E1A" w:rsidP="00665F76">
      <w:pPr>
        <w:spacing w:after="0" w:line="240" w:lineRule="auto"/>
      </w:pPr>
      <w:r>
        <w:separator/>
      </w:r>
    </w:p>
  </w:endnote>
  <w:endnote w:type="continuationSeparator" w:id="0">
    <w:p w:rsidR="00CD2E1A" w:rsidRDefault="00CD2E1A" w:rsidP="00665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1A" w:rsidRDefault="00CD2E1A" w:rsidP="00665F76">
      <w:pPr>
        <w:spacing w:after="0" w:line="240" w:lineRule="auto"/>
      </w:pPr>
      <w:r>
        <w:separator/>
      </w:r>
    </w:p>
  </w:footnote>
  <w:footnote w:type="continuationSeparator" w:id="0">
    <w:p w:rsidR="00CD2E1A" w:rsidRDefault="00CD2E1A" w:rsidP="00665F76">
      <w:pPr>
        <w:spacing w:after="0" w:line="240" w:lineRule="auto"/>
      </w:pPr>
      <w:r>
        <w:continuationSeparator/>
      </w:r>
    </w:p>
  </w:footnote>
  <w:footnote w:id="1">
    <w:p w:rsidR="00665F76" w:rsidRPr="002F1A05" w:rsidRDefault="00665F76" w:rsidP="00665F76">
      <w:pPr>
        <w:spacing w:after="0"/>
        <w:jc w:val="both"/>
        <w:rPr>
          <w:rFonts w:ascii="Times New Roman" w:eastAsia="Times New Roman" w:hAnsi="Times New Roman" w:cs="Times New Roman"/>
          <w:sz w:val="20"/>
          <w:szCs w:val="20"/>
        </w:rPr>
      </w:pPr>
      <w:r>
        <w:rPr>
          <w:rStyle w:val="FootnoteReference"/>
        </w:rPr>
        <w:footnoteRef/>
      </w:r>
      <w:r w:rsidRPr="002F1A05">
        <w:rPr>
          <w:rFonts w:ascii="Times New Roman" w:eastAsia="Times New Roman" w:hAnsi="Times New Roman" w:cs="Times New Roman"/>
          <w:sz w:val="20"/>
          <w:szCs w:val="20"/>
        </w:rPr>
        <w:t>Jones</w:t>
      </w:r>
      <w:r>
        <w:rPr>
          <w:rFonts w:ascii="Times New Roman" w:eastAsia="Times New Roman" w:hAnsi="Times New Roman" w:cs="Times New Roman"/>
          <w:sz w:val="20"/>
          <w:szCs w:val="20"/>
        </w:rPr>
        <w:t>,</w:t>
      </w:r>
      <w:r w:rsidRPr="002F1A05">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tephen</w:t>
      </w:r>
      <w:r w:rsidRPr="002F1A05">
        <w:rPr>
          <w:rFonts w:ascii="Times New Roman" w:eastAsia="Times New Roman" w:hAnsi="Times New Roman" w:cs="Times New Roman"/>
          <w:sz w:val="20"/>
          <w:szCs w:val="20"/>
        </w:rPr>
        <w:t xml:space="preserve"> F. Georgia: The Long Battle for Independence.</w:t>
      </w:r>
      <w:r>
        <w:rPr>
          <w:rFonts w:ascii="Times New Roman" w:eastAsia="Times New Roman" w:hAnsi="Times New Roman" w:cs="Times New Roman"/>
          <w:sz w:val="20"/>
          <w:szCs w:val="20"/>
        </w:rPr>
        <w:t xml:space="preserve"> M. Rezum (</w:t>
      </w:r>
      <w:proofErr w:type="gramStart"/>
      <w:r>
        <w:rPr>
          <w:rFonts w:ascii="Times New Roman" w:eastAsia="Times New Roman" w:hAnsi="Times New Roman" w:cs="Times New Roman"/>
          <w:sz w:val="20"/>
          <w:szCs w:val="20"/>
        </w:rPr>
        <w:t>ed</w:t>
      </w:r>
      <w:proofErr w:type="gramEnd"/>
      <w:r>
        <w:rPr>
          <w:rFonts w:ascii="Times New Roman" w:eastAsia="Times New Roman" w:hAnsi="Times New Roman" w:cs="Times New Roman"/>
          <w:sz w:val="20"/>
          <w:szCs w:val="20"/>
        </w:rPr>
        <w:t>.).</w:t>
      </w:r>
      <w:r w:rsidRPr="002F1A05">
        <w:rPr>
          <w:rFonts w:ascii="Times New Roman" w:eastAsia="Times New Roman" w:hAnsi="Times New Roman" w:cs="Times New Roman"/>
          <w:sz w:val="20"/>
          <w:szCs w:val="20"/>
        </w:rPr>
        <w:t> </w:t>
      </w:r>
      <w:r w:rsidRPr="00FD7FE7">
        <w:rPr>
          <w:rFonts w:ascii="Times New Roman" w:eastAsia="Times New Roman" w:hAnsi="Times New Roman" w:cs="Times New Roman"/>
          <w:i/>
          <w:sz w:val="20"/>
          <w:szCs w:val="20"/>
        </w:rPr>
        <w:t>Nationalism and the Breakup of an Empire: Russia and its Periphery</w:t>
      </w:r>
      <w:r w:rsidRPr="002F1A05">
        <w:rPr>
          <w:rFonts w:ascii="Times New Roman" w:eastAsia="Times New Roman" w:hAnsi="Times New Roman" w:cs="Times New Roman"/>
          <w:sz w:val="20"/>
          <w:szCs w:val="20"/>
        </w:rPr>
        <w:t>. Praeger Press, Westport, 1992, p</w:t>
      </w:r>
      <w:r>
        <w:rPr>
          <w:rFonts w:ascii="Times New Roman" w:eastAsia="Times New Roman" w:hAnsi="Times New Roman" w:cs="Times New Roman"/>
          <w:sz w:val="20"/>
          <w:szCs w:val="20"/>
        </w:rPr>
        <w:t>.</w:t>
      </w:r>
      <w:r w:rsidRPr="002F1A05">
        <w:rPr>
          <w:rFonts w:ascii="Times New Roman" w:eastAsia="Times New Roman" w:hAnsi="Times New Roman" w:cs="Times New Roman"/>
          <w:sz w:val="20"/>
          <w:szCs w:val="20"/>
        </w:rPr>
        <w:t xml:space="preserve"> 73-126.</w:t>
      </w:r>
    </w:p>
  </w:footnote>
  <w:footnote w:id="2">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Discourses of Collective Identity..., p. 122.</w:t>
      </w:r>
    </w:p>
  </w:footnote>
  <w:footnote w:id="3">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Suny, Ronald G. </w:t>
      </w:r>
      <w:r w:rsidRPr="0001450B">
        <w:rPr>
          <w:rFonts w:ascii="Times New Roman" w:hAnsi="Times New Roman" w:cs="Times New Roman"/>
          <w:i/>
        </w:rPr>
        <w:t>The Making of the Georgian Nation</w:t>
      </w:r>
      <w:proofErr w:type="gramStart"/>
      <w:r w:rsidRPr="0001450B">
        <w:rPr>
          <w:rFonts w:ascii="Times New Roman" w:hAnsi="Times New Roman" w:cs="Times New Roman"/>
        </w:rPr>
        <w:t xml:space="preserve">, </w:t>
      </w:r>
      <w:r>
        <w:rPr>
          <w:rFonts w:ascii="Times New Roman" w:hAnsi="Times New Roman" w:cs="Times New Roman"/>
        </w:rPr>
        <w:t xml:space="preserve"> </w:t>
      </w:r>
      <w:r w:rsidRPr="0001450B">
        <w:rPr>
          <w:rFonts w:ascii="Times New Roman" w:hAnsi="Times New Roman" w:cs="Times New Roman"/>
        </w:rPr>
        <w:t>p</w:t>
      </w:r>
      <w:proofErr w:type="gramEnd"/>
      <w:r w:rsidRPr="0001450B">
        <w:rPr>
          <w:rFonts w:ascii="Times New Roman" w:hAnsi="Times New Roman" w:cs="Times New Roman"/>
        </w:rPr>
        <w:t>. 114.</w:t>
      </w:r>
    </w:p>
  </w:footnote>
  <w:footnote w:id="4">
    <w:p w:rsidR="00665F76" w:rsidRPr="008A3812" w:rsidRDefault="00665F76" w:rsidP="00665F76">
      <w:pPr>
        <w:pStyle w:val="FootnoteText"/>
        <w:rPr>
          <w:rFonts w:ascii="Times New Roman" w:hAnsi="Times New Roman" w:cs="Times New Roman"/>
        </w:rPr>
      </w:pPr>
      <w:r w:rsidRPr="008A3812">
        <w:rPr>
          <w:rStyle w:val="FootnoteReference"/>
          <w:rFonts w:ascii="Times New Roman" w:hAnsi="Times New Roman" w:cs="Times New Roman"/>
        </w:rPr>
        <w:footnoteRef/>
      </w:r>
      <w:r w:rsidRPr="008A3812">
        <w:rPr>
          <w:rFonts w:ascii="Times New Roman" w:hAnsi="Times New Roman" w:cs="Times New Roman"/>
        </w:rPr>
        <w:t xml:space="preserve"> Jones, Stephen. Georgia: Nationalism from under the Rubble. </w:t>
      </w:r>
      <w:proofErr w:type="gramStart"/>
      <w:r w:rsidRPr="008A3812">
        <w:rPr>
          <w:rFonts w:ascii="Times New Roman" w:hAnsi="Times New Roman" w:cs="Times New Roman"/>
          <w:i/>
        </w:rPr>
        <w:t>After Independence.</w:t>
      </w:r>
      <w:proofErr w:type="gramEnd"/>
      <w:r w:rsidRPr="008A3812">
        <w:rPr>
          <w:rFonts w:ascii="Times New Roman" w:hAnsi="Times New Roman" w:cs="Times New Roman"/>
          <w:i/>
        </w:rPr>
        <w:t xml:space="preserve"> Making and Protecting the Nationin Postcolonial and Postcommunist States.</w:t>
      </w:r>
      <w:r w:rsidRPr="008A3812">
        <w:rPr>
          <w:rFonts w:ascii="Times New Roman" w:hAnsi="Times New Roman" w:cs="Times New Roman"/>
        </w:rPr>
        <w:t xml:space="preserve"> </w:t>
      </w:r>
      <w:proofErr w:type="gramStart"/>
      <w:r w:rsidRPr="008A3812">
        <w:rPr>
          <w:rFonts w:ascii="Times New Roman" w:hAnsi="Times New Roman" w:cs="Times New Roman"/>
        </w:rPr>
        <w:t>Ed. by Lowell W. Barrington.</w:t>
      </w:r>
      <w:proofErr w:type="gramEnd"/>
      <w:r w:rsidRPr="008A3812">
        <w:rPr>
          <w:rFonts w:ascii="Times New Roman" w:hAnsi="Times New Roman" w:cs="Times New Roman"/>
        </w:rPr>
        <w:t xml:space="preserve"> </w:t>
      </w:r>
      <w:proofErr w:type="gramStart"/>
      <w:r w:rsidRPr="008A3812">
        <w:rPr>
          <w:rFonts w:ascii="Times New Roman" w:hAnsi="Times New Roman" w:cs="Times New Roman"/>
        </w:rPr>
        <w:t>The University of Michigan Press.</w:t>
      </w:r>
      <w:proofErr w:type="gramEnd"/>
      <w:r w:rsidRPr="008A3812">
        <w:rPr>
          <w:rFonts w:ascii="Times New Roman" w:hAnsi="Times New Roman" w:cs="Times New Roman"/>
        </w:rPr>
        <w:t xml:space="preserve"> Ann Arbor, 2006, p. 254.</w:t>
      </w:r>
    </w:p>
  </w:footnote>
  <w:footnote w:id="5">
    <w:p w:rsidR="00665F76" w:rsidRPr="008B5CC3" w:rsidRDefault="00665F76" w:rsidP="00665F76">
      <w:pPr>
        <w:pStyle w:val="EndnoteText"/>
        <w:spacing w:after="0" w:line="240" w:lineRule="auto"/>
        <w:rPr>
          <w:rFonts w:ascii="Times New Roman" w:eastAsia="Times New Roman" w:hAnsi="Times New Roman"/>
        </w:rPr>
      </w:pPr>
      <w:r>
        <w:rPr>
          <w:rStyle w:val="FootnoteReference"/>
        </w:rPr>
        <w:footnoteRef/>
      </w:r>
      <w:r>
        <w:t xml:space="preserve"> </w:t>
      </w:r>
      <w:proofErr w:type="gramStart"/>
      <w:r w:rsidRPr="00CC0D37">
        <w:rPr>
          <w:rFonts w:ascii="AcadNusx" w:hAnsi="AcadNusx"/>
        </w:rPr>
        <w:t>jonsi</w:t>
      </w:r>
      <w:proofErr w:type="gramEnd"/>
      <w:r w:rsidRPr="00CC0D37">
        <w:rPr>
          <w:rFonts w:ascii="AcadNusx" w:hAnsi="AcadNusx"/>
        </w:rPr>
        <w:t xml:space="preserve">, stiven. </w:t>
      </w:r>
      <w:proofErr w:type="gramStart"/>
      <w:r w:rsidRPr="00CC0D37">
        <w:rPr>
          <w:rFonts w:ascii="AcadNusx" w:hAnsi="AcadNusx"/>
        </w:rPr>
        <w:t>socializmi</w:t>
      </w:r>
      <w:proofErr w:type="gramEnd"/>
      <w:r w:rsidRPr="00CC0D37">
        <w:rPr>
          <w:rFonts w:ascii="AcadNusx" w:hAnsi="AcadNusx"/>
        </w:rPr>
        <w:t xml:space="preserve"> qarTul ferebS</w:t>
      </w:r>
      <w:r>
        <w:rPr>
          <w:rFonts w:ascii="AcadNusx" w:hAnsi="AcadNusx"/>
        </w:rPr>
        <w:t>i...,</w:t>
      </w:r>
      <w:r w:rsidRPr="00CC0D37">
        <w:rPr>
          <w:rFonts w:ascii="AcadNusx" w:hAnsi="AcadNusx"/>
        </w:rPr>
        <w:t xml:space="preserve"> gv. 24</w:t>
      </w:r>
      <w:r>
        <w:rPr>
          <w:rFonts w:ascii="Times New Roman" w:eastAsia="Times New Roman" w:hAnsi="Times New Roman"/>
        </w:rPr>
        <w:t>.</w:t>
      </w:r>
    </w:p>
  </w:footnote>
  <w:footnote w:id="6">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Lawrence, Paul. </w:t>
      </w:r>
      <w:proofErr w:type="gramStart"/>
      <w:r w:rsidRPr="0001450B">
        <w:rPr>
          <w:rFonts w:ascii="Times New Roman" w:hAnsi="Times New Roman" w:cs="Times New Roman"/>
        </w:rPr>
        <w:t>Nationalism and Historical Writing.</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The Oxford Handbook of the History of Nationalism</w:t>
      </w:r>
      <w:r w:rsidRPr="0001450B">
        <w:rPr>
          <w:rFonts w:ascii="Times New Roman" w:hAnsi="Times New Roman" w:cs="Times New Roman"/>
        </w:rPr>
        <w:t>.</w:t>
      </w:r>
      <w:proofErr w:type="gramEnd"/>
      <w:r w:rsidRPr="0001450B">
        <w:rPr>
          <w:rFonts w:ascii="Times New Roman" w:hAnsi="Times New Roman" w:cs="Times New Roman"/>
        </w:rPr>
        <w:t xml:space="preserve"> Ed. </w:t>
      </w:r>
      <w:proofErr w:type="gramStart"/>
      <w:r w:rsidRPr="0001450B">
        <w:rPr>
          <w:rFonts w:ascii="Times New Roman" w:hAnsi="Times New Roman" w:cs="Times New Roman"/>
        </w:rPr>
        <w:t>By John Breully.</w:t>
      </w:r>
      <w:proofErr w:type="gramEnd"/>
      <w:r w:rsidRPr="0001450B">
        <w:rPr>
          <w:rFonts w:ascii="Times New Roman" w:hAnsi="Times New Roman" w:cs="Times New Roman"/>
        </w:rPr>
        <w:t xml:space="preserve"> Oxford University Press, 2013, p. 722-723.</w:t>
      </w:r>
    </w:p>
  </w:footnote>
  <w:footnote w:id="7">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Motyl, Alexander J. Inventing Invention: The Limits of National Identity Formation. </w:t>
      </w:r>
      <w:proofErr w:type="gramStart"/>
      <w:r w:rsidRPr="0001450B">
        <w:rPr>
          <w:rFonts w:ascii="Times New Roman" w:hAnsi="Times New Roman" w:cs="Times New Roman"/>
          <w:i/>
        </w:rPr>
        <w:t>Intellectuals and the Articulation of the Nation</w:t>
      </w:r>
      <w:r w:rsidRPr="0001450B">
        <w:rPr>
          <w:rFonts w:ascii="Times New Roman" w:hAnsi="Times New Roman" w:cs="Times New Roman"/>
        </w:rPr>
        <w:t>.</w:t>
      </w:r>
      <w:proofErr w:type="gramEnd"/>
      <w:r w:rsidRPr="0001450B">
        <w:rPr>
          <w:rFonts w:ascii="Times New Roman" w:hAnsi="Times New Roman" w:cs="Times New Roman"/>
        </w:rPr>
        <w:t xml:space="preserve"> </w:t>
      </w:r>
      <w:proofErr w:type="gramStart"/>
      <w:r w:rsidRPr="0001450B">
        <w:rPr>
          <w:rFonts w:ascii="Times New Roman" w:hAnsi="Times New Roman" w:cs="Times New Roman"/>
        </w:rPr>
        <w:t>Ed. by Ronald Grigor Suny and Michael D. Kennedy.</w:t>
      </w:r>
      <w:proofErr w:type="gramEnd"/>
      <w:r w:rsidRPr="0001450B">
        <w:rPr>
          <w:rFonts w:ascii="Times New Roman" w:hAnsi="Times New Roman" w:cs="Times New Roman"/>
        </w:rPr>
        <w:t xml:space="preserve"> Ann Arbor: University of Michigan Press, 2001, p. 57-75.</w:t>
      </w:r>
    </w:p>
  </w:footnote>
  <w:footnote w:id="8">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w:t>
      </w:r>
      <w:proofErr w:type="gramStart"/>
      <w:r w:rsidRPr="0001450B">
        <w:rPr>
          <w:rFonts w:ascii="Times New Roman" w:hAnsi="Times New Roman" w:cs="Times New Roman"/>
        </w:rPr>
        <w:t>Kennedy, Michael D. and Suny, Ronald G. Introduction.</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Intellectuals and the Articulation of the Nation</w:t>
      </w:r>
      <w:r w:rsidRPr="0001450B">
        <w:rPr>
          <w:rFonts w:ascii="Times New Roman" w:hAnsi="Times New Roman" w:cs="Times New Roman"/>
        </w:rPr>
        <w:t>.</w:t>
      </w:r>
      <w:proofErr w:type="gramEnd"/>
      <w:r w:rsidRPr="0001450B">
        <w:rPr>
          <w:rFonts w:ascii="Times New Roman" w:hAnsi="Times New Roman" w:cs="Times New Roman"/>
        </w:rPr>
        <w:t xml:space="preserve"> </w:t>
      </w:r>
      <w:proofErr w:type="gramStart"/>
      <w:r w:rsidRPr="0001450B">
        <w:rPr>
          <w:rFonts w:ascii="Times New Roman" w:hAnsi="Times New Roman" w:cs="Times New Roman"/>
        </w:rPr>
        <w:t>Ed. by Ronald Grigor Suny and Michael D. Kennedy.</w:t>
      </w:r>
      <w:proofErr w:type="gramEnd"/>
      <w:r w:rsidRPr="0001450B">
        <w:rPr>
          <w:rFonts w:ascii="Times New Roman" w:hAnsi="Times New Roman" w:cs="Times New Roman"/>
        </w:rPr>
        <w:t xml:space="preserve"> Ann Arbor: University of Michigan Press, 2001, p. 2-3.</w:t>
      </w:r>
    </w:p>
  </w:footnote>
  <w:footnote w:id="9">
    <w:p w:rsidR="00665F76" w:rsidRPr="00902172" w:rsidRDefault="00665F76" w:rsidP="00665F76">
      <w:pPr>
        <w:pStyle w:val="FootnoteText"/>
        <w:rPr>
          <w:rFonts w:ascii="Sylfaen" w:hAnsi="Sylfaen"/>
        </w:rPr>
      </w:pPr>
      <w:r>
        <w:rPr>
          <w:rStyle w:val="FootnoteReference"/>
        </w:rPr>
        <w:footnoteRef/>
      </w:r>
      <w:r>
        <w:t xml:space="preserve"> </w:t>
      </w:r>
      <w:r w:rsidRPr="001723E4">
        <w:rPr>
          <w:rFonts w:ascii="AcadNusx" w:hAnsi="AcadNusx"/>
          <w:lang w:val="ka-GE"/>
        </w:rPr>
        <w:t>iqve</w:t>
      </w:r>
      <w:r>
        <w:rPr>
          <w:rFonts w:ascii="Sylfaen" w:hAnsi="Sylfaen"/>
        </w:rPr>
        <w:t>.</w:t>
      </w:r>
    </w:p>
  </w:footnote>
  <w:footnote w:id="10">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Kennedy, Michael D., Suny, Ronald. G. Introduction. </w:t>
      </w:r>
      <w:proofErr w:type="gramStart"/>
      <w:r w:rsidRPr="0001450B">
        <w:rPr>
          <w:rFonts w:ascii="Times New Roman" w:hAnsi="Times New Roman" w:cs="Times New Roman"/>
          <w:i/>
        </w:rPr>
        <w:t>Intellectuals and the Articulation of the Nation.</w:t>
      </w:r>
      <w:proofErr w:type="gramEnd"/>
      <w:r w:rsidRPr="0001450B">
        <w:rPr>
          <w:rFonts w:ascii="Times New Roman" w:hAnsi="Times New Roman" w:cs="Times New Roman"/>
        </w:rPr>
        <w:t xml:space="preserve"> Ann Arbor, </w:t>
      </w:r>
      <w:proofErr w:type="gramStart"/>
      <w:r w:rsidRPr="0001450B">
        <w:rPr>
          <w:rFonts w:ascii="Times New Roman" w:hAnsi="Times New Roman" w:cs="Times New Roman"/>
        </w:rPr>
        <w:t>The</w:t>
      </w:r>
      <w:proofErr w:type="gramEnd"/>
      <w:r w:rsidRPr="0001450B">
        <w:rPr>
          <w:rFonts w:ascii="Times New Roman" w:hAnsi="Times New Roman" w:cs="Times New Roman"/>
        </w:rPr>
        <w:t xml:space="preserve"> University of Michigan Press, 2004, p. 30.</w:t>
      </w:r>
    </w:p>
  </w:footnote>
  <w:footnote w:id="11">
    <w:p w:rsidR="00665F76" w:rsidRPr="003B5128" w:rsidRDefault="00665F76" w:rsidP="00665F76">
      <w:pPr>
        <w:pStyle w:val="FootnoteText"/>
        <w:rPr>
          <w:rFonts w:ascii="Sylfaen" w:hAnsi="Sylfaen"/>
          <w:lang w:val="ka-GE"/>
        </w:rPr>
      </w:pPr>
      <w:r>
        <w:rPr>
          <w:rStyle w:val="FootnoteReference"/>
        </w:rPr>
        <w:footnoteRef/>
      </w:r>
      <w:r>
        <w:t xml:space="preserve"> </w:t>
      </w:r>
      <w:r w:rsidRPr="00A20E7D">
        <w:rPr>
          <w:rStyle w:val="apple-style-span"/>
          <w:rFonts w:ascii="AcadNusx" w:hAnsi="AcadNusx"/>
          <w:i/>
          <w:color w:val="000000"/>
          <w:lang w:val="ka-GE"/>
        </w:rPr>
        <w:t>saqarTvelos</w:t>
      </w:r>
      <w:r w:rsidRPr="00A20E7D">
        <w:rPr>
          <w:rStyle w:val="apple-style-span"/>
          <w:rFonts w:ascii="Sylfaen" w:hAnsi="Sylfaen"/>
          <w:i/>
          <w:color w:val="000000"/>
          <w:lang w:val="ka-GE"/>
        </w:rPr>
        <w:t xml:space="preserve"> </w:t>
      </w:r>
      <w:r w:rsidRPr="00A20E7D">
        <w:rPr>
          <w:rStyle w:val="apple-style-span"/>
          <w:rFonts w:ascii="AcadNusx" w:hAnsi="AcadNusx"/>
          <w:i/>
          <w:color w:val="000000"/>
          <w:lang w:val="ka-GE"/>
        </w:rPr>
        <w:t>istoriis</w:t>
      </w:r>
      <w:r w:rsidRPr="00A20E7D">
        <w:rPr>
          <w:rStyle w:val="apple-style-span"/>
          <w:rFonts w:ascii="Sylfaen" w:hAnsi="Sylfaen"/>
          <w:i/>
          <w:color w:val="000000"/>
          <w:lang w:val="ka-GE"/>
        </w:rPr>
        <w:t xml:space="preserve"> </w:t>
      </w:r>
      <w:r w:rsidRPr="00A20E7D">
        <w:rPr>
          <w:rStyle w:val="apple-style-span"/>
          <w:rFonts w:ascii="AcadNusx" w:hAnsi="AcadNusx"/>
          <w:i/>
          <w:color w:val="000000"/>
          <w:lang w:val="ka-GE"/>
        </w:rPr>
        <w:t>narkvevebi</w:t>
      </w:r>
      <w:r>
        <w:rPr>
          <w:rStyle w:val="apple-style-span"/>
          <w:rFonts w:ascii="Sylfaen" w:hAnsi="Sylfaen"/>
          <w:color w:val="000000"/>
          <w:lang w:val="ka-GE"/>
        </w:rPr>
        <w:t xml:space="preserve">, </w:t>
      </w:r>
      <w:r w:rsidRPr="001723E4">
        <w:rPr>
          <w:rStyle w:val="apple-style-span"/>
          <w:rFonts w:ascii="AcadNusx" w:hAnsi="AcadNusx"/>
          <w:color w:val="000000"/>
          <w:lang w:val="ka-GE"/>
        </w:rPr>
        <w:t>t</w:t>
      </w:r>
      <w:r>
        <w:rPr>
          <w:rStyle w:val="apple-style-span"/>
          <w:rFonts w:ascii="Sylfaen" w:hAnsi="Sylfaen"/>
          <w:color w:val="000000"/>
          <w:lang w:val="ka-GE"/>
        </w:rPr>
        <w:t xml:space="preserve">.5, </w:t>
      </w:r>
      <w:r w:rsidRPr="001723E4">
        <w:rPr>
          <w:rStyle w:val="apple-style-span"/>
          <w:rFonts w:ascii="AcadNusx" w:hAnsi="AcadNusx"/>
          <w:color w:val="000000"/>
          <w:lang w:val="ka-GE"/>
        </w:rPr>
        <w:t>Tb</w:t>
      </w:r>
      <w:r w:rsidRPr="00FD7FE7">
        <w:rPr>
          <w:rStyle w:val="apple-style-span"/>
          <w:rFonts w:ascii="AcadNusx" w:hAnsi="AcadNusx"/>
          <w:color w:val="000000"/>
        </w:rPr>
        <w:t>ilisi</w:t>
      </w:r>
      <w:r>
        <w:rPr>
          <w:rStyle w:val="apple-style-span"/>
          <w:rFonts w:ascii="Sylfaen" w:hAnsi="Sylfaen"/>
          <w:color w:val="000000"/>
          <w:lang w:val="ka-GE"/>
        </w:rPr>
        <w:t xml:space="preserve">, 1970, </w:t>
      </w:r>
      <w:r w:rsidRPr="001723E4">
        <w:rPr>
          <w:rStyle w:val="apple-style-span"/>
          <w:rFonts w:ascii="AcadNusx" w:hAnsi="AcadNusx"/>
          <w:color w:val="000000"/>
          <w:lang w:val="ka-GE"/>
        </w:rPr>
        <w:t>gv</w:t>
      </w:r>
      <w:r>
        <w:rPr>
          <w:rStyle w:val="apple-style-span"/>
          <w:rFonts w:ascii="Sylfaen" w:hAnsi="Sylfaen"/>
          <w:color w:val="000000"/>
          <w:lang w:val="ka-GE"/>
        </w:rPr>
        <w:t>.</w:t>
      </w:r>
      <w:r>
        <w:rPr>
          <w:rStyle w:val="apple-style-span"/>
          <w:rFonts w:ascii="Sylfaen" w:hAnsi="Sylfaen"/>
          <w:color w:val="000000"/>
        </w:rPr>
        <w:t xml:space="preserve"> </w:t>
      </w:r>
      <w:r>
        <w:rPr>
          <w:rStyle w:val="apple-style-span"/>
          <w:rFonts w:ascii="Sylfaen" w:hAnsi="Sylfaen"/>
          <w:color w:val="000000"/>
          <w:lang w:val="ka-GE"/>
        </w:rPr>
        <w:t>817.</w:t>
      </w:r>
    </w:p>
  </w:footnote>
  <w:footnote w:id="12">
    <w:p w:rsidR="00665F76" w:rsidRPr="0001450B" w:rsidRDefault="00665F76" w:rsidP="00665F76">
      <w:pPr>
        <w:pStyle w:val="FootnoteText"/>
        <w:rPr>
          <w:rFonts w:ascii="Times New Roman" w:hAnsi="Times New Roman" w:cs="Times New Roman"/>
          <w:lang w:val="ka-GE"/>
        </w:rPr>
      </w:pPr>
      <w:r w:rsidRPr="0001450B">
        <w:rPr>
          <w:rStyle w:val="FootnoteReference"/>
          <w:rFonts w:ascii="Times New Roman" w:hAnsi="Times New Roman" w:cs="Times New Roman"/>
        </w:rPr>
        <w:footnoteRef/>
      </w:r>
      <w:r w:rsidRPr="0001450B">
        <w:rPr>
          <w:rFonts w:ascii="Times New Roman" w:hAnsi="Times New Roman" w:cs="Times New Roman"/>
        </w:rPr>
        <w:t xml:space="preserve"> Suny, Ronald G. </w:t>
      </w:r>
      <w:r w:rsidRPr="0001450B">
        <w:rPr>
          <w:rFonts w:ascii="Times New Roman" w:hAnsi="Times New Roman" w:cs="Times New Roman"/>
          <w:i/>
        </w:rPr>
        <w:t>The Making of the Georgian Nation</w:t>
      </w:r>
      <w:r w:rsidRPr="0001450B">
        <w:rPr>
          <w:rFonts w:ascii="Times New Roman" w:hAnsi="Times New Roman" w:cs="Times New Roman"/>
        </w:rPr>
        <w:t xml:space="preserve">, p. </w:t>
      </w:r>
      <w:r w:rsidRPr="0001450B">
        <w:rPr>
          <w:rFonts w:ascii="Times New Roman" w:hAnsi="Times New Roman" w:cs="Times New Roman"/>
          <w:lang w:val="ka-GE"/>
        </w:rPr>
        <w:t>2</w:t>
      </w:r>
      <w:r w:rsidRPr="0001450B">
        <w:rPr>
          <w:rFonts w:ascii="Times New Roman" w:hAnsi="Times New Roman" w:cs="Times New Roman"/>
        </w:rPr>
        <w:t>4.</w:t>
      </w:r>
    </w:p>
  </w:footnote>
  <w:footnote w:id="13">
    <w:p w:rsidR="00665F76" w:rsidRPr="001F7306" w:rsidRDefault="00665F76" w:rsidP="00665F76">
      <w:pPr>
        <w:pStyle w:val="FootnoteText"/>
        <w:rPr>
          <w:rFonts w:ascii="Sylfaen" w:hAnsi="Sylfaen"/>
          <w:lang w:val="ka-GE"/>
        </w:rPr>
      </w:pPr>
      <w:r>
        <w:rPr>
          <w:rStyle w:val="FootnoteReference"/>
        </w:rPr>
        <w:footnoteRef/>
      </w:r>
      <w:r>
        <w:t xml:space="preserve"> </w:t>
      </w:r>
      <w:proofErr w:type="gramStart"/>
      <w:r w:rsidRPr="00CC0D37">
        <w:rPr>
          <w:rFonts w:ascii="AcadNusx" w:hAnsi="AcadNusx"/>
        </w:rPr>
        <w:t>jonsi</w:t>
      </w:r>
      <w:proofErr w:type="gramEnd"/>
      <w:r w:rsidRPr="00CC0D37">
        <w:rPr>
          <w:rFonts w:ascii="AcadNusx" w:hAnsi="AcadNusx"/>
        </w:rPr>
        <w:t xml:space="preserve">, stiven. </w:t>
      </w:r>
      <w:proofErr w:type="gramStart"/>
      <w:r w:rsidRPr="00CC0D37">
        <w:rPr>
          <w:rFonts w:ascii="AcadNusx" w:hAnsi="AcadNusx"/>
        </w:rPr>
        <w:t>socializmi</w:t>
      </w:r>
      <w:proofErr w:type="gramEnd"/>
      <w:r w:rsidRPr="00CC0D37">
        <w:rPr>
          <w:rFonts w:ascii="AcadNusx" w:hAnsi="AcadNusx"/>
        </w:rPr>
        <w:t xml:space="preserve"> qarTul ferebS</w:t>
      </w:r>
      <w:r>
        <w:rPr>
          <w:rFonts w:ascii="AcadNusx" w:hAnsi="AcadNusx"/>
        </w:rPr>
        <w:t>i..., gv. 50</w:t>
      </w:r>
      <w:r>
        <w:t>.</w:t>
      </w:r>
    </w:p>
  </w:footnote>
  <w:footnote w:id="14">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Suny, Ronald G. </w:t>
      </w:r>
      <w:r w:rsidRPr="0001450B">
        <w:rPr>
          <w:rFonts w:ascii="Times New Roman" w:hAnsi="Times New Roman" w:cs="Times New Roman"/>
          <w:i/>
        </w:rPr>
        <w:t>The Making of the Georgian Nation</w:t>
      </w:r>
      <w:r w:rsidRPr="0001450B">
        <w:rPr>
          <w:rFonts w:ascii="Times New Roman" w:hAnsi="Times New Roman" w:cs="Times New Roman"/>
        </w:rPr>
        <w:t>, p. 123.</w:t>
      </w:r>
    </w:p>
  </w:footnote>
  <w:footnote w:id="15">
    <w:p w:rsidR="00665F76" w:rsidRDefault="00665F76" w:rsidP="00665F76">
      <w:pPr>
        <w:pStyle w:val="FootnoteText"/>
      </w:pPr>
      <w:r>
        <w:rPr>
          <w:rStyle w:val="FootnoteReference"/>
        </w:rPr>
        <w:footnoteRef/>
      </w:r>
      <w:r>
        <w:t xml:space="preserve"> </w:t>
      </w:r>
      <w:proofErr w:type="gramStart"/>
      <w:r>
        <w:rPr>
          <w:rFonts w:ascii="AcadNusx" w:hAnsi="AcadNusx"/>
        </w:rPr>
        <w:t>hobsbaumi</w:t>
      </w:r>
      <w:proofErr w:type="gramEnd"/>
      <w:r>
        <w:rPr>
          <w:rFonts w:ascii="AcadNusx" w:hAnsi="AcadNusx"/>
        </w:rPr>
        <w:t xml:space="preserve">, erik. </w:t>
      </w:r>
      <w:proofErr w:type="gramStart"/>
      <w:r w:rsidRPr="005C1188">
        <w:rPr>
          <w:rFonts w:ascii="AcadNusx" w:hAnsi="AcadNusx"/>
          <w:i/>
        </w:rPr>
        <w:t>erebi</w:t>
      </w:r>
      <w:proofErr w:type="gramEnd"/>
      <w:r w:rsidRPr="005C1188">
        <w:rPr>
          <w:rFonts w:ascii="AcadNusx" w:hAnsi="AcadNusx"/>
          <w:i/>
        </w:rPr>
        <w:t xml:space="preserve"> da nacionalizmi 1780 wlidan</w:t>
      </w:r>
      <w:r>
        <w:rPr>
          <w:rFonts w:ascii="AcadNusx" w:hAnsi="AcadNusx"/>
        </w:rPr>
        <w:t xml:space="preserve">. </w:t>
      </w:r>
      <w:proofErr w:type="gramStart"/>
      <w:r>
        <w:rPr>
          <w:rFonts w:ascii="AcadNusx" w:hAnsi="AcadNusx"/>
        </w:rPr>
        <w:t>programa</w:t>
      </w:r>
      <w:proofErr w:type="gramEnd"/>
      <w:r>
        <w:rPr>
          <w:rFonts w:ascii="AcadNusx" w:hAnsi="AcadNusx"/>
        </w:rPr>
        <w:t xml:space="preserve">, miTi, realoba. </w:t>
      </w:r>
      <w:proofErr w:type="gramStart"/>
      <w:r>
        <w:rPr>
          <w:rFonts w:ascii="AcadNusx" w:hAnsi="AcadNusx"/>
        </w:rPr>
        <w:t>Tbilisi, ilias saxelmwifo universiteti, 2012, gv.</w:t>
      </w:r>
      <w:proofErr w:type="gramEnd"/>
      <w:r>
        <w:rPr>
          <w:rFonts w:ascii="AcadNusx" w:hAnsi="AcadNusx"/>
        </w:rPr>
        <w:t xml:space="preserve"> 18.</w:t>
      </w:r>
    </w:p>
  </w:footnote>
  <w:footnote w:id="16">
    <w:p w:rsidR="00665F76" w:rsidRDefault="00665F76" w:rsidP="00665F76">
      <w:pPr>
        <w:pStyle w:val="FootnoteText"/>
      </w:pPr>
      <w:r>
        <w:rPr>
          <w:rStyle w:val="FootnoteReference"/>
        </w:rPr>
        <w:footnoteRef/>
      </w:r>
      <w:r>
        <w:t xml:space="preserve"> </w:t>
      </w:r>
      <w:proofErr w:type="gramStart"/>
      <w:r>
        <w:rPr>
          <w:rFonts w:ascii="AcadNusx" w:hAnsi="AcadNusx"/>
        </w:rPr>
        <w:t>hobsbaumi</w:t>
      </w:r>
      <w:proofErr w:type="gramEnd"/>
      <w:r>
        <w:rPr>
          <w:rFonts w:ascii="AcadNusx" w:hAnsi="AcadNusx"/>
        </w:rPr>
        <w:t xml:space="preserve">, erik. </w:t>
      </w:r>
      <w:proofErr w:type="gramStart"/>
      <w:r w:rsidRPr="005C1188">
        <w:rPr>
          <w:rFonts w:ascii="AcadNusx" w:hAnsi="AcadNusx"/>
          <w:i/>
        </w:rPr>
        <w:t>erebi</w:t>
      </w:r>
      <w:proofErr w:type="gramEnd"/>
      <w:r w:rsidRPr="005C1188">
        <w:rPr>
          <w:rFonts w:ascii="AcadNusx" w:hAnsi="AcadNusx"/>
          <w:i/>
        </w:rPr>
        <w:t xml:space="preserve"> da nacionalizmi 1780 wlidan</w:t>
      </w:r>
      <w:r>
        <w:rPr>
          <w:rFonts w:ascii="AcadNusx" w:hAnsi="AcadNusx"/>
        </w:rPr>
        <w:t xml:space="preserve">. </w:t>
      </w:r>
      <w:proofErr w:type="gramStart"/>
      <w:r>
        <w:rPr>
          <w:rFonts w:ascii="AcadNusx" w:hAnsi="AcadNusx"/>
        </w:rPr>
        <w:t>programa</w:t>
      </w:r>
      <w:proofErr w:type="gramEnd"/>
      <w:r>
        <w:rPr>
          <w:rFonts w:ascii="AcadNusx" w:hAnsi="AcadNusx"/>
        </w:rPr>
        <w:t xml:space="preserve">, miTi, realoba. </w:t>
      </w:r>
      <w:proofErr w:type="gramStart"/>
      <w:r>
        <w:rPr>
          <w:rFonts w:ascii="AcadNusx" w:hAnsi="AcadNusx"/>
        </w:rPr>
        <w:t>Tbilisi, ilias saxelmwifo universiteti, 2012, gv.</w:t>
      </w:r>
      <w:proofErr w:type="gramEnd"/>
      <w:r>
        <w:rPr>
          <w:rFonts w:ascii="AcadNusx" w:hAnsi="AcadNusx"/>
        </w:rPr>
        <w:t xml:space="preserve"> 63.</w:t>
      </w:r>
    </w:p>
  </w:footnote>
  <w:footnote w:id="17">
    <w:p w:rsidR="00665F76" w:rsidRPr="000557B3" w:rsidRDefault="00665F76" w:rsidP="00665F76">
      <w:pPr>
        <w:pStyle w:val="FootnoteText"/>
        <w:rPr>
          <w:rFonts w:ascii="AcadNusx" w:hAnsi="AcadNusx"/>
        </w:rPr>
      </w:pPr>
      <w:r>
        <w:rPr>
          <w:rStyle w:val="FootnoteReference"/>
        </w:rPr>
        <w:footnoteRef/>
      </w:r>
      <w:r>
        <w:t xml:space="preserve"> </w:t>
      </w:r>
      <w:proofErr w:type="gramStart"/>
      <w:r>
        <w:rPr>
          <w:rFonts w:ascii="AcadNusx" w:hAnsi="AcadNusx"/>
        </w:rPr>
        <w:t>smiTi</w:t>
      </w:r>
      <w:proofErr w:type="gramEnd"/>
      <w:r>
        <w:rPr>
          <w:rFonts w:ascii="AcadNusx" w:hAnsi="AcadNusx"/>
        </w:rPr>
        <w:t xml:space="preserve">, entoni d. </w:t>
      </w:r>
      <w:r w:rsidRPr="00D745ED">
        <w:rPr>
          <w:rFonts w:ascii="AcadNusx" w:hAnsi="AcadNusx"/>
          <w:i/>
        </w:rPr>
        <w:t>nacionalizmi: Teoria, ideologia, istoria</w:t>
      </w:r>
      <w:r>
        <w:rPr>
          <w:rFonts w:ascii="AcadNusx" w:hAnsi="AcadNusx"/>
        </w:rPr>
        <w:t xml:space="preserve">. </w:t>
      </w:r>
      <w:proofErr w:type="gramStart"/>
      <w:r>
        <w:rPr>
          <w:rFonts w:ascii="AcadNusx" w:hAnsi="AcadNusx"/>
        </w:rPr>
        <w:t>inglisuridan</w:t>
      </w:r>
      <w:proofErr w:type="gramEnd"/>
      <w:r>
        <w:rPr>
          <w:rFonts w:ascii="AcadNusx" w:hAnsi="AcadNusx"/>
        </w:rPr>
        <w:t xml:space="preserve"> Targmna m. CxartiSvilma. </w:t>
      </w:r>
      <w:proofErr w:type="gramStart"/>
      <w:r>
        <w:rPr>
          <w:rFonts w:ascii="AcadNusx" w:hAnsi="AcadNusx"/>
        </w:rPr>
        <w:t>Tbilisi, “artanuji”, 2004, gv.</w:t>
      </w:r>
      <w:proofErr w:type="gramEnd"/>
      <w:r>
        <w:rPr>
          <w:rFonts w:ascii="AcadNusx" w:hAnsi="AcadNusx"/>
        </w:rPr>
        <w:t xml:space="preserve"> 28.</w:t>
      </w:r>
    </w:p>
  </w:footnote>
  <w:footnote w:id="18">
    <w:p w:rsidR="00665F76" w:rsidRDefault="00665F76" w:rsidP="00665F76">
      <w:pPr>
        <w:pStyle w:val="FootnoteText"/>
      </w:pPr>
      <w:r>
        <w:rPr>
          <w:rStyle w:val="FootnoteReference"/>
        </w:rPr>
        <w:footnoteRef/>
      </w:r>
      <w:r>
        <w:t xml:space="preserve"> </w:t>
      </w:r>
      <w:proofErr w:type="gramStart"/>
      <w:r>
        <w:rPr>
          <w:rFonts w:ascii="AcadNusx" w:hAnsi="AcadNusx"/>
        </w:rPr>
        <w:t>vaJa-fSavela</w:t>
      </w:r>
      <w:proofErr w:type="gramEnd"/>
      <w:r>
        <w:rPr>
          <w:rFonts w:ascii="AcadNusx" w:hAnsi="AcadNusx"/>
        </w:rPr>
        <w:t xml:space="preserve">. </w:t>
      </w:r>
      <w:proofErr w:type="gramStart"/>
      <w:r>
        <w:rPr>
          <w:rFonts w:ascii="AcadNusx" w:hAnsi="AcadNusx"/>
        </w:rPr>
        <w:t>werili</w:t>
      </w:r>
      <w:proofErr w:type="gramEnd"/>
      <w:r>
        <w:rPr>
          <w:rFonts w:ascii="AcadNusx" w:hAnsi="AcadNusx"/>
        </w:rPr>
        <w:t xml:space="preserve"> redaqciis mimarT. </w:t>
      </w:r>
      <w:proofErr w:type="gramStart"/>
      <w:r w:rsidRPr="007E6655">
        <w:rPr>
          <w:rFonts w:ascii="AcadNusx" w:hAnsi="AcadNusx"/>
          <w:i/>
        </w:rPr>
        <w:t>Txzulebani</w:t>
      </w:r>
      <w:r>
        <w:rPr>
          <w:rFonts w:ascii="AcadNusx" w:hAnsi="AcadNusx"/>
        </w:rPr>
        <w:t>.</w:t>
      </w:r>
      <w:proofErr w:type="gramEnd"/>
      <w:r>
        <w:rPr>
          <w:rFonts w:ascii="AcadNusx" w:hAnsi="AcadNusx"/>
        </w:rPr>
        <w:t xml:space="preserve"> </w:t>
      </w:r>
      <w:proofErr w:type="gramStart"/>
      <w:r>
        <w:rPr>
          <w:rFonts w:ascii="AcadNusx" w:hAnsi="AcadNusx"/>
        </w:rPr>
        <w:t>Tbilisi, “sabWoTa saqarTvelo”, 1986, gv.</w:t>
      </w:r>
      <w:proofErr w:type="gramEnd"/>
      <w:r>
        <w:rPr>
          <w:rFonts w:ascii="AcadNusx" w:hAnsi="AcadNusx"/>
        </w:rPr>
        <w:t xml:space="preserve"> 636.</w:t>
      </w:r>
    </w:p>
  </w:footnote>
  <w:footnote w:id="19">
    <w:p w:rsidR="00665F76" w:rsidRPr="0001450B" w:rsidRDefault="00665F76" w:rsidP="00665F76">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Hutchinson, John. </w:t>
      </w:r>
      <w:proofErr w:type="gramStart"/>
      <w:r w:rsidRPr="0001450B">
        <w:rPr>
          <w:rFonts w:ascii="Times New Roman" w:hAnsi="Times New Roman" w:cs="Times New Roman"/>
        </w:rPr>
        <w:t>Cultural Nationalism.</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The Oxford Handbook of the History of Nationalism</w:t>
      </w:r>
      <w:r w:rsidRPr="0001450B">
        <w:rPr>
          <w:rFonts w:ascii="Times New Roman" w:hAnsi="Times New Roman" w:cs="Times New Roman"/>
        </w:rPr>
        <w:t>.</w:t>
      </w:r>
      <w:proofErr w:type="gramEnd"/>
      <w:r w:rsidRPr="0001450B">
        <w:rPr>
          <w:rFonts w:ascii="Times New Roman" w:hAnsi="Times New Roman" w:cs="Times New Roman"/>
        </w:rPr>
        <w:t xml:space="preserve"> </w:t>
      </w:r>
      <w:proofErr w:type="gramStart"/>
      <w:r w:rsidRPr="0001450B">
        <w:rPr>
          <w:rFonts w:ascii="Times New Roman" w:hAnsi="Times New Roman" w:cs="Times New Roman"/>
        </w:rPr>
        <w:t>Ed. by John Breuilly.</w:t>
      </w:r>
      <w:proofErr w:type="gramEnd"/>
      <w:r w:rsidRPr="0001450B">
        <w:rPr>
          <w:rFonts w:ascii="Times New Roman" w:hAnsi="Times New Roman" w:cs="Times New Roman"/>
        </w:rPr>
        <w:t xml:space="preserve"> Oxford University Press, 2013, p. 77.</w:t>
      </w:r>
    </w:p>
  </w:footnote>
  <w:footnote w:id="20">
    <w:p w:rsidR="00665F76" w:rsidRPr="00ED6AF4" w:rsidRDefault="00665F76" w:rsidP="00665F76">
      <w:pPr>
        <w:pStyle w:val="FootnoteText"/>
      </w:pPr>
      <w:r>
        <w:rPr>
          <w:rStyle w:val="FootnoteReference"/>
        </w:rPr>
        <w:footnoteRef/>
      </w:r>
      <w: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r>
        <w:rPr>
          <w:rFonts w:ascii="AcadNusx" w:hAnsi="AcadNusx"/>
        </w:rPr>
        <w:t>tiven</w:t>
      </w:r>
      <w:r w:rsidRPr="00597D37">
        <w:rPr>
          <w:rFonts w:ascii="Sylfaen" w:hAnsi="Sylfaen"/>
          <w:lang w:val="ka-GE"/>
        </w:rPr>
        <w:t xml:space="preserve">. </w:t>
      </w:r>
      <w:r w:rsidRPr="00324C66">
        <w:rPr>
          <w:rFonts w:ascii="AcadNusx" w:hAnsi="AcadNusx"/>
          <w:i/>
          <w:lang w:val="ka-GE"/>
        </w:rPr>
        <w:t>socializmi</w:t>
      </w:r>
      <w:r w:rsidRPr="00324C66">
        <w:rPr>
          <w:rFonts w:ascii="Sylfaen" w:hAnsi="Sylfaen"/>
          <w:i/>
          <w:lang w:val="ka-GE"/>
        </w:rPr>
        <w:t xml:space="preserve"> </w:t>
      </w:r>
      <w:r w:rsidRPr="00324C66">
        <w:rPr>
          <w:rFonts w:ascii="AcadNusx" w:hAnsi="AcadNusx"/>
          <w:i/>
          <w:lang w:val="ka-GE"/>
        </w:rPr>
        <w:t>qarTul</w:t>
      </w:r>
      <w:r w:rsidRPr="00324C66">
        <w:rPr>
          <w:rFonts w:ascii="Sylfaen" w:hAnsi="Sylfaen"/>
          <w:i/>
          <w:lang w:val="ka-GE"/>
        </w:rPr>
        <w:t xml:space="preserve"> </w:t>
      </w:r>
      <w:r w:rsidRPr="00324C66">
        <w:rPr>
          <w:rFonts w:ascii="AcadNusx" w:hAnsi="AcadNusx"/>
          <w:i/>
          <w:lang w:val="ka-GE"/>
        </w:rPr>
        <w:t>ferebSi</w:t>
      </w:r>
      <w:r>
        <w:rPr>
          <w:rFonts w:ascii="Sylfaen" w:hAnsi="Sylfaen"/>
          <w:i/>
          <w:lang w:val="ka-GE"/>
        </w:rPr>
        <w:t>…</w:t>
      </w:r>
      <w:r>
        <w:rPr>
          <w:rFonts w:ascii="Sylfaen" w:hAnsi="Sylfaen"/>
          <w:i/>
        </w:rPr>
        <w:t xml:space="preserve">, </w:t>
      </w:r>
      <w:r w:rsidRPr="001723E4">
        <w:rPr>
          <w:rFonts w:ascii="AcadNusx" w:hAnsi="AcadNusx"/>
          <w:lang w:val="ka-GE"/>
        </w:rPr>
        <w:t>gv</w:t>
      </w:r>
      <w:r>
        <w:rPr>
          <w:rFonts w:ascii="Sylfaen" w:hAnsi="Sylfaen"/>
          <w:lang w:val="ka-GE"/>
        </w:rPr>
        <w:t xml:space="preserve">. </w:t>
      </w:r>
      <w:r>
        <w:rPr>
          <w:rFonts w:ascii="Sylfaen" w:hAnsi="Sylfaen"/>
        </w:rPr>
        <w:t>52.</w:t>
      </w:r>
    </w:p>
  </w:footnote>
  <w:footnote w:id="21">
    <w:p w:rsidR="00665F76" w:rsidRPr="005309D1" w:rsidRDefault="00665F76" w:rsidP="00665F76">
      <w:pPr>
        <w:pStyle w:val="FootnoteText"/>
        <w:rPr>
          <w:i/>
        </w:rPr>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t.5, Tbilisi, “sabWoTa saqarTvelo”, 1970, gv. 813.</w:t>
      </w:r>
    </w:p>
  </w:footnote>
  <w:footnote w:id="22">
    <w:p w:rsidR="00665F76" w:rsidRDefault="00665F76" w:rsidP="00665F76">
      <w:pPr>
        <w:pStyle w:val="FootnoteText"/>
      </w:pPr>
      <w:r>
        <w:rPr>
          <w:rStyle w:val="FootnoteReference"/>
        </w:rPr>
        <w:footnoteRef/>
      </w:r>
      <w:r>
        <w:t xml:space="preserve"> </w:t>
      </w:r>
      <w:proofErr w:type="gramStart"/>
      <w:r>
        <w:rPr>
          <w:rFonts w:ascii="AcadNusx" w:hAnsi="AcadNusx"/>
        </w:rPr>
        <w:t>jonsi</w:t>
      </w:r>
      <w:proofErr w:type="gramEnd"/>
      <w:r>
        <w:rPr>
          <w:rFonts w:ascii="AcadNusx" w:hAnsi="AcadNusx"/>
        </w:rPr>
        <w:t xml:space="preserve">, stiven. </w:t>
      </w:r>
      <w:proofErr w:type="gramStart"/>
      <w:r w:rsidRPr="001010CF">
        <w:rPr>
          <w:rFonts w:ascii="AcadNusx" w:hAnsi="AcadNusx"/>
          <w:i/>
        </w:rPr>
        <w:t>socializmi</w:t>
      </w:r>
      <w:proofErr w:type="gramEnd"/>
      <w:r w:rsidRPr="001010CF">
        <w:rPr>
          <w:rFonts w:ascii="AcadNusx" w:hAnsi="AcadNusx"/>
          <w:i/>
        </w:rPr>
        <w:t xml:space="preserve"> qarTul ferebSi</w:t>
      </w:r>
      <w:r>
        <w:rPr>
          <w:rFonts w:ascii="AcadNusx" w:hAnsi="AcadNusx"/>
        </w:rPr>
        <w:t>..., gv. 52.</w:t>
      </w:r>
    </w:p>
  </w:footnote>
  <w:footnote w:id="23">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 xml:space="preserve">t.5, Tbilisi, “sabWoTa saqarTvelo”, 1970, gv. </w:t>
      </w:r>
      <w:r>
        <w:rPr>
          <w:rFonts w:ascii="AcadNusx" w:hAnsi="AcadNusx"/>
        </w:rPr>
        <w:t>358</w:t>
      </w:r>
      <w:r w:rsidRPr="005309D1">
        <w:rPr>
          <w:rFonts w:ascii="AcadNusx" w:hAnsi="AcadNusx"/>
        </w:rPr>
        <w:t>.</w:t>
      </w:r>
    </w:p>
  </w:footnote>
  <w:footnote w:id="24">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 xml:space="preserve">t.5, Tbilisi, “sabWoTa saqarTvelo”, 1970, gv. </w:t>
      </w:r>
      <w:r>
        <w:rPr>
          <w:rFonts w:ascii="AcadNusx" w:hAnsi="AcadNusx"/>
        </w:rPr>
        <w:t>663.</w:t>
      </w:r>
    </w:p>
  </w:footnote>
  <w:footnote w:id="25">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 xml:space="preserve">t.5, Tbilisi, “sabWoTa saqarTvelo”, 1970, gv. </w:t>
      </w:r>
      <w:r>
        <w:rPr>
          <w:rFonts w:ascii="AcadNusx" w:hAnsi="AcadNusx"/>
        </w:rPr>
        <w:t>815.</w:t>
      </w:r>
    </w:p>
  </w:footnote>
  <w:footnote w:id="26">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 xml:space="preserve">t.5, Tbilisi, “sabWoTa saqarTvelo”, 1970, gv. </w:t>
      </w:r>
      <w:r>
        <w:rPr>
          <w:rFonts w:ascii="AcadNusx" w:hAnsi="AcadNusx"/>
        </w:rPr>
        <w:t>644-645.</w:t>
      </w:r>
    </w:p>
  </w:footnote>
  <w:footnote w:id="27">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 xml:space="preserve">t.5, Tbilisi, “sabWoTa saqarTvelo”, 1970, gv. </w:t>
      </w:r>
      <w:r>
        <w:rPr>
          <w:rFonts w:ascii="AcadNusx" w:hAnsi="AcadNusx"/>
        </w:rPr>
        <w:t>655-656.</w:t>
      </w:r>
    </w:p>
  </w:footnote>
  <w:footnote w:id="28">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t.5, Tbilisi, “sabWoTa saqarTvelo”, 1970, gv.</w:t>
      </w:r>
      <w:r>
        <w:rPr>
          <w:rFonts w:ascii="AcadNusx" w:hAnsi="AcadNusx"/>
        </w:rPr>
        <w:t xml:space="preserve"> 657-658.</w:t>
      </w:r>
    </w:p>
  </w:footnote>
  <w:footnote w:id="29">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t.5, Tbilisi, “sabWoTa saqarTvelo”, 1970, gv.</w:t>
      </w:r>
      <w:r>
        <w:rPr>
          <w:rFonts w:ascii="AcadNusx" w:hAnsi="AcadNusx"/>
        </w:rPr>
        <w:t xml:space="preserve"> 664.</w:t>
      </w:r>
    </w:p>
  </w:footnote>
  <w:footnote w:id="30">
    <w:p w:rsidR="00665F76" w:rsidRDefault="00665F76" w:rsidP="00665F76">
      <w:pPr>
        <w:pStyle w:val="FootnoteText"/>
      </w:pPr>
      <w:r>
        <w:rPr>
          <w:rStyle w:val="FootnoteReference"/>
        </w:rPr>
        <w:footnoteRef/>
      </w:r>
      <w:r>
        <w:t xml:space="preserve"> </w:t>
      </w:r>
      <w:proofErr w:type="gramStart"/>
      <w:r w:rsidRPr="009165BF">
        <w:rPr>
          <w:rFonts w:ascii="AcadNusx" w:hAnsi="AcadNusx"/>
        </w:rPr>
        <w:t>WavWavaZe, ilia.</w:t>
      </w:r>
      <w:proofErr w:type="gramEnd"/>
      <w:r>
        <w:rPr>
          <w:rFonts w:ascii="AcadNusx" w:hAnsi="AcadNusx"/>
        </w:rPr>
        <w:t xml:space="preserve"> </w:t>
      </w:r>
      <w:proofErr w:type="gramStart"/>
      <w:r>
        <w:rPr>
          <w:rFonts w:ascii="AcadNusx" w:hAnsi="AcadNusx"/>
        </w:rPr>
        <w:t>isev</w:t>
      </w:r>
      <w:proofErr w:type="gramEnd"/>
      <w:r>
        <w:rPr>
          <w:rFonts w:ascii="AcadNusx" w:hAnsi="AcadNusx"/>
        </w:rPr>
        <w:t xml:space="preserve"> ganaTlebis sakiTxebze. </w:t>
      </w:r>
      <w:r w:rsidRPr="009165BF">
        <w:rPr>
          <w:rFonts w:ascii="AcadNusx" w:hAnsi="AcadNusx"/>
          <w:i/>
        </w:rPr>
        <w:t>Txzulebani</w:t>
      </w:r>
      <w:r>
        <w:rPr>
          <w:rFonts w:ascii="AcadNusx" w:hAnsi="AcadNusx"/>
        </w:rPr>
        <w:t xml:space="preserve">, Tbilisi, </w:t>
      </w:r>
      <w:r w:rsidRPr="005309D1">
        <w:rPr>
          <w:rFonts w:ascii="AcadNusx" w:hAnsi="AcadNusx"/>
        </w:rPr>
        <w:t>“sabWoTa saqarTvelo”,</w:t>
      </w:r>
      <w:r>
        <w:rPr>
          <w:rFonts w:ascii="AcadNusx" w:hAnsi="AcadNusx"/>
        </w:rPr>
        <w:t xml:space="preserve"> 1964, gv. </w:t>
      </w:r>
      <w:proofErr w:type="gramStart"/>
      <w:r>
        <w:rPr>
          <w:rFonts w:ascii="AcadNusx" w:hAnsi="AcadNusx"/>
        </w:rPr>
        <w:t>628; sityva ilia WavWavaZisa glexobisadmi mimarTuli sofel winamZRvrianTkarSi sameurneo saswavleblis daarsebis dros.</w:t>
      </w:r>
      <w:proofErr w:type="gramEnd"/>
      <w:r>
        <w:rPr>
          <w:rFonts w:ascii="AcadNusx" w:hAnsi="AcadNusx"/>
        </w:rPr>
        <w:t xml:space="preserve"> </w:t>
      </w:r>
      <w:proofErr w:type="gramStart"/>
      <w:r>
        <w:rPr>
          <w:rFonts w:ascii="AcadNusx" w:hAnsi="AcadNusx"/>
          <w:i/>
        </w:rPr>
        <w:t>iqve</w:t>
      </w:r>
      <w:proofErr w:type="gramEnd"/>
      <w:r>
        <w:rPr>
          <w:rFonts w:ascii="AcadNusx" w:hAnsi="AcadNusx"/>
        </w:rPr>
        <w:t xml:space="preserve">, gv. 920-924.  </w:t>
      </w:r>
    </w:p>
  </w:footnote>
  <w:footnote w:id="31">
    <w:p w:rsidR="00665F76" w:rsidRPr="009165BF" w:rsidRDefault="00665F76" w:rsidP="00665F76">
      <w:pPr>
        <w:pStyle w:val="FootnoteText"/>
        <w:rPr>
          <w:rFonts w:ascii="AcadNusx" w:hAnsi="AcadNusx"/>
        </w:rPr>
      </w:pPr>
      <w:r w:rsidRPr="009165BF">
        <w:rPr>
          <w:rStyle w:val="FootnoteReference"/>
          <w:rFonts w:ascii="AcadNusx" w:hAnsi="AcadNusx"/>
        </w:rPr>
        <w:footnoteRef/>
      </w:r>
      <w:r w:rsidRPr="009165BF">
        <w:rPr>
          <w:rFonts w:ascii="AcadNusx" w:hAnsi="AcadNusx"/>
        </w:rPr>
        <w:t xml:space="preserve"> </w:t>
      </w:r>
      <w:proofErr w:type="gramStart"/>
      <w:r w:rsidRPr="009165BF">
        <w:rPr>
          <w:rFonts w:ascii="AcadNusx" w:hAnsi="AcadNusx"/>
        </w:rPr>
        <w:t>WavWavaZe, ilia.</w:t>
      </w:r>
      <w:proofErr w:type="gramEnd"/>
      <w:r w:rsidRPr="009165BF">
        <w:rPr>
          <w:rFonts w:ascii="AcadNusx" w:hAnsi="AcadNusx"/>
        </w:rPr>
        <w:t xml:space="preserve"> </w:t>
      </w:r>
      <w:proofErr w:type="gramStart"/>
      <w:r>
        <w:rPr>
          <w:rFonts w:ascii="AcadNusx" w:hAnsi="AcadNusx"/>
        </w:rPr>
        <w:t>Sinauri mimoxilva (1879 w. Tebervali).</w:t>
      </w:r>
      <w:proofErr w:type="gramEnd"/>
      <w:r>
        <w:rPr>
          <w:rFonts w:ascii="AcadNusx" w:hAnsi="AcadNusx"/>
        </w:rPr>
        <w:t xml:space="preserve"> </w:t>
      </w:r>
      <w:r w:rsidRPr="009165BF">
        <w:rPr>
          <w:rFonts w:ascii="AcadNusx" w:hAnsi="AcadNusx"/>
          <w:i/>
        </w:rPr>
        <w:t>Txzulebani</w:t>
      </w:r>
      <w:r>
        <w:rPr>
          <w:rFonts w:ascii="AcadNusx" w:hAnsi="AcadNusx"/>
        </w:rPr>
        <w:t xml:space="preserve">, Tbilisi, </w:t>
      </w:r>
      <w:r w:rsidRPr="005309D1">
        <w:rPr>
          <w:rFonts w:ascii="AcadNusx" w:hAnsi="AcadNusx"/>
        </w:rPr>
        <w:t>“sabWoTa saqarTvelo”,</w:t>
      </w:r>
      <w:r>
        <w:rPr>
          <w:rFonts w:ascii="AcadNusx" w:hAnsi="AcadNusx"/>
        </w:rPr>
        <w:t xml:space="preserve"> 1964, gv. 818-820.</w:t>
      </w:r>
    </w:p>
  </w:footnote>
  <w:footnote w:id="32">
    <w:p w:rsidR="00665F76" w:rsidRDefault="00665F76" w:rsidP="00665F76">
      <w:pPr>
        <w:pStyle w:val="FootnoteText"/>
      </w:pPr>
      <w:r>
        <w:rPr>
          <w:rStyle w:val="FootnoteReference"/>
        </w:rPr>
        <w:footnoteRef/>
      </w:r>
      <w:r>
        <w:t xml:space="preserve"> </w:t>
      </w:r>
      <w:proofErr w:type="gramStart"/>
      <w:r w:rsidRPr="005309D1">
        <w:rPr>
          <w:rFonts w:ascii="AcadNusx" w:hAnsi="AcadNusx"/>
          <w:i/>
        </w:rPr>
        <w:t>saqarTvelos</w:t>
      </w:r>
      <w:proofErr w:type="gramEnd"/>
      <w:r w:rsidRPr="005309D1">
        <w:rPr>
          <w:rFonts w:ascii="AcadNusx" w:hAnsi="AcadNusx"/>
          <w:i/>
        </w:rPr>
        <w:t xml:space="preserve"> istoriis narkvevebi, </w:t>
      </w:r>
      <w:r w:rsidRPr="005309D1">
        <w:rPr>
          <w:rFonts w:ascii="AcadNusx" w:hAnsi="AcadNusx"/>
        </w:rPr>
        <w:t>t.5, Tbilisi, “sabWoTa saqarTvelo”, 1970, gv.</w:t>
      </w:r>
      <w:r>
        <w:rPr>
          <w:rFonts w:ascii="AcadNusx" w:hAnsi="AcadNusx"/>
        </w:rPr>
        <w:t xml:space="preserve"> </w:t>
      </w:r>
      <w:proofErr w:type="gramStart"/>
      <w:r>
        <w:rPr>
          <w:rFonts w:ascii="AcadNusx" w:hAnsi="AcadNusx"/>
        </w:rPr>
        <w:t>659, 662.</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65F76"/>
    <w:rsid w:val="000008C4"/>
    <w:rsid w:val="000026BA"/>
    <w:rsid w:val="000028AD"/>
    <w:rsid w:val="00004C3E"/>
    <w:rsid w:val="000054B8"/>
    <w:rsid w:val="00005DB8"/>
    <w:rsid w:val="0000632F"/>
    <w:rsid w:val="00007E8F"/>
    <w:rsid w:val="00010CDD"/>
    <w:rsid w:val="00012272"/>
    <w:rsid w:val="00012653"/>
    <w:rsid w:val="000153A6"/>
    <w:rsid w:val="000159DA"/>
    <w:rsid w:val="00017CD9"/>
    <w:rsid w:val="0002087D"/>
    <w:rsid w:val="00020A4B"/>
    <w:rsid w:val="00020D84"/>
    <w:rsid w:val="00021B13"/>
    <w:rsid w:val="0002245C"/>
    <w:rsid w:val="000239A9"/>
    <w:rsid w:val="00024D87"/>
    <w:rsid w:val="0002614C"/>
    <w:rsid w:val="00026893"/>
    <w:rsid w:val="00030598"/>
    <w:rsid w:val="000309C7"/>
    <w:rsid w:val="00031335"/>
    <w:rsid w:val="00031A53"/>
    <w:rsid w:val="000327A9"/>
    <w:rsid w:val="000340AB"/>
    <w:rsid w:val="00035A51"/>
    <w:rsid w:val="00035B86"/>
    <w:rsid w:val="00040CE8"/>
    <w:rsid w:val="00041D74"/>
    <w:rsid w:val="00042E92"/>
    <w:rsid w:val="000433AB"/>
    <w:rsid w:val="00043565"/>
    <w:rsid w:val="00043EB6"/>
    <w:rsid w:val="00044A84"/>
    <w:rsid w:val="00046247"/>
    <w:rsid w:val="0004665B"/>
    <w:rsid w:val="00051671"/>
    <w:rsid w:val="00051962"/>
    <w:rsid w:val="00053E14"/>
    <w:rsid w:val="00055F6D"/>
    <w:rsid w:val="00056873"/>
    <w:rsid w:val="00062189"/>
    <w:rsid w:val="000629A8"/>
    <w:rsid w:val="00067EA0"/>
    <w:rsid w:val="00070010"/>
    <w:rsid w:val="00070AD8"/>
    <w:rsid w:val="00072414"/>
    <w:rsid w:val="000725B5"/>
    <w:rsid w:val="000742A3"/>
    <w:rsid w:val="0007584B"/>
    <w:rsid w:val="00076134"/>
    <w:rsid w:val="00076E5F"/>
    <w:rsid w:val="000805A5"/>
    <w:rsid w:val="000834F0"/>
    <w:rsid w:val="00083AA8"/>
    <w:rsid w:val="00086A80"/>
    <w:rsid w:val="000874BB"/>
    <w:rsid w:val="00087FD7"/>
    <w:rsid w:val="0009460E"/>
    <w:rsid w:val="00094724"/>
    <w:rsid w:val="00094BC2"/>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3D62"/>
    <w:rsid w:val="000B6AD7"/>
    <w:rsid w:val="000B77CE"/>
    <w:rsid w:val="000C2799"/>
    <w:rsid w:val="000C44DD"/>
    <w:rsid w:val="000C5E55"/>
    <w:rsid w:val="000C6735"/>
    <w:rsid w:val="000D65B5"/>
    <w:rsid w:val="000D6B6F"/>
    <w:rsid w:val="000E1308"/>
    <w:rsid w:val="000E3430"/>
    <w:rsid w:val="000E46CD"/>
    <w:rsid w:val="000F3CB9"/>
    <w:rsid w:val="000F44DB"/>
    <w:rsid w:val="000F57E8"/>
    <w:rsid w:val="000F746D"/>
    <w:rsid w:val="000F7C47"/>
    <w:rsid w:val="00100351"/>
    <w:rsid w:val="001010BB"/>
    <w:rsid w:val="001012BB"/>
    <w:rsid w:val="00101653"/>
    <w:rsid w:val="00110BDE"/>
    <w:rsid w:val="00112EFC"/>
    <w:rsid w:val="00117DF9"/>
    <w:rsid w:val="0012058B"/>
    <w:rsid w:val="0012065A"/>
    <w:rsid w:val="00121DAE"/>
    <w:rsid w:val="001220D8"/>
    <w:rsid w:val="00124B8B"/>
    <w:rsid w:val="00125BE5"/>
    <w:rsid w:val="00126B28"/>
    <w:rsid w:val="00126F35"/>
    <w:rsid w:val="001308CA"/>
    <w:rsid w:val="001316D7"/>
    <w:rsid w:val="00131BD9"/>
    <w:rsid w:val="00134C92"/>
    <w:rsid w:val="00135B4F"/>
    <w:rsid w:val="00136E2D"/>
    <w:rsid w:val="0013718B"/>
    <w:rsid w:val="00140423"/>
    <w:rsid w:val="00145B82"/>
    <w:rsid w:val="00150C23"/>
    <w:rsid w:val="001510A3"/>
    <w:rsid w:val="00151FB2"/>
    <w:rsid w:val="001531BE"/>
    <w:rsid w:val="001531D1"/>
    <w:rsid w:val="001535A6"/>
    <w:rsid w:val="001535EC"/>
    <w:rsid w:val="0015395E"/>
    <w:rsid w:val="001575F4"/>
    <w:rsid w:val="00160656"/>
    <w:rsid w:val="00162A91"/>
    <w:rsid w:val="00163242"/>
    <w:rsid w:val="00164CB6"/>
    <w:rsid w:val="00167345"/>
    <w:rsid w:val="00167F83"/>
    <w:rsid w:val="001700B1"/>
    <w:rsid w:val="00170C9E"/>
    <w:rsid w:val="001724E6"/>
    <w:rsid w:val="001744AF"/>
    <w:rsid w:val="00174D2C"/>
    <w:rsid w:val="00175054"/>
    <w:rsid w:val="0017667D"/>
    <w:rsid w:val="001769B7"/>
    <w:rsid w:val="00176DB9"/>
    <w:rsid w:val="00177299"/>
    <w:rsid w:val="00177557"/>
    <w:rsid w:val="00181DB4"/>
    <w:rsid w:val="00181DD1"/>
    <w:rsid w:val="001868DD"/>
    <w:rsid w:val="001875F7"/>
    <w:rsid w:val="00190D59"/>
    <w:rsid w:val="00193F2E"/>
    <w:rsid w:val="0019459C"/>
    <w:rsid w:val="001955DD"/>
    <w:rsid w:val="001A0759"/>
    <w:rsid w:val="001A4331"/>
    <w:rsid w:val="001A5CC1"/>
    <w:rsid w:val="001A7151"/>
    <w:rsid w:val="001B0DA4"/>
    <w:rsid w:val="001B245A"/>
    <w:rsid w:val="001B2712"/>
    <w:rsid w:val="001B2E34"/>
    <w:rsid w:val="001B4FB2"/>
    <w:rsid w:val="001B63C6"/>
    <w:rsid w:val="001C1FD6"/>
    <w:rsid w:val="001C2DC4"/>
    <w:rsid w:val="001C371A"/>
    <w:rsid w:val="001C372B"/>
    <w:rsid w:val="001C772E"/>
    <w:rsid w:val="001D00C1"/>
    <w:rsid w:val="001D1224"/>
    <w:rsid w:val="001D1DC6"/>
    <w:rsid w:val="001D268F"/>
    <w:rsid w:val="001D2AD6"/>
    <w:rsid w:val="001D4860"/>
    <w:rsid w:val="001D71D2"/>
    <w:rsid w:val="001D7707"/>
    <w:rsid w:val="001E47FF"/>
    <w:rsid w:val="001F11E9"/>
    <w:rsid w:val="001F1DC6"/>
    <w:rsid w:val="001F33AE"/>
    <w:rsid w:val="001F3EC3"/>
    <w:rsid w:val="00204CD0"/>
    <w:rsid w:val="00205C38"/>
    <w:rsid w:val="00205E5D"/>
    <w:rsid w:val="002078B6"/>
    <w:rsid w:val="00211373"/>
    <w:rsid w:val="002125DA"/>
    <w:rsid w:val="00212CC5"/>
    <w:rsid w:val="00215D57"/>
    <w:rsid w:val="00217CEC"/>
    <w:rsid w:val="002208E9"/>
    <w:rsid w:val="002223A9"/>
    <w:rsid w:val="00222829"/>
    <w:rsid w:val="00224859"/>
    <w:rsid w:val="00225F1A"/>
    <w:rsid w:val="00226499"/>
    <w:rsid w:val="00226B7F"/>
    <w:rsid w:val="002312BA"/>
    <w:rsid w:val="00233D69"/>
    <w:rsid w:val="00235B00"/>
    <w:rsid w:val="002432A4"/>
    <w:rsid w:val="0024443B"/>
    <w:rsid w:val="002479BF"/>
    <w:rsid w:val="00251EAF"/>
    <w:rsid w:val="002535FC"/>
    <w:rsid w:val="00253622"/>
    <w:rsid w:val="00254169"/>
    <w:rsid w:val="00255A23"/>
    <w:rsid w:val="00257066"/>
    <w:rsid w:val="002618E5"/>
    <w:rsid w:val="00263BE5"/>
    <w:rsid w:val="002728F8"/>
    <w:rsid w:val="00272ECF"/>
    <w:rsid w:val="00273DC8"/>
    <w:rsid w:val="00275D89"/>
    <w:rsid w:val="00276E59"/>
    <w:rsid w:val="00283326"/>
    <w:rsid w:val="002836F4"/>
    <w:rsid w:val="00284C4A"/>
    <w:rsid w:val="00286D12"/>
    <w:rsid w:val="00286D18"/>
    <w:rsid w:val="00291B65"/>
    <w:rsid w:val="002938E2"/>
    <w:rsid w:val="00294405"/>
    <w:rsid w:val="00297801"/>
    <w:rsid w:val="002A1C41"/>
    <w:rsid w:val="002A3042"/>
    <w:rsid w:val="002A4518"/>
    <w:rsid w:val="002B0E42"/>
    <w:rsid w:val="002B2717"/>
    <w:rsid w:val="002B2B96"/>
    <w:rsid w:val="002B37B6"/>
    <w:rsid w:val="002B3C76"/>
    <w:rsid w:val="002B59E8"/>
    <w:rsid w:val="002B5B98"/>
    <w:rsid w:val="002B67D8"/>
    <w:rsid w:val="002C264E"/>
    <w:rsid w:val="002C53E5"/>
    <w:rsid w:val="002C5778"/>
    <w:rsid w:val="002D541E"/>
    <w:rsid w:val="002E19CB"/>
    <w:rsid w:val="002E3540"/>
    <w:rsid w:val="002E3CED"/>
    <w:rsid w:val="002E4025"/>
    <w:rsid w:val="002E6504"/>
    <w:rsid w:val="002F04B8"/>
    <w:rsid w:val="002F062E"/>
    <w:rsid w:val="002F07B3"/>
    <w:rsid w:val="002F0E8D"/>
    <w:rsid w:val="002F2AE2"/>
    <w:rsid w:val="002F6146"/>
    <w:rsid w:val="00303CBC"/>
    <w:rsid w:val="00304239"/>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5B18"/>
    <w:rsid w:val="00330588"/>
    <w:rsid w:val="003325FF"/>
    <w:rsid w:val="00332E2D"/>
    <w:rsid w:val="00335835"/>
    <w:rsid w:val="00336B1F"/>
    <w:rsid w:val="00336E79"/>
    <w:rsid w:val="0034062D"/>
    <w:rsid w:val="00345F11"/>
    <w:rsid w:val="00346B0A"/>
    <w:rsid w:val="00346D16"/>
    <w:rsid w:val="00347576"/>
    <w:rsid w:val="00347B0C"/>
    <w:rsid w:val="00350446"/>
    <w:rsid w:val="00350E24"/>
    <w:rsid w:val="003535F8"/>
    <w:rsid w:val="003564C9"/>
    <w:rsid w:val="00360E3A"/>
    <w:rsid w:val="00360F34"/>
    <w:rsid w:val="00362D0E"/>
    <w:rsid w:val="00370AF0"/>
    <w:rsid w:val="00371646"/>
    <w:rsid w:val="003731C4"/>
    <w:rsid w:val="00373A32"/>
    <w:rsid w:val="003741FA"/>
    <w:rsid w:val="00375133"/>
    <w:rsid w:val="00384907"/>
    <w:rsid w:val="003867E7"/>
    <w:rsid w:val="00391065"/>
    <w:rsid w:val="00391F6F"/>
    <w:rsid w:val="00392587"/>
    <w:rsid w:val="0039615E"/>
    <w:rsid w:val="00397295"/>
    <w:rsid w:val="003A0156"/>
    <w:rsid w:val="003A050D"/>
    <w:rsid w:val="003A06D0"/>
    <w:rsid w:val="003A189E"/>
    <w:rsid w:val="003A1A70"/>
    <w:rsid w:val="003A2B5D"/>
    <w:rsid w:val="003A5711"/>
    <w:rsid w:val="003A7987"/>
    <w:rsid w:val="003A7CD3"/>
    <w:rsid w:val="003B0CF9"/>
    <w:rsid w:val="003B106F"/>
    <w:rsid w:val="003B21ED"/>
    <w:rsid w:val="003B2824"/>
    <w:rsid w:val="003B2F82"/>
    <w:rsid w:val="003B376F"/>
    <w:rsid w:val="003B38C5"/>
    <w:rsid w:val="003B39B1"/>
    <w:rsid w:val="003B61AD"/>
    <w:rsid w:val="003B64C1"/>
    <w:rsid w:val="003C144E"/>
    <w:rsid w:val="003C1651"/>
    <w:rsid w:val="003C21F9"/>
    <w:rsid w:val="003C286D"/>
    <w:rsid w:val="003C2B93"/>
    <w:rsid w:val="003C6C10"/>
    <w:rsid w:val="003C773C"/>
    <w:rsid w:val="003D1EAE"/>
    <w:rsid w:val="003D2A24"/>
    <w:rsid w:val="003D5893"/>
    <w:rsid w:val="003D690F"/>
    <w:rsid w:val="003E1518"/>
    <w:rsid w:val="003E1DDF"/>
    <w:rsid w:val="003E6EB5"/>
    <w:rsid w:val="003E7923"/>
    <w:rsid w:val="003E7B8E"/>
    <w:rsid w:val="003F1D2A"/>
    <w:rsid w:val="003F52A2"/>
    <w:rsid w:val="003F60B6"/>
    <w:rsid w:val="00400C1F"/>
    <w:rsid w:val="00401DF0"/>
    <w:rsid w:val="00401F5A"/>
    <w:rsid w:val="0040210E"/>
    <w:rsid w:val="00403CF5"/>
    <w:rsid w:val="00407F66"/>
    <w:rsid w:val="00410CA9"/>
    <w:rsid w:val="00411157"/>
    <w:rsid w:val="004111B0"/>
    <w:rsid w:val="004154EB"/>
    <w:rsid w:val="00417457"/>
    <w:rsid w:val="004178FC"/>
    <w:rsid w:val="00421D56"/>
    <w:rsid w:val="00422965"/>
    <w:rsid w:val="0042360C"/>
    <w:rsid w:val="00423AD2"/>
    <w:rsid w:val="0042600E"/>
    <w:rsid w:val="00430C39"/>
    <w:rsid w:val="00431DC5"/>
    <w:rsid w:val="004359D5"/>
    <w:rsid w:val="004376FE"/>
    <w:rsid w:val="004403B5"/>
    <w:rsid w:val="00442317"/>
    <w:rsid w:val="004441A2"/>
    <w:rsid w:val="00444509"/>
    <w:rsid w:val="00451B4F"/>
    <w:rsid w:val="004534DA"/>
    <w:rsid w:val="0045352F"/>
    <w:rsid w:val="0045586E"/>
    <w:rsid w:val="00457208"/>
    <w:rsid w:val="00461366"/>
    <w:rsid w:val="004628A3"/>
    <w:rsid w:val="0046395F"/>
    <w:rsid w:val="0046400A"/>
    <w:rsid w:val="0046486E"/>
    <w:rsid w:val="00465E64"/>
    <w:rsid w:val="00466E68"/>
    <w:rsid w:val="00467804"/>
    <w:rsid w:val="004678DD"/>
    <w:rsid w:val="00470BCB"/>
    <w:rsid w:val="00474535"/>
    <w:rsid w:val="00474AC8"/>
    <w:rsid w:val="0047595A"/>
    <w:rsid w:val="004774D0"/>
    <w:rsid w:val="004834BB"/>
    <w:rsid w:val="00485C2B"/>
    <w:rsid w:val="00486A10"/>
    <w:rsid w:val="004902F2"/>
    <w:rsid w:val="00490754"/>
    <w:rsid w:val="00491E76"/>
    <w:rsid w:val="00492424"/>
    <w:rsid w:val="004936B3"/>
    <w:rsid w:val="00494DE8"/>
    <w:rsid w:val="00495718"/>
    <w:rsid w:val="00496591"/>
    <w:rsid w:val="004A11F1"/>
    <w:rsid w:val="004B00C5"/>
    <w:rsid w:val="004B08DE"/>
    <w:rsid w:val="004B1210"/>
    <w:rsid w:val="004B23E0"/>
    <w:rsid w:val="004B4FF9"/>
    <w:rsid w:val="004B731D"/>
    <w:rsid w:val="004B75B7"/>
    <w:rsid w:val="004C1C2F"/>
    <w:rsid w:val="004C1E14"/>
    <w:rsid w:val="004C6A0C"/>
    <w:rsid w:val="004D04FA"/>
    <w:rsid w:val="004D0FB7"/>
    <w:rsid w:val="004D2347"/>
    <w:rsid w:val="004D38B9"/>
    <w:rsid w:val="004E1672"/>
    <w:rsid w:val="004E3B48"/>
    <w:rsid w:val="004E6662"/>
    <w:rsid w:val="004E76E6"/>
    <w:rsid w:val="004F3A4F"/>
    <w:rsid w:val="004F5C4F"/>
    <w:rsid w:val="004F61D5"/>
    <w:rsid w:val="004F7546"/>
    <w:rsid w:val="004F767C"/>
    <w:rsid w:val="00504905"/>
    <w:rsid w:val="0050550B"/>
    <w:rsid w:val="0050718E"/>
    <w:rsid w:val="0051094F"/>
    <w:rsid w:val="00511C38"/>
    <w:rsid w:val="00512950"/>
    <w:rsid w:val="00514A29"/>
    <w:rsid w:val="00516F00"/>
    <w:rsid w:val="005226AD"/>
    <w:rsid w:val="00524256"/>
    <w:rsid w:val="00525081"/>
    <w:rsid w:val="00527902"/>
    <w:rsid w:val="00530ED9"/>
    <w:rsid w:val="00537891"/>
    <w:rsid w:val="00537FDB"/>
    <w:rsid w:val="00544824"/>
    <w:rsid w:val="00545423"/>
    <w:rsid w:val="00547520"/>
    <w:rsid w:val="00552614"/>
    <w:rsid w:val="005528BD"/>
    <w:rsid w:val="00553145"/>
    <w:rsid w:val="005554FC"/>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5623"/>
    <w:rsid w:val="00586324"/>
    <w:rsid w:val="005863BE"/>
    <w:rsid w:val="005877CA"/>
    <w:rsid w:val="00590B22"/>
    <w:rsid w:val="00591A4B"/>
    <w:rsid w:val="00593179"/>
    <w:rsid w:val="0059392C"/>
    <w:rsid w:val="00593DB1"/>
    <w:rsid w:val="00595005"/>
    <w:rsid w:val="0059639E"/>
    <w:rsid w:val="00596B16"/>
    <w:rsid w:val="00597441"/>
    <w:rsid w:val="005A146A"/>
    <w:rsid w:val="005A2E6E"/>
    <w:rsid w:val="005A4BF5"/>
    <w:rsid w:val="005A705B"/>
    <w:rsid w:val="005A72B4"/>
    <w:rsid w:val="005B2EF3"/>
    <w:rsid w:val="005B68FD"/>
    <w:rsid w:val="005B6F6C"/>
    <w:rsid w:val="005C149B"/>
    <w:rsid w:val="005C1896"/>
    <w:rsid w:val="005C1DC9"/>
    <w:rsid w:val="005C3ED3"/>
    <w:rsid w:val="005C6A87"/>
    <w:rsid w:val="005D1B02"/>
    <w:rsid w:val="005D1CA4"/>
    <w:rsid w:val="005D492E"/>
    <w:rsid w:val="005D5260"/>
    <w:rsid w:val="005D6475"/>
    <w:rsid w:val="005E2E95"/>
    <w:rsid w:val="005E41CA"/>
    <w:rsid w:val="005E420B"/>
    <w:rsid w:val="005E5DA8"/>
    <w:rsid w:val="005E7BB7"/>
    <w:rsid w:val="005F0B3C"/>
    <w:rsid w:val="005F237A"/>
    <w:rsid w:val="005F278F"/>
    <w:rsid w:val="005F295B"/>
    <w:rsid w:val="005F3C78"/>
    <w:rsid w:val="005F6B62"/>
    <w:rsid w:val="005F6FA4"/>
    <w:rsid w:val="0060462B"/>
    <w:rsid w:val="00604CC8"/>
    <w:rsid w:val="006057F5"/>
    <w:rsid w:val="00605C02"/>
    <w:rsid w:val="00607A59"/>
    <w:rsid w:val="00611A81"/>
    <w:rsid w:val="0061361D"/>
    <w:rsid w:val="006141ED"/>
    <w:rsid w:val="00621434"/>
    <w:rsid w:val="006259D8"/>
    <w:rsid w:val="00630A07"/>
    <w:rsid w:val="006333B3"/>
    <w:rsid w:val="00637493"/>
    <w:rsid w:val="00640DA8"/>
    <w:rsid w:val="006417F0"/>
    <w:rsid w:val="00643115"/>
    <w:rsid w:val="00644152"/>
    <w:rsid w:val="006448EE"/>
    <w:rsid w:val="00646CDC"/>
    <w:rsid w:val="00646CF3"/>
    <w:rsid w:val="006509BB"/>
    <w:rsid w:val="0065241E"/>
    <w:rsid w:val="006535DD"/>
    <w:rsid w:val="006543C1"/>
    <w:rsid w:val="0065539F"/>
    <w:rsid w:val="006578E8"/>
    <w:rsid w:val="00657BCB"/>
    <w:rsid w:val="00657C3D"/>
    <w:rsid w:val="00660D80"/>
    <w:rsid w:val="0066144C"/>
    <w:rsid w:val="0066470B"/>
    <w:rsid w:val="00665F76"/>
    <w:rsid w:val="00667237"/>
    <w:rsid w:val="00667CCE"/>
    <w:rsid w:val="00670B03"/>
    <w:rsid w:val="00671EA7"/>
    <w:rsid w:val="0067244D"/>
    <w:rsid w:val="00676B20"/>
    <w:rsid w:val="00680A13"/>
    <w:rsid w:val="0068134B"/>
    <w:rsid w:val="00681874"/>
    <w:rsid w:val="00682C08"/>
    <w:rsid w:val="00686B3B"/>
    <w:rsid w:val="00686CE0"/>
    <w:rsid w:val="00686DE4"/>
    <w:rsid w:val="006933C9"/>
    <w:rsid w:val="0069342B"/>
    <w:rsid w:val="00696514"/>
    <w:rsid w:val="00696C70"/>
    <w:rsid w:val="00697181"/>
    <w:rsid w:val="006A1044"/>
    <w:rsid w:val="006A4F69"/>
    <w:rsid w:val="006A513C"/>
    <w:rsid w:val="006B0108"/>
    <w:rsid w:val="006B0BA3"/>
    <w:rsid w:val="006B11C3"/>
    <w:rsid w:val="006B2C20"/>
    <w:rsid w:val="006B45C1"/>
    <w:rsid w:val="006B5DCE"/>
    <w:rsid w:val="006C0840"/>
    <w:rsid w:val="006C0EDB"/>
    <w:rsid w:val="006C378B"/>
    <w:rsid w:val="006C3EB8"/>
    <w:rsid w:val="006C4C26"/>
    <w:rsid w:val="006C62E9"/>
    <w:rsid w:val="006C7070"/>
    <w:rsid w:val="006C7AE6"/>
    <w:rsid w:val="006C7ED3"/>
    <w:rsid w:val="006D108F"/>
    <w:rsid w:val="006D4638"/>
    <w:rsid w:val="006D47C4"/>
    <w:rsid w:val="006D7AC8"/>
    <w:rsid w:val="006E0788"/>
    <w:rsid w:val="006E219A"/>
    <w:rsid w:val="006E3123"/>
    <w:rsid w:val="006E5A77"/>
    <w:rsid w:val="006E73D2"/>
    <w:rsid w:val="006F1FE3"/>
    <w:rsid w:val="006F23C4"/>
    <w:rsid w:val="006F2811"/>
    <w:rsid w:val="006F47D4"/>
    <w:rsid w:val="006F550F"/>
    <w:rsid w:val="006F5BEA"/>
    <w:rsid w:val="006F6EB8"/>
    <w:rsid w:val="006F71A0"/>
    <w:rsid w:val="007011C4"/>
    <w:rsid w:val="00701655"/>
    <w:rsid w:val="00701CA5"/>
    <w:rsid w:val="00707229"/>
    <w:rsid w:val="0071231B"/>
    <w:rsid w:val="007139F9"/>
    <w:rsid w:val="007155B9"/>
    <w:rsid w:val="00717401"/>
    <w:rsid w:val="0071768F"/>
    <w:rsid w:val="007245E0"/>
    <w:rsid w:val="007255F7"/>
    <w:rsid w:val="0072567A"/>
    <w:rsid w:val="00730C09"/>
    <w:rsid w:val="007314C8"/>
    <w:rsid w:val="00731E3B"/>
    <w:rsid w:val="007321B1"/>
    <w:rsid w:val="0073298D"/>
    <w:rsid w:val="00735CA3"/>
    <w:rsid w:val="00736EEA"/>
    <w:rsid w:val="007371F3"/>
    <w:rsid w:val="00742734"/>
    <w:rsid w:val="00743A94"/>
    <w:rsid w:val="00743CB7"/>
    <w:rsid w:val="00743CFC"/>
    <w:rsid w:val="007465A2"/>
    <w:rsid w:val="007465ED"/>
    <w:rsid w:val="0075241D"/>
    <w:rsid w:val="007526D3"/>
    <w:rsid w:val="00753F36"/>
    <w:rsid w:val="00753F64"/>
    <w:rsid w:val="0075595D"/>
    <w:rsid w:val="0075668A"/>
    <w:rsid w:val="007577D7"/>
    <w:rsid w:val="00757937"/>
    <w:rsid w:val="00761539"/>
    <w:rsid w:val="00761566"/>
    <w:rsid w:val="00761B1B"/>
    <w:rsid w:val="00764CBB"/>
    <w:rsid w:val="00765AAF"/>
    <w:rsid w:val="0077259A"/>
    <w:rsid w:val="0077365F"/>
    <w:rsid w:val="00774107"/>
    <w:rsid w:val="0077489C"/>
    <w:rsid w:val="007757D0"/>
    <w:rsid w:val="00776C0D"/>
    <w:rsid w:val="007774C6"/>
    <w:rsid w:val="0078102F"/>
    <w:rsid w:val="00781800"/>
    <w:rsid w:val="007819F6"/>
    <w:rsid w:val="00781E96"/>
    <w:rsid w:val="00783A58"/>
    <w:rsid w:val="007843FC"/>
    <w:rsid w:val="00787024"/>
    <w:rsid w:val="00787A95"/>
    <w:rsid w:val="00790719"/>
    <w:rsid w:val="00791EAB"/>
    <w:rsid w:val="00793B20"/>
    <w:rsid w:val="00794ED0"/>
    <w:rsid w:val="00796088"/>
    <w:rsid w:val="007964E7"/>
    <w:rsid w:val="0079692D"/>
    <w:rsid w:val="00797C91"/>
    <w:rsid w:val="007A183B"/>
    <w:rsid w:val="007A4BEF"/>
    <w:rsid w:val="007A6F8D"/>
    <w:rsid w:val="007B008E"/>
    <w:rsid w:val="007B37A4"/>
    <w:rsid w:val="007B58EC"/>
    <w:rsid w:val="007B6485"/>
    <w:rsid w:val="007B6DC0"/>
    <w:rsid w:val="007B7BC6"/>
    <w:rsid w:val="007C7724"/>
    <w:rsid w:val="007D01C6"/>
    <w:rsid w:val="007D3549"/>
    <w:rsid w:val="007D4FF4"/>
    <w:rsid w:val="007D5492"/>
    <w:rsid w:val="007D5A48"/>
    <w:rsid w:val="007D7C5C"/>
    <w:rsid w:val="007E290C"/>
    <w:rsid w:val="007E6401"/>
    <w:rsid w:val="007F0FB8"/>
    <w:rsid w:val="007F48A4"/>
    <w:rsid w:val="007F550F"/>
    <w:rsid w:val="007F704C"/>
    <w:rsid w:val="007F7A06"/>
    <w:rsid w:val="008008E3"/>
    <w:rsid w:val="00804DD9"/>
    <w:rsid w:val="008078DD"/>
    <w:rsid w:val="00811E50"/>
    <w:rsid w:val="0081239C"/>
    <w:rsid w:val="00812E64"/>
    <w:rsid w:val="00812ECD"/>
    <w:rsid w:val="00814FF9"/>
    <w:rsid w:val="00816999"/>
    <w:rsid w:val="0082129D"/>
    <w:rsid w:val="00821335"/>
    <w:rsid w:val="0082430F"/>
    <w:rsid w:val="008247AE"/>
    <w:rsid w:val="00827041"/>
    <w:rsid w:val="008318C1"/>
    <w:rsid w:val="00831FBE"/>
    <w:rsid w:val="0083537C"/>
    <w:rsid w:val="008356C7"/>
    <w:rsid w:val="008374B3"/>
    <w:rsid w:val="00841253"/>
    <w:rsid w:val="00841771"/>
    <w:rsid w:val="0084588C"/>
    <w:rsid w:val="008461CD"/>
    <w:rsid w:val="0084634E"/>
    <w:rsid w:val="0085022D"/>
    <w:rsid w:val="00861464"/>
    <w:rsid w:val="00861818"/>
    <w:rsid w:val="0086183E"/>
    <w:rsid w:val="00861FEF"/>
    <w:rsid w:val="00863782"/>
    <w:rsid w:val="00863D41"/>
    <w:rsid w:val="00864AB8"/>
    <w:rsid w:val="00865942"/>
    <w:rsid w:val="00870639"/>
    <w:rsid w:val="00870E0B"/>
    <w:rsid w:val="008722DE"/>
    <w:rsid w:val="00874119"/>
    <w:rsid w:val="0087679A"/>
    <w:rsid w:val="00876E30"/>
    <w:rsid w:val="008770BB"/>
    <w:rsid w:val="00880533"/>
    <w:rsid w:val="008850AE"/>
    <w:rsid w:val="00885904"/>
    <w:rsid w:val="00886956"/>
    <w:rsid w:val="00887F57"/>
    <w:rsid w:val="008905B4"/>
    <w:rsid w:val="00890A27"/>
    <w:rsid w:val="00892D0B"/>
    <w:rsid w:val="00893461"/>
    <w:rsid w:val="00894F07"/>
    <w:rsid w:val="00895038"/>
    <w:rsid w:val="00896489"/>
    <w:rsid w:val="008A087C"/>
    <w:rsid w:val="008A7422"/>
    <w:rsid w:val="008B08EA"/>
    <w:rsid w:val="008B0DB3"/>
    <w:rsid w:val="008B3E0D"/>
    <w:rsid w:val="008B3E1B"/>
    <w:rsid w:val="008B6769"/>
    <w:rsid w:val="008B6AB5"/>
    <w:rsid w:val="008C1479"/>
    <w:rsid w:val="008C2793"/>
    <w:rsid w:val="008C337D"/>
    <w:rsid w:val="008C38A1"/>
    <w:rsid w:val="008C4ED4"/>
    <w:rsid w:val="008C60AF"/>
    <w:rsid w:val="008C6569"/>
    <w:rsid w:val="008C6C20"/>
    <w:rsid w:val="008D3C01"/>
    <w:rsid w:val="008D5A17"/>
    <w:rsid w:val="008D5B4F"/>
    <w:rsid w:val="008D7B9D"/>
    <w:rsid w:val="008E123F"/>
    <w:rsid w:val="008E3E65"/>
    <w:rsid w:val="008E541F"/>
    <w:rsid w:val="008E6A3E"/>
    <w:rsid w:val="008F5A84"/>
    <w:rsid w:val="008F5DC3"/>
    <w:rsid w:val="008F5F1C"/>
    <w:rsid w:val="008F6887"/>
    <w:rsid w:val="008F6D4B"/>
    <w:rsid w:val="008F7F35"/>
    <w:rsid w:val="009023DC"/>
    <w:rsid w:val="009025EE"/>
    <w:rsid w:val="0090266D"/>
    <w:rsid w:val="00905358"/>
    <w:rsid w:val="00906922"/>
    <w:rsid w:val="00906C9F"/>
    <w:rsid w:val="00906E00"/>
    <w:rsid w:val="0090706A"/>
    <w:rsid w:val="00907B6F"/>
    <w:rsid w:val="00910AC0"/>
    <w:rsid w:val="00911196"/>
    <w:rsid w:val="009111F0"/>
    <w:rsid w:val="009129FD"/>
    <w:rsid w:val="0091346A"/>
    <w:rsid w:val="00914431"/>
    <w:rsid w:val="00915D3B"/>
    <w:rsid w:val="00923B99"/>
    <w:rsid w:val="009246F5"/>
    <w:rsid w:val="00925CF7"/>
    <w:rsid w:val="00927AA1"/>
    <w:rsid w:val="00930FC0"/>
    <w:rsid w:val="00933F2D"/>
    <w:rsid w:val="00934816"/>
    <w:rsid w:val="00936D38"/>
    <w:rsid w:val="0094027C"/>
    <w:rsid w:val="00940CDE"/>
    <w:rsid w:val="009423BF"/>
    <w:rsid w:val="009430B9"/>
    <w:rsid w:val="009435EE"/>
    <w:rsid w:val="00943A9F"/>
    <w:rsid w:val="00950338"/>
    <w:rsid w:val="0095071B"/>
    <w:rsid w:val="00951F6B"/>
    <w:rsid w:val="00960D85"/>
    <w:rsid w:val="0096183D"/>
    <w:rsid w:val="00966D4E"/>
    <w:rsid w:val="00967E04"/>
    <w:rsid w:val="009716B2"/>
    <w:rsid w:val="00975330"/>
    <w:rsid w:val="00976CFF"/>
    <w:rsid w:val="00976D32"/>
    <w:rsid w:val="009810E3"/>
    <w:rsid w:val="0098326B"/>
    <w:rsid w:val="00984482"/>
    <w:rsid w:val="00984B3C"/>
    <w:rsid w:val="00985A92"/>
    <w:rsid w:val="009863E8"/>
    <w:rsid w:val="00991165"/>
    <w:rsid w:val="00992CC7"/>
    <w:rsid w:val="00993F48"/>
    <w:rsid w:val="00996269"/>
    <w:rsid w:val="009A5C3D"/>
    <w:rsid w:val="009A5C66"/>
    <w:rsid w:val="009A5CCB"/>
    <w:rsid w:val="009A5EBE"/>
    <w:rsid w:val="009A7B88"/>
    <w:rsid w:val="009B0933"/>
    <w:rsid w:val="009B3AC4"/>
    <w:rsid w:val="009C0F22"/>
    <w:rsid w:val="009C3820"/>
    <w:rsid w:val="009C5086"/>
    <w:rsid w:val="009D008D"/>
    <w:rsid w:val="009D049C"/>
    <w:rsid w:val="009D21E9"/>
    <w:rsid w:val="009D2D8A"/>
    <w:rsid w:val="009D2E19"/>
    <w:rsid w:val="009D5509"/>
    <w:rsid w:val="009D5BB6"/>
    <w:rsid w:val="009D79CA"/>
    <w:rsid w:val="009D7AAF"/>
    <w:rsid w:val="009E088E"/>
    <w:rsid w:val="009E16C1"/>
    <w:rsid w:val="009E295E"/>
    <w:rsid w:val="009E3535"/>
    <w:rsid w:val="009E3C7C"/>
    <w:rsid w:val="009F4505"/>
    <w:rsid w:val="009F6472"/>
    <w:rsid w:val="00A01889"/>
    <w:rsid w:val="00A02D62"/>
    <w:rsid w:val="00A03810"/>
    <w:rsid w:val="00A03B0B"/>
    <w:rsid w:val="00A04DC6"/>
    <w:rsid w:val="00A05323"/>
    <w:rsid w:val="00A05E7F"/>
    <w:rsid w:val="00A10C4F"/>
    <w:rsid w:val="00A120E9"/>
    <w:rsid w:val="00A1219E"/>
    <w:rsid w:val="00A160CF"/>
    <w:rsid w:val="00A1790F"/>
    <w:rsid w:val="00A17E8E"/>
    <w:rsid w:val="00A20C1E"/>
    <w:rsid w:val="00A2191E"/>
    <w:rsid w:val="00A22C45"/>
    <w:rsid w:val="00A248D8"/>
    <w:rsid w:val="00A25163"/>
    <w:rsid w:val="00A2637F"/>
    <w:rsid w:val="00A30C7E"/>
    <w:rsid w:val="00A30F0B"/>
    <w:rsid w:val="00A31433"/>
    <w:rsid w:val="00A31997"/>
    <w:rsid w:val="00A3261F"/>
    <w:rsid w:val="00A32F59"/>
    <w:rsid w:val="00A33978"/>
    <w:rsid w:val="00A34288"/>
    <w:rsid w:val="00A35420"/>
    <w:rsid w:val="00A4273F"/>
    <w:rsid w:val="00A51E92"/>
    <w:rsid w:val="00A53B3C"/>
    <w:rsid w:val="00A57862"/>
    <w:rsid w:val="00A63E61"/>
    <w:rsid w:val="00A6442D"/>
    <w:rsid w:val="00A722D5"/>
    <w:rsid w:val="00A75A1A"/>
    <w:rsid w:val="00A75DDC"/>
    <w:rsid w:val="00A76689"/>
    <w:rsid w:val="00A772FC"/>
    <w:rsid w:val="00A81131"/>
    <w:rsid w:val="00A86869"/>
    <w:rsid w:val="00A86E62"/>
    <w:rsid w:val="00A90023"/>
    <w:rsid w:val="00A91583"/>
    <w:rsid w:val="00A93B6B"/>
    <w:rsid w:val="00A94F98"/>
    <w:rsid w:val="00A977DA"/>
    <w:rsid w:val="00A97C1B"/>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1BCB"/>
    <w:rsid w:val="00AD2055"/>
    <w:rsid w:val="00AD3B48"/>
    <w:rsid w:val="00AD56B3"/>
    <w:rsid w:val="00AE06CA"/>
    <w:rsid w:val="00AE0822"/>
    <w:rsid w:val="00AE12F4"/>
    <w:rsid w:val="00AE2154"/>
    <w:rsid w:val="00AE5E77"/>
    <w:rsid w:val="00AE6BEA"/>
    <w:rsid w:val="00AE761A"/>
    <w:rsid w:val="00AF1660"/>
    <w:rsid w:val="00AF2343"/>
    <w:rsid w:val="00AF4BB7"/>
    <w:rsid w:val="00AF6E87"/>
    <w:rsid w:val="00B00415"/>
    <w:rsid w:val="00B01AA9"/>
    <w:rsid w:val="00B03A69"/>
    <w:rsid w:val="00B04694"/>
    <w:rsid w:val="00B046B8"/>
    <w:rsid w:val="00B11667"/>
    <w:rsid w:val="00B12516"/>
    <w:rsid w:val="00B12ED2"/>
    <w:rsid w:val="00B13F21"/>
    <w:rsid w:val="00B15CE8"/>
    <w:rsid w:val="00B167F9"/>
    <w:rsid w:val="00B17F93"/>
    <w:rsid w:val="00B25C3D"/>
    <w:rsid w:val="00B26062"/>
    <w:rsid w:val="00B26519"/>
    <w:rsid w:val="00B307B7"/>
    <w:rsid w:val="00B314F3"/>
    <w:rsid w:val="00B31636"/>
    <w:rsid w:val="00B31F0F"/>
    <w:rsid w:val="00B32887"/>
    <w:rsid w:val="00B3303A"/>
    <w:rsid w:val="00B33114"/>
    <w:rsid w:val="00B3510D"/>
    <w:rsid w:val="00B35D10"/>
    <w:rsid w:val="00B40551"/>
    <w:rsid w:val="00B42106"/>
    <w:rsid w:val="00B45C78"/>
    <w:rsid w:val="00B47146"/>
    <w:rsid w:val="00B4734E"/>
    <w:rsid w:val="00B47C27"/>
    <w:rsid w:val="00B50DA5"/>
    <w:rsid w:val="00B54ED6"/>
    <w:rsid w:val="00B56985"/>
    <w:rsid w:val="00B57F65"/>
    <w:rsid w:val="00B61E09"/>
    <w:rsid w:val="00B62E29"/>
    <w:rsid w:val="00B63997"/>
    <w:rsid w:val="00B652BA"/>
    <w:rsid w:val="00B67BCD"/>
    <w:rsid w:val="00B727F9"/>
    <w:rsid w:val="00B73DC8"/>
    <w:rsid w:val="00B8119C"/>
    <w:rsid w:val="00B82688"/>
    <w:rsid w:val="00B84D3D"/>
    <w:rsid w:val="00B85790"/>
    <w:rsid w:val="00B858B4"/>
    <w:rsid w:val="00B85FBE"/>
    <w:rsid w:val="00B862BB"/>
    <w:rsid w:val="00B86A49"/>
    <w:rsid w:val="00B91DDB"/>
    <w:rsid w:val="00B92284"/>
    <w:rsid w:val="00B940A7"/>
    <w:rsid w:val="00B95EC8"/>
    <w:rsid w:val="00B968DC"/>
    <w:rsid w:val="00B9699E"/>
    <w:rsid w:val="00B96EE3"/>
    <w:rsid w:val="00B978CC"/>
    <w:rsid w:val="00B97E28"/>
    <w:rsid w:val="00BA0E25"/>
    <w:rsid w:val="00BA1393"/>
    <w:rsid w:val="00BA2354"/>
    <w:rsid w:val="00BA3150"/>
    <w:rsid w:val="00BA3F37"/>
    <w:rsid w:val="00BA43D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6921"/>
    <w:rsid w:val="00BD6FD4"/>
    <w:rsid w:val="00BD7785"/>
    <w:rsid w:val="00BD7F52"/>
    <w:rsid w:val="00BE0744"/>
    <w:rsid w:val="00BE1B36"/>
    <w:rsid w:val="00BE3CB3"/>
    <w:rsid w:val="00BE5D02"/>
    <w:rsid w:val="00BE7466"/>
    <w:rsid w:val="00BF035C"/>
    <w:rsid w:val="00BF0EE7"/>
    <w:rsid w:val="00BF24FF"/>
    <w:rsid w:val="00BF5260"/>
    <w:rsid w:val="00BF5859"/>
    <w:rsid w:val="00BF5913"/>
    <w:rsid w:val="00BF5F7F"/>
    <w:rsid w:val="00BF6521"/>
    <w:rsid w:val="00C00B14"/>
    <w:rsid w:val="00C01639"/>
    <w:rsid w:val="00C01920"/>
    <w:rsid w:val="00C05A95"/>
    <w:rsid w:val="00C1267D"/>
    <w:rsid w:val="00C12987"/>
    <w:rsid w:val="00C12CF5"/>
    <w:rsid w:val="00C15FD5"/>
    <w:rsid w:val="00C21192"/>
    <w:rsid w:val="00C21F04"/>
    <w:rsid w:val="00C22F0D"/>
    <w:rsid w:val="00C23529"/>
    <w:rsid w:val="00C2395A"/>
    <w:rsid w:val="00C245F5"/>
    <w:rsid w:val="00C24AEC"/>
    <w:rsid w:val="00C24B79"/>
    <w:rsid w:val="00C261EE"/>
    <w:rsid w:val="00C31416"/>
    <w:rsid w:val="00C34905"/>
    <w:rsid w:val="00C349F2"/>
    <w:rsid w:val="00C376FA"/>
    <w:rsid w:val="00C41324"/>
    <w:rsid w:val="00C41691"/>
    <w:rsid w:val="00C41C6B"/>
    <w:rsid w:val="00C44120"/>
    <w:rsid w:val="00C45417"/>
    <w:rsid w:val="00C45956"/>
    <w:rsid w:val="00C46730"/>
    <w:rsid w:val="00C47178"/>
    <w:rsid w:val="00C50218"/>
    <w:rsid w:val="00C511F6"/>
    <w:rsid w:val="00C514E9"/>
    <w:rsid w:val="00C52A23"/>
    <w:rsid w:val="00C52BEF"/>
    <w:rsid w:val="00C540B6"/>
    <w:rsid w:val="00C54269"/>
    <w:rsid w:val="00C550C7"/>
    <w:rsid w:val="00C554DB"/>
    <w:rsid w:val="00C55E0E"/>
    <w:rsid w:val="00C61875"/>
    <w:rsid w:val="00C61F24"/>
    <w:rsid w:val="00C64502"/>
    <w:rsid w:val="00C6560F"/>
    <w:rsid w:val="00C678A2"/>
    <w:rsid w:val="00C725B3"/>
    <w:rsid w:val="00C732CF"/>
    <w:rsid w:val="00C739D6"/>
    <w:rsid w:val="00C7580E"/>
    <w:rsid w:val="00C7623C"/>
    <w:rsid w:val="00C771FD"/>
    <w:rsid w:val="00C77AE6"/>
    <w:rsid w:val="00C77EFC"/>
    <w:rsid w:val="00C80EF4"/>
    <w:rsid w:val="00C84C15"/>
    <w:rsid w:val="00C91101"/>
    <w:rsid w:val="00C91C92"/>
    <w:rsid w:val="00C966FC"/>
    <w:rsid w:val="00CA283C"/>
    <w:rsid w:val="00CA2F6E"/>
    <w:rsid w:val="00CA3A19"/>
    <w:rsid w:val="00CA3D9A"/>
    <w:rsid w:val="00CA3FCC"/>
    <w:rsid w:val="00CA4EF9"/>
    <w:rsid w:val="00CA5A71"/>
    <w:rsid w:val="00CA6722"/>
    <w:rsid w:val="00CA6ACF"/>
    <w:rsid w:val="00CB3ECB"/>
    <w:rsid w:val="00CB4482"/>
    <w:rsid w:val="00CB54F6"/>
    <w:rsid w:val="00CB5961"/>
    <w:rsid w:val="00CB72AE"/>
    <w:rsid w:val="00CB7E14"/>
    <w:rsid w:val="00CC2DEA"/>
    <w:rsid w:val="00CC43E7"/>
    <w:rsid w:val="00CC4CE6"/>
    <w:rsid w:val="00CC757E"/>
    <w:rsid w:val="00CD0E83"/>
    <w:rsid w:val="00CD138F"/>
    <w:rsid w:val="00CD1C8C"/>
    <w:rsid w:val="00CD2E1A"/>
    <w:rsid w:val="00CD5661"/>
    <w:rsid w:val="00CD5992"/>
    <w:rsid w:val="00CD66A6"/>
    <w:rsid w:val="00CD6B9A"/>
    <w:rsid w:val="00CE0388"/>
    <w:rsid w:val="00CE2070"/>
    <w:rsid w:val="00CE31F3"/>
    <w:rsid w:val="00CF2541"/>
    <w:rsid w:val="00CF26EB"/>
    <w:rsid w:val="00CF57A0"/>
    <w:rsid w:val="00CF774C"/>
    <w:rsid w:val="00D01A92"/>
    <w:rsid w:val="00D01F5C"/>
    <w:rsid w:val="00D02AA6"/>
    <w:rsid w:val="00D043A5"/>
    <w:rsid w:val="00D053DA"/>
    <w:rsid w:val="00D0600C"/>
    <w:rsid w:val="00D066C7"/>
    <w:rsid w:val="00D06AAE"/>
    <w:rsid w:val="00D1074D"/>
    <w:rsid w:val="00D116D9"/>
    <w:rsid w:val="00D158E3"/>
    <w:rsid w:val="00D15C04"/>
    <w:rsid w:val="00D16CEC"/>
    <w:rsid w:val="00D170CF"/>
    <w:rsid w:val="00D2293F"/>
    <w:rsid w:val="00D257BA"/>
    <w:rsid w:val="00D26597"/>
    <w:rsid w:val="00D30753"/>
    <w:rsid w:val="00D3139F"/>
    <w:rsid w:val="00D31FDA"/>
    <w:rsid w:val="00D32A89"/>
    <w:rsid w:val="00D32D64"/>
    <w:rsid w:val="00D34691"/>
    <w:rsid w:val="00D3653B"/>
    <w:rsid w:val="00D36C62"/>
    <w:rsid w:val="00D401CA"/>
    <w:rsid w:val="00D41EF8"/>
    <w:rsid w:val="00D43DE3"/>
    <w:rsid w:val="00D449AA"/>
    <w:rsid w:val="00D45823"/>
    <w:rsid w:val="00D45C43"/>
    <w:rsid w:val="00D46EE4"/>
    <w:rsid w:val="00D50454"/>
    <w:rsid w:val="00D50D90"/>
    <w:rsid w:val="00D552EF"/>
    <w:rsid w:val="00D609AE"/>
    <w:rsid w:val="00D61570"/>
    <w:rsid w:val="00D646BB"/>
    <w:rsid w:val="00D64D5E"/>
    <w:rsid w:val="00D66577"/>
    <w:rsid w:val="00D6711B"/>
    <w:rsid w:val="00D675A2"/>
    <w:rsid w:val="00D7092D"/>
    <w:rsid w:val="00D70D9D"/>
    <w:rsid w:val="00D72297"/>
    <w:rsid w:val="00D81D47"/>
    <w:rsid w:val="00D83711"/>
    <w:rsid w:val="00D84A7A"/>
    <w:rsid w:val="00D84E80"/>
    <w:rsid w:val="00D8697C"/>
    <w:rsid w:val="00D94CCA"/>
    <w:rsid w:val="00D95701"/>
    <w:rsid w:val="00DA061E"/>
    <w:rsid w:val="00DA0B82"/>
    <w:rsid w:val="00DA177B"/>
    <w:rsid w:val="00DA2687"/>
    <w:rsid w:val="00DA37E5"/>
    <w:rsid w:val="00DA45B1"/>
    <w:rsid w:val="00DA53BA"/>
    <w:rsid w:val="00DA5D00"/>
    <w:rsid w:val="00DA61CE"/>
    <w:rsid w:val="00DA7E3B"/>
    <w:rsid w:val="00DA7EE0"/>
    <w:rsid w:val="00DB0722"/>
    <w:rsid w:val="00DB316B"/>
    <w:rsid w:val="00DB4860"/>
    <w:rsid w:val="00DB4943"/>
    <w:rsid w:val="00DB51D5"/>
    <w:rsid w:val="00DC03A1"/>
    <w:rsid w:val="00DC0865"/>
    <w:rsid w:val="00DC298B"/>
    <w:rsid w:val="00DC4453"/>
    <w:rsid w:val="00DD1895"/>
    <w:rsid w:val="00DD2AA5"/>
    <w:rsid w:val="00DD304A"/>
    <w:rsid w:val="00DD60E6"/>
    <w:rsid w:val="00DE7E08"/>
    <w:rsid w:val="00DF144E"/>
    <w:rsid w:val="00DF1AF2"/>
    <w:rsid w:val="00DF2565"/>
    <w:rsid w:val="00DF3976"/>
    <w:rsid w:val="00DF49D0"/>
    <w:rsid w:val="00E00FEF"/>
    <w:rsid w:val="00E01395"/>
    <w:rsid w:val="00E02063"/>
    <w:rsid w:val="00E03128"/>
    <w:rsid w:val="00E0571A"/>
    <w:rsid w:val="00E06AD2"/>
    <w:rsid w:val="00E1096C"/>
    <w:rsid w:val="00E12F47"/>
    <w:rsid w:val="00E137C7"/>
    <w:rsid w:val="00E1479D"/>
    <w:rsid w:val="00E16871"/>
    <w:rsid w:val="00E22DF1"/>
    <w:rsid w:val="00E2489F"/>
    <w:rsid w:val="00E26AA1"/>
    <w:rsid w:val="00E3091A"/>
    <w:rsid w:val="00E32781"/>
    <w:rsid w:val="00E32E95"/>
    <w:rsid w:val="00E34794"/>
    <w:rsid w:val="00E35B2C"/>
    <w:rsid w:val="00E42802"/>
    <w:rsid w:val="00E42E92"/>
    <w:rsid w:val="00E438F4"/>
    <w:rsid w:val="00E43EB4"/>
    <w:rsid w:val="00E45DB2"/>
    <w:rsid w:val="00E46F88"/>
    <w:rsid w:val="00E47B97"/>
    <w:rsid w:val="00E52253"/>
    <w:rsid w:val="00E52A01"/>
    <w:rsid w:val="00E5537E"/>
    <w:rsid w:val="00E60273"/>
    <w:rsid w:val="00E60860"/>
    <w:rsid w:val="00E64879"/>
    <w:rsid w:val="00E64903"/>
    <w:rsid w:val="00E658FC"/>
    <w:rsid w:val="00E66F25"/>
    <w:rsid w:val="00E66F7F"/>
    <w:rsid w:val="00E70376"/>
    <w:rsid w:val="00E70661"/>
    <w:rsid w:val="00E70840"/>
    <w:rsid w:val="00E729A4"/>
    <w:rsid w:val="00E72B56"/>
    <w:rsid w:val="00E7442F"/>
    <w:rsid w:val="00E80657"/>
    <w:rsid w:val="00E827EB"/>
    <w:rsid w:val="00E83000"/>
    <w:rsid w:val="00E837E8"/>
    <w:rsid w:val="00E84E80"/>
    <w:rsid w:val="00E87542"/>
    <w:rsid w:val="00E9001D"/>
    <w:rsid w:val="00E92133"/>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6FE"/>
    <w:rsid w:val="00EA37DA"/>
    <w:rsid w:val="00EA3E11"/>
    <w:rsid w:val="00EA4D55"/>
    <w:rsid w:val="00EA500C"/>
    <w:rsid w:val="00EA7E4C"/>
    <w:rsid w:val="00EB097F"/>
    <w:rsid w:val="00EB3A9E"/>
    <w:rsid w:val="00EB3CC7"/>
    <w:rsid w:val="00EB4283"/>
    <w:rsid w:val="00EB61B3"/>
    <w:rsid w:val="00EB6790"/>
    <w:rsid w:val="00EB7C29"/>
    <w:rsid w:val="00EC14BA"/>
    <w:rsid w:val="00EC3918"/>
    <w:rsid w:val="00EC3DEC"/>
    <w:rsid w:val="00EC464E"/>
    <w:rsid w:val="00EC59E6"/>
    <w:rsid w:val="00EC5E31"/>
    <w:rsid w:val="00ED01D4"/>
    <w:rsid w:val="00ED0A3F"/>
    <w:rsid w:val="00ED2796"/>
    <w:rsid w:val="00ED3838"/>
    <w:rsid w:val="00ED4C3E"/>
    <w:rsid w:val="00ED6887"/>
    <w:rsid w:val="00ED7C67"/>
    <w:rsid w:val="00EE0DF7"/>
    <w:rsid w:val="00EE1DF3"/>
    <w:rsid w:val="00EE38F6"/>
    <w:rsid w:val="00EE6B90"/>
    <w:rsid w:val="00EE6BE1"/>
    <w:rsid w:val="00EE7709"/>
    <w:rsid w:val="00EE7DA2"/>
    <w:rsid w:val="00EF12BF"/>
    <w:rsid w:val="00EF4217"/>
    <w:rsid w:val="00EF7D42"/>
    <w:rsid w:val="00F00860"/>
    <w:rsid w:val="00F00885"/>
    <w:rsid w:val="00F0301F"/>
    <w:rsid w:val="00F0512F"/>
    <w:rsid w:val="00F07DA3"/>
    <w:rsid w:val="00F1040A"/>
    <w:rsid w:val="00F1248A"/>
    <w:rsid w:val="00F1276B"/>
    <w:rsid w:val="00F1383C"/>
    <w:rsid w:val="00F13CCE"/>
    <w:rsid w:val="00F159D4"/>
    <w:rsid w:val="00F2153A"/>
    <w:rsid w:val="00F2237F"/>
    <w:rsid w:val="00F22DC5"/>
    <w:rsid w:val="00F22DE8"/>
    <w:rsid w:val="00F22F89"/>
    <w:rsid w:val="00F2344A"/>
    <w:rsid w:val="00F24204"/>
    <w:rsid w:val="00F247FA"/>
    <w:rsid w:val="00F24A7E"/>
    <w:rsid w:val="00F2623D"/>
    <w:rsid w:val="00F274E0"/>
    <w:rsid w:val="00F27FB0"/>
    <w:rsid w:val="00F3080A"/>
    <w:rsid w:val="00F31343"/>
    <w:rsid w:val="00F31490"/>
    <w:rsid w:val="00F33030"/>
    <w:rsid w:val="00F33323"/>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7313"/>
    <w:rsid w:val="00F576F2"/>
    <w:rsid w:val="00F60692"/>
    <w:rsid w:val="00F6203E"/>
    <w:rsid w:val="00F62286"/>
    <w:rsid w:val="00F6331D"/>
    <w:rsid w:val="00F72A3E"/>
    <w:rsid w:val="00F75AAE"/>
    <w:rsid w:val="00F80F64"/>
    <w:rsid w:val="00F814A8"/>
    <w:rsid w:val="00F81701"/>
    <w:rsid w:val="00F81FCE"/>
    <w:rsid w:val="00F834A8"/>
    <w:rsid w:val="00F840F6"/>
    <w:rsid w:val="00F84E3C"/>
    <w:rsid w:val="00F914FC"/>
    <w:rsid w:val="00F930DB"/>
    <w:rsid w:val="00F93AD7"/>
    <w:rsid w:val="00F941DD"/>
    <w:rsid w:val="00F94B03"/>
    <w:rsid w:val="00F94EE1"/>
    <w:rsid w:val="00F954AC"/>
    <w:rsid w:val="00F977A6"/>
    <w:rsid w:val="00FA15D5"/>
    <w:rsid w:val="00FA393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48F2"/>
    <w:rsid w:val="00FE233E"/>
    <w:rsid w:val="00FE3601"/>
    <w:rsid w:val="00FE3E37"/>
    <w:rsid w:val="00FE4D90"/>
    <w:rsid w:val="00FE5AA3"/>
    <w:rsid w:val="00FE7417"/>
    <w:rsid w:val="00FE7AF9"/>
    <w:rsid w:val="00FF02E5"/>
    <w:rsid w:val="00FF2B12"/>
    <w:rsid w:val="00FF65E1"/>
    <w:rsid w:val="00FF68B4"/>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F76"/>
    <w:pPr>
      <w:spacing w:after="0" w:line="240" w:lineRule="auto"/>
    </w:pPr>
    <w:rPr>
      <w:sz w:val="20"/>
      <w:szCs w:val="20"/>
    </w:rPr>
  </w:style>
  <w:style w:type="character" w:customStyle="1" w:styleId="FootnoteTextChar">
    <w:name w:val="Footnote Text Char"/>
    <w:basedOn w:val="DefaultParagraphFont"/>
    <w:link w:val="FootnoteText"/>
    <w:uiPriority w:val="99"/>
    <w:rsid w:val="00665F76"/>
    <w:rPr>
      <w:sz w:val="20"/>
      <w:szCs w:val="20"/>
      <w:lang w:val="en-US"/>
    </w:rPr>
  </w:style>
  <w:style w:type="character" w:styleId="FootnoteReference">
    <w:name w:val="footnote reference"/>
    <w:basedOn w:val="DefaultParagraphFont"/>
    <w:uiPriority w:val="99"/>
    <w:unhideWhenUsed/>
    <w:rsid w:val="00665F76"/>
    <w:rPr>
      <w:vertAlign w:val="superscript"/>
    </w:rPr>
  </w:style>
  <w:style w:type="character" w:customStyle="1" w:styleId="apple-style-span">
    <w:name w:val="apple-style-span"/>
    <w:basedOn w:val="DefaultParagraphFont"/>
    <w:rsid w:val="00665F76"/>
  </w:style>
  <w:style w:type="paragraph" w:styleId="EndnoteText">
    <w:name w:val="endnote text"/>
    <w:basedOn w:val="Normal"/>
    <w:link w:val="EndnoteTextChar"/>
    <w:rsid w:val="00665F76"/>
    <w:rPr>
      <w:rFonts w:ascii="Calibri" w:eastAsia="Calibri" w:hAnsi="Calibri" w:cs="Times New Roman"/>
      <w:sz w:val="20"/>
      <w:szCs w:val="20"/>
    </w:rPr>
  </w:style>
  <w:style w:type="character" w:customStyle="1" w:styleId="EndnoteTextChar">
    <w:name w:val="Endnote Text Char"/>
    <w:basedOn w:val="DefaultParagraphFont"/>
    <w:link w:val="EndnoteText"/>
    <w:rsid w:val="00665F76"/>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3475</Words>
  <Characters>19808</Characters>
  <Application>Microsoft Office Word</Application>
  <DocSecurity>0</DocSecurity>
  <Lines>165</Lines>
  <Paragraphs>46</Paragraphs>
  <ScaleCrop>false</ScaleCrop>
  <Company>Deftones</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4</cp:revision>
  <dcterms:created xsi:type="dcterms:W3CDTF">2015-03-19T09:15:00Z</dcterms:created>
  <dcterms:modified xsi:type="dcterms:W3CDTF">2015-10-29T19:02:00Z</dcterms:modified>
</cp:coreProperties>
</file>