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3" w:rsidRDefault="00604780">
      <w:hyperlink r:id="rId5" w:history="1">
        <w:r w:rsidRPr="001B1E8E">
          <w:rPr>
            <w:rStyle w:val="Hyperlink"/>
          </w:rPr>
          <w:t>https://www.youtube.com/watch?v=BKte5hnAs4k</w:t>
        </w:r>
      </w:hyperlink>
    </w:p>
    <w:p w:rsidR="00604780" w:rsidRDefault="006047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ქართული მხატვრული ფილმი „ედნიერი შეხვედრა“ 1949წ. </w:t>
      </w:r>
    </w:p>
    <w:p w:rsidR="00604780" w:rsidRDefault="00604780">
      <w:pPr>
        <w:rPr>
          <w:rFonts w:ascii="Sylfaen" w:hAnsi="Sylfaen"/>
          <w:lang w:val="ka-GE"/>
        </w:rPr>
      </w:pPr>
    </w:p>
    <w:p w:rsidR="00604780" w:rsidRPr="00604780" w:rsidRDefault="006047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ფილმში ასახულია საბჭოთა საზოგადოების, კონკრეტულად სოფლის კოლექტივის ცხოვრება. </w:t>
      </w:r>
      <w:bookmarkStart w:id="0" w:name="_GoBack"/>
      <w:bookmarkEnd w:id="0"/>
    </w:p>
    <w:sectPr w:rsidR="00604780" w:rsidRPr="0060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7"/>
    <w:rsid w:val="00604780"/>
    <w:rsid w:val="00655E43"/>
    <w:rsid w:val="007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te5hnAs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diakov.net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2017-11-07T08:45:00Z</dcterms:created>
  <dcterms:modified xsi:type="dcterms:W3CDTF">2017-11-07T08:47:00Z</dcterms:modified>
</cp:coreProperties>
</file>