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1A" w:rsidRPr="007C291A" w:rsidRDefault="007C291A" w:rsidP="007C291A">
      <w:pPr>
        <w:widowControl w:val="0"/>
        <w:overflowPunct w:val="0"/>
        <w:autoSpaceDE w:val="0"/>
        <w:autoSpaceDN w:val="0"/>
        <w:adjustRightInd w:val="0"/>
        <w:spacing w:after="0" w:line="360" w:lineRule="auto"/>
        <w:ind w:firstLine="533"/>
        <w:jc w:val="both"/>
        <w:rPr>
          <w:rFonts w:ascii="Sylfaen" w:hAnsi="Sylfaen" w:cs="Sylfaen"/>
          <w:sz w:val="24"/>
          <w:szCs w:val="24"/>
        </w:rPr>
      </w:pPr>
      <w:bookmarkStart w:id="0" w:name="_Toc454013392"/>
    </w:p>
    <w:p w:rsidR="007C291A" w:rsidRPr="005D6E48" w:rsidRDefault="007C291A" w:rsidP="007C291A">
      <w:pPr>
        <w:widowControl w:val="0"/>
        <w:overflowPunct w:val="0"/>
        <w:autoSpaceDE w:val="0"/>
        <w:autoSpaceDN w:val="0"/>
        <w:adjustRightInd w:val="0"/>
        <w:spacing w:after="0" w:line="360" w:lineRule="auto"/>
        <w:ind w:firstLine="533"/>
        <w:jc w:val="both"/>
        <w:rPr>
          <w:rFonts w:ascii="Sylfaen" w:hAnsi="Sylfaen" w:cs="Sylfaen"/>
          <w:sz w:val="24"/>
          <w:szCs w:val="24"/>
        </w:rPr>
      </w:pPr>
      <w:r w:rsidRPr="005D6E48">
        <w:rPr>
          <w:rFonts w:ascii="Sylfaen" w:eastAsia="Arial Unicode MS" w:hAnsi="Sylfaen" w:cs="Sylfaen"/>
          <w:sz w:val="24"/>
          <w:szCs w:val="24"/>
          <w:lang w:val="ka-GE"/>
        </w:rPr>
        <w:t xml:space="preserve">ვიზალიბერალიზაციის მიღებით საქართველომ ევროპასთან სიახლოვის ისტორიულ ნიშნულს მიაღწია, ეს გახლავთ ერთგვარი ჯილდო ქვეყანის დემოკრატიზააცისთვის გატარებული რეფორმებისთვის. მიუხედავად მიღწეული წარმატებებისა დემოკრატიზაციის პროცესი საქართველოში გამოწვევების წინაშე დგას. გამოწვევები </w:t>
      </w:r>
      <w:r w:rsidR="00675B04" w:rsidRPr="005D6E48">
        <w:rPr>
          <w:rFonts w:ascii="Sylfaen" w:eastAsia="Arial Unicode MS" w:hAnsi="Sylfaen" w:cs="Sylfaen"/>
          <w:sz w:val="24"/>
          <w:szCs w:val="24"/>
          <w:lang w:val="ka-GE"/>
        </w:rPr>
        <w:t>ერთი ნაწილი</w:t>
      </w:r>
      <w:r w:rsidRPr="005D6E48">
        <w:rPr>
          <w:rFonts w:ascii="Sylfaen" w:eastAsia="Arial Unicode MS" w:hAnsi="Sylfaen" w:cs="Sylfaen"/>
          <w:sz w:val="24"/>
          <w:szCs w:val="24"/>
          <w:lang w:val="ka-GE"/>
        </w:rPr>
        <w:t xml:space="preserve"> უკავშირდება ნაციის ექსკლუზიურობა-ინკლუზიურობას და სეკულარიზმის ხარისხს საზოგადეობაში. ნაშრომი გაანალიზებს პოლიტიკური და კულტურული ტრანასფორმაციის დინამიკას სამოქალაქო კალენდრის მაგალითზე. მიგვაჩნია, რომ კალენდარი არის ადგილი, სივრცე, რომელიც საზოგადოებაში მიმდინარე ცვლილებებს ყველაზე სწრაფად ირეკლავს. კალენდარი წარმოადგენს დღეების ორგანიზებას პოლიტიკური, კულტურული, სოციალური და რელიგიური მიზნებით; ის აერთიანებს „ამბებს“ სხვადასხვა მოვლენებზე, რომლებიც იცვლებოდნენ და იცვლებიან საქართველოს პოლიტიკურ და კულტურულ ტრანსფორმაციასთან ერთად.</w:t>
      </w:r>
    </w:p>
    <w:p w:rsidR="00B82454" w:rsidRPr="005D6E48" w:rsidRDefault="00B82454" w:rsidP="007C291A">
      <w:pPr>
        <w:widowControl w:val="0"/>
        <w:overflowPunct w:val="0"/>
        <w:autoSpaceDE w:val="0"/>
        <w:autoSpaceDN w:val="0"/>
        <w:adjustRightInd w:val="0"/>
        <w:spacing w:after="0" w:line="360" w:lineRule="auto"/>
        <w:ind w:firstLine="533"/>
        <w:jc w:val="both"/>
        <w:rPr>
          <w:rFonts w:ascii="Times New Roman" w:hAnsi="Times New Roman" w:cs="Times New Roman"/>
          <w:sz w:val="24"/>
          <w:szCs w:val="24"/>
        </w:rPr>
      </w:pPr>
      <w:r w:rsidRPr="005D6E48">
        <w:rPr>
          <w:rFonts w:ascii="Sylfaen" w:hAnsi="Sylfaen" w:cs="Sylfaen"/>
          <w:sz w:val="24"/>
          <w:szCs w:val="24"/>
        </w:rPr>
        <w:t>საქართველოს პოსტსაბჭოთა პერიოდის პოლიტიკური და კულტურული ტრანსფორმაციების ანალიზი თანამედოვე სოციალური და ჰუმანიტარული მეცნიერებების ერთ-ერთი აქტუალური პრობლემაა, როგორც საქართველოში, ასევე მის ფარგლებს გარეთ. ეს საკითხი მეტ-ნაკლებად შესწავლილია პოლიტიკის მეცნიერებების და საერთაშორისო ურთიერთობების მეცნიერებათა, ასევე ჰუმანიტარულ მეცნიერებათა ამ თუ იმ მიმართულებით, თუმცა ნაკლებად არის გაანალიზებული მეხსიერების, საისტორიო მეცნიერებების ქვედარგის - მეხსიერების კვლევების შესწავლის ობიექტის - მიგნებების კავშირი პოლიტიკური ტრანსფორმაციის პროცესთან. ამ მიზნით შევარჩიეთ სამოქალაქო კალენდარი, რომელიც ერთის მხრივ მეხსიერების ერთ-ერთი მნიშვნელოვანი არეალია, მეორეს მხრივ კი, პოლიტიკური კუნიუნქტურის ცვლილების ძლიერ ზეგავლენად განიცდის.</w:t>
      </w:r>
    </w:p>
    <w:p w:rsidR="00B82454" w:rsidRPr="005D6E48" w:rsidRDefault="00B82454" w:rsidP="007C291A">
      <w:pPr>
        <w:widowControl w:val="0"/>
        <w:autoSpaceDE w:val="0"/>
        <w:autoSpaceDN w:val="0"/>
        <w:adjustRightInd w:val="0"/>
        <w:spacing w:after="0" w:line="360" w:lineRule="auto"/>
        <w:rPr>
          <w:rFonts w:ascii="Times New Roman" w:hAnsi="Times New Roman" w:cs="Times New Roman"/>
          <w:sz w:val="24"/>
          <w:szCs w:val="24"/>
        </w:rPr>
      </w:pPr>
    </w:p>
    <w:p w:rsidR="00B82454" w:rsidRPr="005D6E48" w:rsidRDefault="00B82454" w:rsidP="007C291A">
      <w:pPr>
        <w:widowControl w:val="0"/>
        <w:overflowPunct w:val="0"/>
        <w:autoSpaceDE w:val="0"/>
        <w:autoSpaceDN w:val="0"/>
        <w:adjustRightInd w:val="0"/>
        <w:spacing w:after="0" w:line="360" w:lineRule="auto"/>
        <w:ind w:firstLine="533"/>
        <w:jc w:val="both"/>
        <w:rPr>
          <w:rFonts w:ascii="Times New Roman" w:hAnsi="Times New Roman" w:cs="Times New Roman"/>
          <w:sz w:val="24"/>
          <w:szCs w:val="24"/>
        </w:rPr>
      </w:pPr>
      <w:r w:rsidRPr="005D6E48">
        <w:rPr>
          <w:rFonts w:ascii="Sylfaen" w:hAnsi="Sylfaen" w:cs="Sylfaen"/>
          <w:sz w:val="24"/>
          <w:szCs w:val="24"/>
        </w:rPr>
        <w:t xml:space="preserve">პროექტი გააანალიზებს პოლიტიკური და კულტურული ტრანასფორმაციის დინამიკას სამოქალაქო კალენდრის მაგალითზე. ზოგადად კალენდარი წარმოადგენს დღეების ორგანიზებას პოლიტიკური, კულტურული, სოციალური და რელიგიური </w:t>
      </w:r>
      <w:r w:rsidRPr="005D6E48">
        <w:rPr>
          <w:rFonts w:ascii="Sylfaen" w:hAnsi="Sylfaen" w:cs="Sylfaen"/>
          <w:sz w:val="24"/>
          <w:szCs w:val="24"/>
        </w:rPr>
        <w:lastRenderedPageBreak/>
        <w:t xml:space="preserve">მიზნებით; თუმცა, </w:t>
      </w:r>
      <w:r w:rsidR="00675B04" w:rsidRPr="005D6E48">
        <w:rPr>
          <w:rFonts w:ascii="Sylfaen" w:hAnsi="Sylfaen" w:cs="Sylfaen"/>
          <w:sz w:val="24"/>
          <w:szCs w:val="24"/>
        </w:rPr>
        <w:t xml:space="preserve">ნაშრომის </w:t>
      </w:r>
      <w:r w:rsidRPr="005D6E48">
        <w:rPr>
          <w:rFonts w:ascii="Sylfaen" w:hAnsi="Sylfaen" w:cs="Sylfaen"/>
          <w:sz w:val="24"/>
          <w:szCs w:val="24"/>
        </w:rPr>
        <w:t xml:space="preserve">ფარგლებში ჩვენი კვლევის მიზანია კალენდრის დიზაინის - ფორმის და შინაარსის - ცვლილების ანალიზი. საქართველოს შემთხვევაში, კალენდარი გარკვეულ იდეოლოგიურ მანქანას წარმოადგენდა, და ეს დღესაც ასეა; ის აერთიანებს „ამბებს“ სხვადასხვა მოვლენებზე, რომლებიც იცვლებოდნენ და იცვლებიან საქართველოს პოლიტიკურ და კულტურულ ტრანსფორმაციასთან ერთად. კვლევის მიზანია წარმოაჩინოს საქართველოს პოლიტიკური და კულტურული განვითარების ძირითადი კურსის - მულტიეთნიკური ქართველი ნაციის მშენებლობის - ასახვა კალენდარში. კვლევა წარმოაჩენს საქართველოს სამოქალაქო კალენდარში უმცირესობების ჯგუფების ეთნოპოლიტიკური თავისებურებების ასახვის ხასიათს და სტილს. </w:t>
      </w:r>
    </w:p>
    <w:p w:rsidR="00B82454" w:rsidRPr="005D6E48" w:rsidRDefault="00B82454" w:rsidP="007C291A">
      <w:pPr>
        <w:widowControl w:val="0"/>
        <w:autoSpaceDE w:val="0"/>
        <w:autoSpaceDN w:val="0"/>
        <w:adjustRightInd w:val="0"/>
        <w:spacing w:after="0" w:line="360" w:lineRule="auto"/>
        <w:rPr>
          <w:rFonts w:ascii="Times New Roman" w:hAnsi="Times New Roman" w:cs="Times New Roman"/>
          <w:sz w:val="24"/>
          <w:szCs w:val="24"/>
        </w:rPr>
      </w:pPr>
    </w:p>
    <w:p w:rsidR="00B82454" w:rsidRPr="005D6E48" w:rsidRDefault="00B82454" w:rsidP="007C291A">
      <w:pPr>
        <w:widowControl w:val="0"/>
        <w:overflowPunct w:val="0"/>
        <w:autoSpaceDE w:val="0"/>
        <w:autoSpaceDN w:val="0"/>
        <w:adjustRightInd w:val="0"/>
        <w:spacing w:after="0" w:line="360" w:lineRule="auto"/>
        <w:ind w:firstLine="506"/>
        <w:jc w:val="both"/>
        <w:rPr>
          <w:rFonts w:ascii="Times New Roman" w:hAnsi="Times New Roman" w:cs="Times New Roman"/>
          <w:sz w:val="24"/>
          <w:szCs w:val="24"/>
        </w:rPr>
      </w:pPr>
      <w:r w:rsidRPr="005D6E48">
        <w:rPr>
          <w:rFonts w:ascii="Sylfaen" w:hAnsi="Sylfaen" w:cs="Sylfaen"/>
          <w:sz w:val="24"/>
          <w:szCs w:val="24"/>
        </w:rPr>
        <w:t xml:space="preserve">კოლექტიური მეხსიერება კვლევის ერთ-ერთი საინტერესო ობიექტია. ინდივიდუალური მეხსიერება არსებობს იმდენად, რამდენადაც ინდივიდი არის სოციალური ჯგუფების ურთიერთქმედების ობიექტი. კოლექტიური მეხსიერება ყოველთვის სოციალურადაა განსაზღვრული წარსულის გააზრებას ნებისმიერ შემთხვევაში თანამედროვეობა განსაზღვრავს. დამახსოვრება-დავიწყების მუდმივად ცვალებად დისკურსზე დიდ გავლენას ახდენს პოლიტიკური კონიუნქტურა. ცვლილებები კარგად ჩანს სხვადასხვა სახის ნარატივებსა თუ მეხსიერების ადგილებში. მკვლევრები გამოყოფენ წარსულის დამახსოვრებისა და მეხსიერების გადაცემის სხვადასხვა ფორმას. მაგალითად, პ. ბერკი საუბრობს 5 მედიუმზე/შუამავალზე, რომელთა საშუალებითაც ხდება მეხსიერების გადაცემა: 1. ზეპირი ტრადიცია, 2. ისტორიკოსის შემოქმედება, 3. გამოსახულებითი და ფოტოგრაფიული ხატები, 4. მოქმედებები, რიტუალები. პირველთა მეშვეობით გადაიცემა ცოდნა და გამოცდილება. რიტუალები კი მეხსიერების აქტია, რომლის მეშვეობით ხდება წარსულის კვლავწარმოება, ინტერპრეტაცია და მეხსიერების ფორმირება. 5. სივრცე, სადაც ლოკალიზდება მეხსიერების „ხატები“. პიერ ნორა გამოყოფს 4 ტიპის ე.წ. „მეხსიერების ადგილებს/არეებს“ (sites/realms of memory): 1. სიმბოლური არე - სადღესასწაულო დღეები, რიტუალები, იუბილეები, პილიგრიმობა და ა.შ.; 2. ფუნქციური არე - სახელმძღვანელოები, ავტობიოგრაფიები და სხვ.; 3. მონუმენტური არე - საფლავები, </w:t>
      </w:r>
      <w:r w:rsidRPr="005D6E48">
        <w:rPr>
          <w:rFonts w:ascii="Sylfaen" w:hAnsi="Sylfaen" w:cs="Sylfaen"/>
          <w:sz w:val="24"/>
          <w:szCs w:val="24"/>
        </w:rPr>
        <w:lastRenderedPageBreak/>
        <w:t>ნაგებობები და სხვა სახის ნივთიერი რეალობა; მე-20 საუკუნის მეხსიერების ადგილებს შორის არის არა მხოლოდ თავისუფლების ქანდაკებები ან ის ადგილები, სადაც დამოუკიდებლობა ან მშვიდობა იქნა მოპოვებული, არამედ ის ადგილებიც, სადაც ეს ყველაფერი ფეხქვეშ გაითელა. 4. ტოპოგრაფიული არე - არქივები, ბიბლიოთეკები, მუზეუმები.</w:t>
      </w:r>
    </w:p>
    <w:p w:rsidR="00B82454" w:rsidRPr="005D6E48" w:rsidRDefault="00B82454" w:rsidP="007C291A">
      <w:pPr>
        <w:widowControl w:val="0"/>
        <w:overflowPunct w:val="0"/>
        <w:autoSpaceDE w:val="0"/>
        <w:autoSpaceDN w:val="0"/>
        <w:adjustRightInd w:val="0"/>
        <w:spacing w:after="0" w:line="360" w:lineRule="auto"/>
        <w:ind w:firstLine="507"/>
        <w:jc w:val="both"/>
        <w:rPr>
          <w:rFonts w:ascii="Times New Roman" w:hAnsi="Times New Roman" w:cs="Times New Roman"/>
          <w:sz w:val="24"/>
          <w:szCs w:val="24"/>
        </w:rPr>
      </w:pPr>
      <w:r w:rsidRPr="005D6E48">
        <w:rPr>
          <w:rFonts w:ascii="Sylfaen" w:hAnsi="Sylfaen" w:cs="Sylfaen"/>
          <w:sz w:val="24"/>
          <w:szCs w:val="24"/>
        </w:rPr>
        <w:t>ჩვენი აზრით, კალენდარი წარმოადგენს მნიშვნელოვან „მედიუმს/ადგილს/არეს“ რომელიც ასახვას, და ინახვას, ზეპირ ტრადიციებს, ისტორიკოსების მიერ დადგენილ მნიშვნელოვან თარიღებს, გამოსახულებით და ფოტოგრაფიულ ხატებს, სადღესასწაულო დღეებს, რიტუალებს, იუბილეებს, და ა.შ. კალენდარში კარგად ჩანს წარსულის ახლებური გააზრების შედეგები, რაც თავისთავად დიდ გავლენას ახდენს კოლექტიური მეხსიერების ჩამოყალიბებაზე. ინსტიტუციური მეხსიერების დინამიკა, პოლიტიკური კონიუნქტურის დამოკიდებულების ცვლილება კალენდარში დაცული ტექსტებისა თუ ინფორმაციების ცვლილებას იწვევს. კალენდარი წარმოადგენს მთელი წლის გაწერილ გეგმას, იგი აწესრიგებს დროს, ცხოვრების განრიგს, განასხვავებს სამუშაო და უქმე დღეებს, ხაზს უსვამს ღირშესანიშნავ მოვლენებსა თუ პიროვნებების ბიოგრაფიებს. მისი მთავარი დანიშნულებაა, მნიშვნელოვანი მოვლენა ყოველ წელს მეორდება, ყოველ წელს აღინიშნება მაგალითად დამოუკიდებლობის, აღსანიშნავი/მნიშვნელოვანი გამარჯვების, მეფის, მწერლის, რელიგიური რიტუალისა თუ წმინდანის დღეები, რაც მნიშვნელოვანია კოლექტიური მეხსიერების შექმნისა და ტრანსფორმაციის თვალსაზრისით.</w:t>
      </w:r>
    </w:p>
    <w:bookmarkEnd w:id="0"/>
    <w:p w:rsidR="00512B6E" w:rsidRPr="005D6E48" w:rsidRDefault="00BC5E84"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მას შემდეგ, რაც საქართველომ საბჭოთა ტოტალიტარულ რეჟიმს თავი დააღწია და დამოუკიდებლობა მოიპოვა, </w:t>
      </w:r>
      <w:r w:rsidR="00DE55C7" w:rsidRPr="005D6E48">
        <w:rPr>
          <w:rFonts w:ascii="Sylfaen" w:hAnsi="Sylfaen"/>
          <w:sz w:val="24"/>
          <w:szCs w:val="24"/>
          <w:lang w:val="ka-GE"/>
        </w:rPr>
        <w:t xml:space="preserve">აუცილებელი გახდა </w:t>
      </w:r>
      <w:r w:rsidRPr="005D6E48">
        <w:rPr>
          <w:rFonts w:ascii="Sylfaen" w:hAnsi="Sylfaen"/>
          <w:sz w:val="24"/>
          <w:szCs w:val="24"/>
          <w:lang w:val="ka-GE"/>
        </w:rPr>
        <w:t xml:space="preserve">წარსულის გადაფასება და ახლებური გაანალიზება. </w:t>
      </w:r>
      <w:r w:rsidR="00AA249C" w:rsidRPr="005D6E48">
        <w:rPr>
          <w:rFonts w:ascii="Sylfaen" w:hAnsi="Sylfaen"/>
          <w:sz w:val="24"/>
          <w:szCs w:val="24"/>
          <w:lang w:val="ka-GE"/>
        </w:rPr>
        <w:t xml:space="preserve">საქართველომ </w:t>
      </w:r>
      <w:r w:rsidR="00DE55C7" w:rsidRPr="005D6E48">
        <w:rPr>
          <w:rFonts w:ascii="Sylfaen" w:hAnsi="Sylfaen"/>
          <w:sz w:val="24"/>
          <w:szCs w:val="24"/>
          <w:lang w:val="ka-GE"/>
        </w:rPr>
        <w:t xml:space="preserve">დაიწყო საბჭოთა რეალობიდან ახალი რეალობისკენ სვლა. სისტემის ტრანსფორმაციის პროცესი პირველ რიგში აისახა სამოქალაქო კალენდარში, სადაც ნათლად გამოიკვეთა დამოუკიდებელი სახელმწიფოს პრიორიტეტები. </w:t>
      </w:r>
    </w:p>
    <w:p w:rsidR="00C82570" w:rsidRPr="005D6E48" w:rsidRDefault="00C96860"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პოსტსაბჭოთა საქართველოში, </w:t>
      </w:r>
      <w:r w:rsidR="00824D19" w:rsidRPr="005D6E48">
        <w:rPr>
          <w:rFonts w:ascii="Sylfaen" w:hAnsi="Sylfaen"/>
          <w:sz w:val="24"/>
          <w:szCs w:val="24"/>
          <w:lang w:val="ka-GE"/>
        </w:rPr>
        <w:t xml:space="preserve">დამოუკიდებლობის მოპოვების შემდეგ </w:t>
      </w:r>
      <w:r w:rsidRPr="005D6E48">
        <w:rPr>
          <w:rFonts w:ascii="Sylfaen" w:hAnsi="Sylfaen"/>
          <w:sz w:val="24"/>
          <w:szCs w:val="24"/>
          <w:lang w:val="ka-GE"/>
        </w:rPr>
        <w:t>დაიწყო რელიგიური მობრუნების ხანა.</w:t>
      </w:r>
      <w:r w:rsidR="00FF26A0" w:rsidRPr="005D6E48">
        <w:rPr>
          <w:rFonts w:ascii="Sylfaen" w:hAnsi="Sylfaen"/>
          <w:sz w:val="24"/>
          <w:szCs w:val="24"/>
          <w:lang w:val="ka-GE"/>
        </w:rPr>
        <w:t xml:space="preserve"> </w:t>
      </w:r>
      <w:r w:rsidRPr="005D6E48">
        <w:rPr>
          <w:rFonts w:ascii="Sylfaen" w:hAnsi="Sylfaen"/>
          <w:sz w:val="24"/>
          <w:szCs w:val="24"/>
          <w:lang w:val="ka-GE"/>
        </w:rPr>
        <w:t xml:space="preserve">გაიზარდა რელიგიისადმი ინტერესი და </w:t>
      </w:r>
      <w:r w:rsidR="004B4F4C" w:rsidRPr="005D6E48">
        <w:rPr>
          <w:rFonts w:ascii="Sylfaen" w:hAnsi="Sylfaen"/>
          <w:sz w:val="24"/>
          <w:szCs w:val="24"/>
          <w:lang w:val="ka-GE"/>
        </w:rPr>
        <w:t xml:space="preserve">მისი </w:t>
      </w:r>
      <w:r w:rsidRPr="005D6E48">
        <w:rPr>
          <w:rFonts w:ascii="Sylfaen" w:hAnsi="Sylfaen"/>
          <w:sz w:val="24"/>
          <w:szCs w:val="24"/>
          <w:lang w:val="ka-GE"/>
        </w:rPr>
        <w:t>როლი</w:t>
      </w:r>
      <w:r w:rsidR="00824D19" w:rsidRPr="005D6E48">
        <w:rPr>
          <w:rFonts w:ascii="Sylfaen" w:hAnsi="Sylfaen"/>
          <w:sz w:val="24"/>
          <w:szCs w:val="24"/>
          <w:lang w:val="ka-GE"/>
        </w:rPr>
        <w:t>. რელიგიური თემატიკა მკვეთრად შემოვიდა როგორც საზოგადოებრივ</w:t>
      </w:r>
      <w:r w:rsidR="004B4F4C" w:rsidRPr="005D6E48">
        <w:rPr>
          <w:rFonts w:ascii="Sylfaen" w:hAnsi="Sylfaen"/>
          <w:sz w:val="24"/>
          <w:szCs w:val="24"/>
          <w:lang w:val="ka-GE"/>
        </w:rPr>
        <w:t>,</w:t>
      </w:r>
      <w:r w:rsidR="00824D19" w:rsidRPr="005D6E48">
        <w:rPr>
          <w:rFonts w:ascii="Sylfaen" w:hAnsi="Sylfaen"/>
          <w:sz w:val="24"/>
          <w:szCs w:val="24"/>
          <w:lang w:val="ka-GE"/>
        </w:rPr>
        <w:t xml:space="preserve"> ასევე </w:t>
      </w:r>
      <w:r w:rsidR="00824D19" w:rsidRPr="005D6E48">
        <w:rPr>
          <w:rFonts w:ascii="Sylfaen" w:hAnsi="Sylfaen"/>
          <w:sz w:val="24"/>
          <w:szCs w:val="24"/>
          <w:lang w:val="ka-GE"/>
        </w:rPr>
        <w:lastRenderedPageBreak/>
        <w:t>პოლიტიკურ რეალობაში. დამოუკიდებლობის აღდგენის შემდგომ პირველი პრეზიდენტი-ზვიად გამსახურდია ცდილობდა დაკარგული ტრადიციებისა და ბრწყინვალების აღდგენას</w:t>
      </w:r>
      <w:r w:rsidR="00BD0BE2" w:rsidRPr="005D6E48">
        <w:rPr>
          <w:rFonts w:ascii="Sylfaen" w:hAnsi="Sylfaen"/>
          <w:sz w:val="24"/>
          <w:szCs w:val="24"/>
          <w:lang w:val="ka-GE"/>
        </w:rPr>
        <w:t xml:space="preserve">. იგი მართლმადიდებლურ ეკლესიას ქართულ სახელმწიფოებრიობასთან აიგივებდა, აქედან გამომდინარე </w:t>
      </w:r>
      <w:r w:rsidR="00824D19" w:rsidRPr="005D6E48">
        <w:rPr>
          <w:rFonts w:ascii="Sylfaen" w:hAnsi="Sylfaen"/>
          <w:sz w:val="24"/>
          <w:szCs w:val="24"/>
          <w:lang w:val="ka-GE"/>
        </w:rPr>
        <w:t>მან ეს პროცესი პირველ რიგში დაიწყო რელიგიური დღესასწაულების აღდგენით, მთლიანად შეიცვალა კალენდრის შინაარსი და მასში დაცული ინფორმაცია</w:t>
      </w:r>
      <w:r w:rsidR="00C824A7" w:rsidRPr="005D6E48">
        <w:rPr>
          <w:rFonts w:ascii="Sylfaen" w:hAnsi="Sylfaen"/>
          <w:sz w:val="24"/>
          <w:szCs w:val="24"/>
          <w:lang w:val="ka-GE"/>
        </w:rPr>
        <w:t xml:space="preserve">. საქართველოს დამოუკიდებლობის მოპოვებასა და პოლიტიკური კონიუნქტურის ცვლილებასთან ერთად, </w:t>
      </w:r>
      <w:r w:rsidR="00B452B5" w:rsidRPr="005D6E48">
        <w:rPr>
          <w:rFonts w:ascii="Sylfaen" w:hAnsi="Sylfaen"/>
          <w:sz w:val="24"/>
          <w:szCs w:val="24"/>
          <w:lang w:val="ka-GE"/>
        </w:rPr>
        <w:t xml:space="preserve">სამოქალაქო კალენდარში განხორციელდა მთელი რიგი ცვლილებები, კომუნისტური იდეოლოგიის მატარებელი უქმე დღეები ამოღებულ და ჩანაცვლებულ იქნა რელიგიური დღესასწაულებითა და ეროვნული სუვერენიტეტის გათვალისწინებით. </w:t>
      </w:r>
    </w:p>
    <w:p w:rsidR="00B452B5" w:rsidRPr="005D6E48" w:rsidRDefault="00653BF4"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პოსტსაბჭოთა კალენდარში გაჩნდა ახალი უქმე დღე</w:t>
      </w:r>
      <w:r w:rsidR="00FF26A0" w:rsidRPr="005D6E48">
        <w:rPr>
          <w:rFonts w:ascii="Sylfaen" w:hAnsi="Sylfaen"/>
          <w:sz w:val="24"/>
          <w:szCs w:val="24"/>
          <w:lang w:val="ka-GE"/>
        </w:rPr>
        <w:t xml:space="preserve"> </w:t>
      </w:r>
      <w:r w:rsidRPr="005D6E48">
        <w:rPr>
          <w:rFonts w:ascii="Sylfaen" w:hAnsi="Sylfaen"/>
          <w:sz w:val="24"/>
          <w:szCs w:val="24"/>
          <w:lang w:val="ka-GE"/>
        </w:rPr>
        <w:t xml:space="preserve">- </w:t>
      </w:r>
      <w:r w:rsidR="00B452B5" w:rsidRPr="005D6E48">
        <w:rPr>
          <w:rFonts w:ascii="Sylfaen" w:hAnsi="Sylfaen"/>
          <w:sz w:val="24"/>
          <w:szCs w:val="24"/>
          <w:lang w:val="ka-GE"/>
        </w:rPr>
        <w:t>3 მარტი</w:t>
      </w:r>
      <w:r w:rsidRPr="005D6E48">
        <w:rPr>
          <w:rFonts w:ascii="Sylfaen" w:hAnsi="Sylfaen"/>
          <w:sz w:val="24"/>
          <w:szCs w:val="24"/>
          <w:lang w:val="ka-GE"/>
        </w:rPr>
        <w:t xml:space="preserve">, რომელსაც </w:t>
      </w:r>
      <w:r w:rsidR="00B452B5" w:rsidRPr="005D6E48">
        <w:rPr>
          <w:rFonts w:ascii="Sylfaen" w:hAnsi="Sylfaen"/>
          <w:sz w:val="24"/>
          <w:szCs w:val="24"/>
          <w:lang w:val="ka-GE"/>
        </w:rPr>
        <w:t xml:space="preserve"> დედის დღე</w:t>
      </w:r>
      <w:r w:rsidRPr="005D6E48">
        <w:rPr>
          <w:rFonts w:ascii="Sylfaen" w:hAnsi="Sylfaen"/>
          <w:sz w:val="24"/>
          <w:szCs w:val="24"/>
          <w:lang w:val="ka-GE"/>
        </w:rPr>
        <w:t>ს უწოდებენ.  იგი დააწესა საქართველოს პირველმა პრეზიდენტმა ზვიად გამსახურდიამ, 1991 წელს კი საქართველოს უზენეასმა საბჭომ დააამტკიცა.  მას უნდა ჩაენაცვლებინა ქალთა საერთაშორისო დღე</w:t>
      </w:r>
      <w:r w:rsidR="00FF26A0" w:rsidRPr="005D6E48">
        <w:rPr>
          <w:rFonts w:ascii="Sylfaen" w:hAnsi="Sylfaen"/>
          <w:sz w:val="24"/>
          <w:szCs w:val="24"/>
          <w:lang w:val="ka-GE"/>
        </w:rPr>
        <w:t xml:space="preserve"> </w:t>
      </w:r>
      <w:r w:rsidRPr="005D6E48">
        <w:rPr>
          <w:rFonts w:ascii="Sylfaen" w:hAnsi="Sylfaen"/>
          <w:sz w:val="24"/>
          <w:szCs w:val="24"/>
          <w:lang w:val="ka-GE"/>
        </w:rPr>
        <w:t>-</w:t>
      </w:r>
      <w:r w:rsidR="00FF26A0" w:rsidRPr="005D6E48">
        <w:rPr>
          <w:rFonts w:ascii="Sylfaen" w:hAnsi="Sylfaen"/>
          <w:sz w:val="24"/>
          <w:szCs w:val="24"/>
          <w:lang w:val="ka-GE"/>
        </w:rPr>
        <w:t xml:space="preserve"> </w:t>
      </w:r>
      <w:r w:rsidRPr="005D6E48">
        <w:rPr>
          <w:rFonts w:ascii="Sylfaen" w:hAnsi="Sylfaen"/>
          <w:sz w:val="24"/>
          <w:szCs w:val="24"/>
          <w:lang w:val="ka-GE"/>
        </w:rPr>
        <w:t xml:space="preserve">8 მარტი, თუმცა ეს ცვლილება არ განხორციელებულა და დედის დღე ცალკე, დამოუკიდებლად აღინიშნება. </w:t>
      </w:r>
      <w:r w:rsidR="005B4412" w:rsidRPr="005D6E48">
        <w:rPr>
          <w:rFonts w:ascii="Sylfaen" w:hAnsi="Sylfaen"/>
          <w:sz w:val="24"/>
          <w:szCs w:val="24"/>
          <w:lang w:val="ka-GE"/>
        </w:rPr>
        <w:t xml:space="preserve">ზვიად გამსახურდიას </w:t>
      </w:r>
      <w:r w:rsidR="004E7DD9" w:rsidRPr="005D6E48">
        <w:rPr>
          <w:rFonts w:ascii="Sylfaen" w:hAnsi="Sylfaen"/>
          <w:sz w:val="24"/>
          <w:szCs w:val="24"/>
          <w:lang w:val="ka-GE"/>
        </w:rPr>
        <w:t>მისწრაფება</w:t>
      </w:r>
      <w:r w:rsidR="005B4412" w:rsidRPr="005D6E48">
        <w:rPr>
          <w:rFonts w:ascii="Sylfaen" w:hAnsi="Sylfaen"/>
          <w:sz w:val="24"/>
          <w:szCs w:val="24"/>
          <w:lang w:val="ka-GE"/>
        </w:rPr>
        <w:t xml:space="preserve"> 3 მარტით ჩაენაცვლებინა 8 მარტი შეიძლება დავუკავშიროთ მის ინიციატივას, შეექმნა ახალი ნარატივი,</w:t>
      </w:r>
      <w:r w:rsidR="00FF26A0" w:rsidRPr="005D6E48">
        <w:rPr>
          <w:rFonts w:ascii="Sylfaen" w:hAnsi="Sylfaen"/>
          <w:sz w:val="24"/>
          <w:szCs w:val="24"/>
          <w:lang w:val="ka-GE"/>
        </w:rPr>
        <w:t xml:space="preserve"> </w:t>
      </w:r>
      <w:r w:rsidR="005B4412" w:rsidRPr="005D6E48">
        <w:rPr>
          <w:rFonts w:ascii="Sylfaen" w:hAnsi="Sylfaen"/>
          <w:sz w:val="24"/>
          <w:szCs w:val="24"/>
          <w:lang w:val="ka-GE"/>
        </w:rPr>
        <w:t>რომლის შემოქმედიც იქნებოდა ქართველი ერი, რომელიც ყოველთვის ჩართული იყო ისტორიულსა და საერთო ღვთაებრივ მისიაში, ამ შემთხვევაში ქართველი, მართლმადიდებელი და უკვე დამოუკიდებელი ხალხისთვის დედის კულტს განსაკუთრებული</w:t>
      </w:r>
      <w:r w:rsidR="004E7DD9" w:rsidRPr="005D6E48">
        <w:rPr>
          <w:rFonts w:ascii="Sylfaen" w:hAnsi="Sylfaen"/>
          <w:sz w:val="24"/>
          <w:szCs w:val="24"/>
          <w:lang w:val="ka-GE"/>
        </w:rPr>
        <w:t>,</w:t>
      </w:r>
      <w:r w:rsidR="005B4412" w:rsidRPr="005D6E48">
        <w:rPr>
          <w:rFonts w:ascii="Sylfaen" w:hAnsi="Sylfaen"/>
          <w:sz w:val="24"/>
          <w:szCs w:val="24"/>
          <w:lang w:val="ka-GE"/>
        </w:rPr>
        <w:t xml:space="preserve"> სიმბოლური მნიშვნელობა ენიჭებოდა. </w:t>
      </w:r>
    </w:p>
    <w:p w:rsidR="001C4D64" w:rsidRPr="005D6E48" w:rsidRDefault="00EA3074"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კალენდარში გაჩნდა </w:t>
      </w:r>
      <w:r w:rsidR="00B231F1" w:rsidRPr="005D6E48">
        <w:rPr>
          <w:rFonts w:ascii="Sylfaen" w:hAnsi="Sylfaen"/>
          <w:sz w:val="24"/>
          <w:szCs w:val="24"/>
          <w:lang w:val="ka-GE"/>
        </w:rPr>
        <w:t xml:space="preserve">9 </w:t>
      </w:r>
      <w:r w:rsidRPr="005D6E48">
        <w:rPr>
          <w:rFonts w:ascii="Sylfaen" w:hAnsi="Sylfaen"/>
          <w:sz w:val="24"/>
          <w:szCs w:val="24"/>
          <w:lang w:val="ka-GE"/>
        </w:rPr>
        <w:t xml:space="preserve">აპრილი </w:t>
      </w:r>
      <w:r w:rsidR="00B231F1" w:rsidRPr="005D6E48">
        <w:rPr>
          <w:rFonts w:ascii="Sylfaen" w:hAnsi="Sylfaen"/>
          <w:sz w:val="24"/>
          <w:szCs w:val="24"/>
          <w:lang w:val="ka-GE"/>
        </w:rPr>
        <w:t>- საქ</w:t>
      </w:r>
      <w:r w:rsidRPr="005D6E48">
        <w:rPr>
          <w:rFonts w:ascii="Sylfaen" w:hAnsi="Sylfaen"/>
          <w:sz w:val="24"/>
          <w:szCs w:val="24"/>
          <w:lang w:val="ka-GE"/>
        </w:rPr>
        <w:t>ა</w:t>
      </w:r>
      <w:r w:rsidR="00B231F1" w:rsidRPr="005D6E48">
        <w:rPr>
          <w:rFonts w:ascii="Sylfaen" w:hAnsi="Sylfaen"/>
          <w:sz w:val="24"/>
          <w:szCs w:val="24"/>
          <w:lang w:val="ka-GE"/>
        </w:rPr>
        <w:t>რთველოს სახელმწიფოებრივი დამოუკიდებლობის აღდგენის</w:t>
      </w:r>
      <w:r w:rsidR="00307CEE" w:rsidRPr="005D6E48">
        <w:rPr>
          <w:rFonts w:ascii="Sylfaen" w:hAnsi="Sylfaen"/>
          <w:sz w:val="24"/>
          <w:szCs w:val="24"/>
          <w:lang w:val="ka-GE"/>
        </w:rPr>
        <w:t xml:space="preserve"> </w:t>
      </w:r>
      <w:r w:rsidRPr="005D6E48">
        <w:rPr>
          <w:rFonts w:ascii="Sylfaen" w:hAnsi="Sylfaen"/>
          <w:sz w:val="24"/>
          <w:szCs w:val="24"/>
          <w:lang w:val="ka-GE"/>
        </w:rPr>
        <w:t>დღე</w:t>
      </w:r>
      <w:r w:rsidR="00307CEE" w:rsidRPr="005D6E48">
        <w:rPr>
          <w:rFonts w:ascii="Sylfaen" w:hAnsi="Sylfaen"/>
          <w:sz w:val="24"/>
          <w:szCs w:val="24"/>
          <w:lang w:val="ka-GE"/>
        </w:rPr>
        <w:t xml:space="preserve">. </w:t>
      </w:r>
      <w:r w:rsidR="001C4D64" w:rsidRPr="005D6E48">
        <w:rPr>
          <w:rFonts w:ascii="Sylfaen" w:hAnsi="Sylfaen"/>
          <w:sz w:val="24"/>
          <w:szCs w:val="24"/>
          <w:lang w:val="ka-GE"/>
        </w:rPr>
        <w:t xml:space="preserve">1989 წლის 9 აპრილს თბილისში, რუსთაველის გამზირზე საქართველოს დამოუკიდებლობის მოთხოვნით მოეწყო მშვიდობიანი დემონსტრაცია, რომელიც  საბჭოთა კავშირის სადამსჯელო ნაწილებმა სასტიკად  დაარბიეს. ამ პროცესებმა შეიწირა სრულიად უდანაშაულო ხალხი, დაიღუპა 21 ადამიანი, ასობით დაიჭრა, მოიწამლა და დასახიჩრდა. </w:t>
      </w:r>
    </w:p>
    <w:p w:rsidR="00B86FEC" w:rsidRPr="005D6E48" w:rsidRDefault="00B86FEC"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პოსტსაბჭოთა საქართველოში, დამოუკიდებლობის მოპოვების შემდეგ დაიწყო რელიგიური მობრუნების ხანა. გაიზარდა რელიგიისადმი ინტერესი და მისი </w:t>
      </w:r>
      <w:r w:rsidRPr="005D6E48">
        <w:rPr>
          <w:rFonts w:ascii="Sylfaen" w:hAnsi="Sylfaen"/>
          <w:sz w:val="24"/>
          <w:szCs w:val="24"/>
          <w:lang w:val="ka-GE"/>
        </w:rPr>
        <w:lastRenderedPageBreak/>
        <w:t>როლი. რელიგიური თემატიკა მკვეთრად შემოვიდა როგორც საზოგადოებრივ, ასევე პოლიტიკურ რეალობაში. დამოუკიდებლობის აღდგენის შემდგომ პირველი პრეზიდენტი</w:t>
      </w:r>
      <w:r w:rsidR="000148B8" w:rsidRPr="005D6E48">
        <w:rPr>
          <w:rFonts w:ascii="Sylfaen" w:hAnsi="Sylfaen"/>
          <w:sz w:val="24"/>
          <w:szCs w:val="24"/>
          <w:lang w:val="ka-GE"/>
        </w:rPr>
        <w:t xml:space="preserve"> </w:t>
      </w:r>
      <w:r w:rsidRPr="005D6E48">
        <w:rPr>
          <w:rFonts w:ascii="Sylfaen" w:hAnsi="Sylfaen"/>
          <w:sz w:val="24"/>
          <w:szCs w:val="24"/>
          <w:lang w:val="ka-GE"/>
        </w:rPr>
        <w:t xml:space="preserve">ზვიად გამსახურდია ცდილობდა დაკარგული ტრადიციებისა და ბრწყინვალების აღდგენას. იგი მართლმადიდებლურ ეკლესიას ქართულ სახელმწიფოებრიობასთან აიგივებდა, აქედან გამომდინარე მან ეს პროცესი პირველ რიგში დაიწყო რელიგიური დღესასწაულების აღდგენით, მთლიანად შეიცვალა კალენდრის შინაარსი და მასში დაცული ინფორმაცია. </w:t>
      </w:r>
    </w:p>
    <w:p w:rsidR="00BB4875" w:rsidRPr="005D6E48" w:rsidRDefault="002E50B4"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კალენდარში გაჩნდა საეკლესიო უქმე დღეები</w:t>
      </w:r>
      <w:r w:rsidR="008D52DC" w:rsidRPr="005D6E48">
        <w:rPr>
          <w:rFonts w:ascii="Sylfaen" w:hAnsi="Sylfaen"/>
          <w:sz w:val="24"/>
          <w:szCs w:val="24"/>
          <w:lang w:val="ka-GE"/>
        </w:rPr>
        <w:t>, მათგან ქართული მართლმადიდებლური ეკლესიისთვის და მორწმუნეთათვის  ყველაზე მნიშვნელოვანი დღესასწაულებია ქრისტეს შობა და აღდგომის ბრწყინვალე დღესასწაული.</w:t>
      </w:r>
      <w:r w:rsidR="00BD6F30" w:rsidRPr="005D6E48">
        <w:rPr>
          <w:rFonts w:ascii="Sylfaen" w:hAnsi="Sylfaen"/>
          <w:sz w:val="24"/>
          <w:szCs w:val="24"/>
          <w:lang w:val="ka-GE"/>
        </w:rPr>
        <w:t xml:space="preserve"> (დასვენების დღეთ ითვლება წითელი პარასკევი, დიდი შაბათი, აღდგომის დღე და მიცვალებულთა მოხსენების დღე)</w:t>
      </w:r>
      <w:r w:rsidR="000148B8" w:rsidRPr="005D6E48">
        <w:rPr>
          <w:rFonts w:ascii="Sylfaen" w:hAnsi="Sylfaen"/>
          <w:sz w:val="24"/>
          <w:szCs w:val="24"/>
          <w:lang w:val="ka-GE"/>
        </w:rPr>
        <w:t>.</w:t>
      </w:r>
      <w:r w:rsidR="00E90FA7" w:rsidRPr="005D6E48">
        <w:rPr>
          <w:rFonts w:ascii="Sylfaen" w:hAnsi="Sylfaen"/>
          <w:sz w:val="24"/>
          <w:szCs w:val="24"/>
          <w:lang w:val="ka-GE"/>
        </w:rPr>
        <w:t xml:space="preserve"> </w:t>
      </w:r>
    </w:p>
    <w:p w:rsidR="008D52DC" w:rsidRPr="005D6E48" w:rsidRDefault="008D52DC"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19 იანვარი</w:t>
      </w:r>
      <w:r w:rsidR="000148B8" w:rsidRPr="005D6E48">
        <w:rPr>
          <w:rFonts w:ascii="Sylfaen" w:hAnsi="Sylfaen"/>
          <w:sz w:val="24"/>
          <w:szCs w:val="24"/>
          <w:lang w:val="ka-GE"/>
        </w:rPr>
        <w:t xml:space="preserve"> </w:t>
      </w:r>
      <w:r w:rsidRPr="005D6E48">
        <w:rPr>
          <w:rFonts w:ascii="Sylfaen" w:hAnsi="Sylfaen"/>
          <w:sz w:val="24"/>
          <w:szCs w:val="24"/>
          <w:lang w:val="ka-GE"/>
        </w:rPr>
        <w:t xml:space="preserve">- საქართველოში აღინიშნება ნათლისღების დღესასწაული. სახარების მიხედვით, ამ დღეს ოცი საუკუნის წინ, ისრაელში იოანე ნათლისმცემელმა მდინარეში ქრისტე მონათლა. </w:t>
      </w:r>
    </w:p>
    <w:p w:rsidR="00BD6F30" w:rsidRPr="005D6E48" w:rsidRDefault="00BD6F30"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12 მაისს მართლმადიდებლური ეკლესია წმინდა მოციქული ანდრია პირველწოდებულის საქართველოში შემოსვლის დღეს აღნიშნავს. ამ დღის აღსანიშნავად ყველა ტაძარში წირვა-ლოცვა აღევლინება.</w:t>
      </w:r>
    </w:p>
    <w:p w:rsidR="00BD6F30" w:rsidRPr="005D6E48" w:rsidRDefault="00BD6F30"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28 აგვისტოს </w:t>
      </w:r>
      <w:r w:rsidR="000953F3" w:rsidRPr="005D6E48">
        <w:rPr>
          <w:rFonts w:ascii="Sylfaen" w:hAnsi="Sylfaen"/>
          <w:sz w:val="24"/>
          <w:szCs w:val="24"/>
          <w:lang w:val="ka-GE"/>
        </w:rPr>
        <w:t xml:space="preserve">აღინიშნება მარიამობა ანუ ყოვლად წმინდა ღვთისმშობლის მიძინების დღესასწაული. </w:t>
      </w:r>
    </w:p>
    <w:p w:rsidR="000953F3" w:rsidRPr="005D6E48" w:rsidRDefault="000953F3"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14 ოქტომბერს აღინიშნება იესო ქრისტეს კვართისა და სვეტიცხოვლობის დღესასწაული. </w:t>
      </w:r>
    </w:p>
    <w:p w:rsidR="000953F3" w:rsidRPr="005D6E48" w:rsidRDefault="000953F3"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23 ნოემბერი- წმიდა დიდმოწამე გიორგის ბორბალზე წამების დღეა. წმიდა გიორგი საქართველოს მეოხი და მფარველი წმინდანია, საქართველოს ეკლესიების უმეტესი ნაწილი სწორედ მის სახელზეა აგებული. </w:t>
      </w:r>
      <w:r w:rsidR="00A3478D" w:rsidRPr="005D6E48">
        <w:rPr>
          <w:rFonts w:ascii="Sylfaen" w:hAnsi="Sylfaen"/>
          <w:sz w:val="24"/>
          <w:szCs w:val="24"/>
          <w:lang w:val="ka-GE"/>
        </w:rPr>
        <w:t xml:space="preserve"> </w:t>
      </w:r>
      <w:r w:rsidR="00A3478D" w:rsidRPr="005D6E48">
        <w:rPr>
          <w:rFonts w:ascii="Sylfaen" w:hAnsi="Sylfaen"/>
          <w:color w:val="0070C0"/>
          <w:sz w:val="24"/>
          <w:szCs w:val="24"/>
          <w:u w:val="single"/>
          <w:lang w:val="ka-GE"/>
        </w:rPr>
        <w:t>[5]</w:t>
      </w:r>
    </w:p>
    <w:p w:rsidR="000953F3" w:rsidRPr="005D6E48" w:rsidRDefault="000953F3"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პოსტსაბჭოთა საქართველოს კალენდარზე, როგორც ვხედავთ უქმე დღეების უმრავლესობას სწორედ რელიგიური დღესასწაულები </w:t>
      </w:r>
      <w:r w:rsidR="004075F4" w:rsidRPr="005D6E48">
        <w:rPr>
          <w:rFonts w:ascii="Sylfaen" w:hAnsi="Sylfaen"/>
          <w:sz w:val="24"/>
          <w:szCs w:val="24"/>
          <w:lang w:val="ka-GE"/>
        </w:rPr>
        <w:t xml:space="preserve">შეადგენენ. </w:t>
      </w:r>
      <w:r w:rsidRPr="005D6E48">
        <w:rPr>
          <w:rFonts w:ascii="Sylfaen" w:hAnsi="Sylfaen"/>
          <w:sz w:val="24"/>
          <w:szCs w:val="24"/>
          <w:lang w:val="ka-GE"/>
        </w:rPr>
        <w:t>აქედან გამომდინარე</w:t>
      </w:r>
      <w:r w:rsidR="004075F4" w:rsidRPr="005D6E48">
        <w:rPr>
          <w:rFonts w:ascii="Sylfaen" w:hAnsi="Sylfaen"/>
          <w:sz w:val="24"/>
          <w:szCs w:val="24"/>
          <w:lang w:val="ka-GE"/>
        </w:rPr>
        <w:t xml:space="preserve">, შეგვიძლია ნათლად დავინახოთ, თუ </w:t>
      </w:r>
      <w:r w:rsidRPr="005D6E48">
        <w:rPr>
          <w:rFonts w:ascii="Sylfaen" w:hAnsi="Sylfaen"/>
          <w:sz w:val="24"/>
          <w:szCs w:val="24"/>
          <w:lang w:val="ka-GE"/>
        </w:rPr>
        <w:t xml:space="preserve">რამხელა როლი მიენიჭა რელიგიას საქართველოს </w:t>
      </w:r>
      <w:r w:rsidRPr="005D6E48">
        <w:rPr>
          <w:rFonts w:ascii="Sylfaen" w:hAnsi="Sylfaen"/>
          <w:sz w:val="24"/>
          <w:szCs w:val="24"/>
          <w:lang w:val="ka-GE"/>
        </w:rPr>
        <w:lastRenderedPageBreak/>
        <w:t>დამოუკიდებლობის მოპოვების დღიდან</w:t>
      </w:r>
      <w:r w:rsidR="004E7DD9" w:rsidRPr="005D6E48">
        <w:rPr>
          <w:rFonts w:ascii="Sylfaen" w:hAnsi="Sylfaen"/>
          <w:sz w:val="24"/>
          <w:szCs w:val="24"/>
          <w:lang w:val="ka-GE"/>
        </w:rPr>
        <w:t>,</w:t>
      </w:r>
      <w:r w:rsidR="004075F4" w:rsidRPr="005D6E48">
        <w:rPr>
          <w:rFonts w:ascii="Sylfaen" w:hAnsi="Sylfaen"/>
          <w:sz w:val="24"/>
          <w:szCs w:val="24"/>
          <w:lang w:val="ka-GE"/>
        </w:rPr>
        <w:t xml:space="preserve"> და დღემდე რამხელა წვლილი შეაქვს ჩვენი სახელმწიფოს სოციალურ-პოლიტიკურ თუ კულტურულ ცხოვრებაში. </w:t>
      </w:r>
    </w:p>
    <w:p w:rsidR="00175DB3" w:rsidRPr="005D6E48" w:rsidRDefault="00F02D5C"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საბჭოთა კავშირის დანგრევის შემდეგ, სამოქალაქო ომებში და სიღატაკეში ჩაფლულ ქვეყანას ძალიან ცოტა ინსტიტუციები </w:t>
      </w:r>
      <w:r w:rsidR="00F97200" w:rsidRPr="005D6E48">
        <w:rPr>
          <w:rFonts w:ascii="Sylfaen" w:hAnsi="Sylfaen"/>
          <w:sz w:val="24"/>
          <w:szCs w:val="24"/>
          <w:lang w:val="ka-GE"/>
        </w:rPr>
        <w:t>შემორჩა</w:t>
      </w:r>
      <w:r w:rsidRPr="005D6E48">
        <w:rPr>
          <w:rFonts w:ascii="Sylfaen" w:hAnsi="Sylfaen"/>
          <w:sz w:val="24"/>
          <w:szCs w:val="24"/>
          <w:lang w:val="ka-GE"/>
        </w:rPr>
        <w:t xml:space="preserve">, რომელიც მყარად შენარჩუნდა და მოახერხა შემდგომში პოზიციების გაძლიერება. </w:t>
      </w:r>
      <w:r w:rsidR="00BA6192" w:rsidRPr="005D6E48">
        <w:rPr>
          <w:rFonts w:ascii="Sylfaen" w:hAnsi="Sylfaen"/>
          <w:sz w:val="24"/>
          <w:szCs w:val="24"/>
          <w:lang w:val="ka-GE"/>
        </w:rPr>
        <w:t xml:space="preserve">მას შემდეგ, რაც საქართველომ თავი დააღწია ტოტალიტარულ რეჟიმს, დაიწყო დამოუკიდებლად განვითარება და წინსვლა, </w:t>
      </w:r>
      <w:r w:rsidR="00175DB3" w:rsidRPr="005D6E48">
        <w:rPr>
          <w:rFonts w:ascii="Sylfaen" w:hAnsi="Sylfaen"/>
          <w:sz w:val="24"/>
          <w:szCs w:val="24"/>
          <w:lang w:val="ka-GE"/>
        </w:rPr>
        <w:t xml:space="preserve">რელიგიის ზემოქმედების ძალა </w:t>
      </w:r>
      <w:r w:rsidR="00BA6192" w:rsidRPr="005D6E48">
        <w:rPr>
          <w:rFonts w:ascii="Sylfaen" w:hAnsi="Sylfaen"/>
          <w:sz w:val="24"/>
          <w:szCs w:val="24"/>
          <w:lang w:val="ka-GE"/>
        </w:rPr>
        <w:t>თანდათან გაიზარდა და გამოვლინ</w:t>
      </w:r>
      <w:r w:rsidRPr="005D6E48">
        <w:rPr>
          <w:rFonts w:ascii="Sylfaen" w:hAnsi="Sylfaen"/>
          <w:sz w:val="24"/>
          <w:szCs w:val="24"/>
          <w:lang w:val="ka-GE"/>
        </w:rPr>
        <w:t>დ</w:t>
      </w:r>
      <w:r w:rsidR="00175DB3" w:rsidRPr="005D6E48">
        <w:rPr>
          <w:rFonts w:ascii="Sylfaen" w:hAnsi="Sylfaen"/>
          <w:sz w:val="24"/>
          <w:szCs w:val="24"/>
          <w:lang w:val="ka-GE"/>
        </w:rPr>
        <w:t>ა ადამიანთა ცხოვრების თითქმის</w:t>
      </w:r>
      <w:r w:rsidR="00476C33" w:rsidRPr="005D6E48">
        <w:rPr>
          <w:rFonts w:ascii="Sylfaen" w:hAnsi="Sylfaen"/>
          <w:sz w:val="24"/>
          <w:szCs w:val="24"/>
          <w:lang w:val="ka-GE"/>
        </w:rPr>
        <w:t xml:space="preserve"> </w:t>
      </w:r>
      <w:r w:rsidR="00175DB3" w:rsidRPr="005D6E48">
        <w:rPr>
          <w:rFonts w:ascii="Sylfaen" w:hAnsi="Sylfaen"/>
          <w:sz w:val="24"/>
          <w:szCs w:val="24"/>
          <w:lang w:val="ka-GE"/>
        </w:rPr>
        <w:t xml:space="preserve">ყველა </w:t>
      </w:r>
      <w:r w:rsidRPr="005D6E48">
        <w:rPr>
          <w:rFonts w:ascii="Sylfaen" w:hAnsi="Sylfaen"/>
          <w:sz w:val="24"/>
          <w:szCs w:val="24"/>
          <w:lang w:val="ka-GE"/>
        </w:rPr>
        <w:t>სფეროში</w:t>
      </w:r>
      <w:r w:rsidR="00BA6192" w:rsidRPr="005D6E48">
        <w:rPr>
          <w:rFonts w:ascii="Sylfaen" w:hAnsi="Sylfaen"/>
          <w:sz w:val="24"/>
          <w:szCs w:val="24"/>
          <w:lang w:val="ka-GE"/>
        </w:rPr>
        <w:t xml:space="preserve">. თუმცა ყველაზე მეტი აქტიურობა რელიგიის მსახურების მხრიდან </w:t>
      </w:r>
      <w:r w:rsidR="00A345E2" w:rsidRPr="005D6E48">
        <w:rPr>
          <w:rFonts w:ascii="Sylfaen" w:hAnsi="Sylfaen"/>
          <w:sz w:val="24"/>
          <w:szCs w:val="24"/>
          <w:lang w:val="ka-GE"/>
        </w:rPr>
        <w:t>პოლიტიკაში</w:t>
      </w:r>
      <w:r w:rsidR="00BA6192" w:rsidRPr="005D6E48">
        <w:rPr>
          <w:rFonts w:ascii="Sylfaen" w:hAnsi="Sylfaen"/>
          <w:sz w:val="24"/>
          <w:szCs w:val="24"/>
          <w:lang w:val="ka-GE"/>
        </w:rPr>
        <w:t xml:space="preserve"> იგრძნობა. არც პოლიტიკური პარტიები და მათი ლიდერები ამბობენ უარს რელიგიის გამოყენებაზე თავიანთი პოლიტიკური მიზნებისთვის. </w:t>
      </w:r>
      <w:r w:rsidRPr="005D6E48">
        <w:rPr>
          <w:rFonts w:ascii="Sylfaen" w:hAnsi="Sylfaen"/>
          <w:sz w:val="24"/>
          <w:szCs w:val="24"/>
          <w:lang w:val="ka-GE"/>
        </w:rPr>
        <w:t xml:space="preserve">საკონსტიტუციო შეთანხმებისა და სხვა გავლენების სფეროების მეშვეობით ეკლესია გახდა ერთ-ერთი ყველაზე ძლიერი და მდიდარი ორგანიზაციული სტრუქტურა საქართველოში. </w:t>
      </w:r>
    </w:p>
    <w:p w:rsidR="0064781F" w:rsidRPr="005D6E48" w:rsidRDefault="0064781F"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17 მაისი მსოფლიოში ჰომოფობიასთან და ტრანსფობიასთან ბრძოლის  საერთაშორისო დღეა</w:t>
      </w:r>
      <w:r w:rsidR="0024349A" w:rsidRPr="005D6E48">
        <w:rPr>
          <w:rFonts w:ascii="Sylfaen" w:hAnsi="Sylfaen"/>
          <w:sz w:val="24"/>
          <w:szCs w:val="24"/>
          <w:lang w:val="ka-GE"/>
        </w:rPr>
        <w:t xml:space="preserve">. არასამთავრობო ორგანიზაცია „იდენტობამ“ 2013 წლის 17 მაისს გადაწყვიტა მშვიდობიანი აქციის ჩატარება თავისუფლების მოედანზე, თუმცა მართლმადიდებელმა სასულიერო პირებმა ლგბტ აქტივისტებს არ მისცეს ამ დღის აღნიშვნის უფლება და აქცია სასტიკად დაარბიეს. 2013 წლის შემდეგ საპატრიარქომ ტაბუ დაადო ამ ადგილს და აქტივისტებს აქციის ჩატარების საშუალება აღარ მისცეს.  2014 წელს კი საქართველოს მართლმადიდებელი ეკლესისს კათალიკოს პატრიარქმა ილია მეორემ 17 მაისი ოჯახის სიმტკიცის დაცვის დღედ გამოაცხადა. ამ დღეს მრევლი რუსთაველის გამზირზე ხატებით მსვლელობას აწყობს სამების ტაძრისკენ. </w:t>
      </w:r>
    </w:p>
    <w:p w:rsidR="0024349A" w:rsidRPr="005D6E48" w:rsidRDefault="001477A6"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17 მაისმა დიდი დაპირისპირება გამოიწვია საზოგადოებაში, 12 000-ზე მეტმა საქართველოს მოქალაქემ ხელი მოაწერა პეტიციაზე, სადაც ისინი პრეზიდენტს, პრემიერს და პარლამენტის თავმჯდომარეს იმ ორთოდოქსი მოძალადეების დასჯისკენ მოუწ</w:t>
      </w:r>
      <w:r w:rsidR="00B04134" w:rsidRPr="005D6E48">
        <w:rPr>
          <w:rFonts w:ascii="Sylfaen" w:hAnsi="Sylfaen"/>
          <w:sz w:val="24"/>
          <w:szCs w:val="24"/>
          <w:lang w:val="ka-GE"/>
        </w:rPr>
        <w:t>ოდებდნენ</w:t>
      </w:r>
      <w:r w:rsidRPr="005D6E48">
        <w:rPr>
          <w:rFonts w:ascii="Sylfaen" w:hAnsi="Sylfaen"/>
          <w:sz w:val="24"/>
          <w:szCs w:val="24"/>
          <w:lang w:val="ka-GE"/>
        </w:rPr>
        <w:t xml:space="preserve">, რომლებმაც სისხლის სამართლის კოდექსის 10 მუხლი დაარვიეს. </w:t>
      </w:r>
      <w:r w:rsidR="00B04134" w:rsidRPr="005D6E48">
        <w:rPr>
          <w:rFonts w:ascii="Sylfaen" w:hAnsi="Sylfaen"/>
          <w:sz w:val="24"/>
          <w:szCs w:val="24"/>
          <w:lang w:val="ka-GE"/>
        </w:rPr>
        <w:t xml:space="preserve">თუმცა სახელმწიფოს მსგავსი ქმედება არ განუხორციელებია. </w:t>
      </w:r>
    </w:p>
    <w:p w:rsidR="00B04134" w:rsidRPr="005D6E48" w:rsidRDefault="00B04134"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17 მაისის დანერგვით, როგორც ჰომოფობიასთან და ტრანსფობიასთან ბრძოლის  საერთაშორისო დღე, საქართველო მკაფიოდ უსვამს ხაზს ქვეყნის </w:t>
      </w:r>
      <w:r w:rsidRPr="005D6E48">
        <w:rPr>
          <w:rFonts w:ascii="Sylfaen" w:hAnsi="Sylfaen"/>
          <w:sz w:val="24"/>
          <w:szCs w:val="24"/>
          <w:lang w:val="ka-GE"/>
        </w:rPr>
        <w:lastRenderedPageBreak/>
        <w:t xml:space="preserve">პოლიტიკურ კურსს, თანასწორობისა და დემოკრატიისკენ სწრაფვას, იგი მზადაა ევროპული ქვეყნების მსგავსად იზრუნოს სექსუალურ  უმცირესობათა უფლებებზე. </w:t>
      </w:r>
    </w:p>
    <w:p w:rsidR="00B04134" w:rsidRPr="005D6E48" w:rsidRDefault="00B04134"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საპატრიარქოს მხრიდან 17 მაისის</w:t>
      </w:r>
      <w:r w:rsidR="003B7644" w:rsidRPr="005D6E48">
        <w:rPr>
          <w:rFonts w:ascii="Sylfaen" w:hAnsi="Sylfaen"/>
          <w:sz w:val="24"/>
          <w:szCs w:val="24"/>
          <w:lang w:val="ka-GE"/>
        </w:rPr>
        <w:t xml:space="preserve"> საერთაშორისო დღის საპირისპიროდ</w:t>
      </w:r>
      <w:r w:rsidRPr="005D6E48">
        <w:rPr>
          <w:rFonts w:ascii="Sylfaen" w:hAnsi="Sylfaen"/>
          <w:sz w:val="24"/>
          <w:szCs w:val="24"/>
          <w:lang w:val="ka-GE"/>
        </w:rPr>
        <w:t xml:space="preserve"> ოჯახის სიწმინდის დაცვის დღეთ გამოცხადება კი კიდევ ერთხელ უსვამს ხაზს, </w:t>
      </w:r>
      <w:r w:rsidR="003B7644" w:rsidRPr="005D6E48">
        <w:rPr>
          <w:rFonts w:ascii="Sylfaen" w:hAnsi="Sylfaen"/>
          <w:sz w:val="24"/>
          <w:szCs w:val="24"/>
          <w:lang w:val="ka-GE"/>
        </w:rPr>
        <w:t xml:space="preserve">რომ ეკლესია არ ცნობს საქართველოს კანონმდებლობას და შეიძლება ითქვას მასზე მაღლაც დგას. ის ცდილობს იმ საერო სივრცის „დაპყრობას“, რომელიც რელიგიისგან აბსოლუტურად თავისუფალი უნდა იყოს. ეკლესია არ უნდა ერეოდეს პოლიტიკაში და ხელს არ უნდა უშლიდეს ქვეყნის სწორი კურსით განვითარებას. </w:t>
      </w:r>
    </w:p>
    <w:p w:rsidR="006F1169" w:rsidRPr="005D6E48" w:rsidRDefault="00A345E2"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საქართველო</w:t>
      </w:r>
      <w:r w:rsidR="00476C33" w:rsidRPr="005D6E48">
        <w:rPr>
          <w:rFonts w:ascii="Sylfaen" w:hAnsi="Sylfaen"/>
          <w:sz w:val="24"/>
          <w:szCs w:val="24"/>
          <w:lang w:val="ka-GE"/>
        </w:rPr>
        <w:t xml:space="preserve"> </w:t>
      </w:r>
      <w:r w:rsidR="00F97200" w:rsidRPr="005D6E48">
        <w:rPr>
          <w:rFonts w:ascii="Sylfaen" w:hAnsi="Sylfaen"/>
          <w:sz w:val="24"/>
          <w:szCs w:val="24"/>
          <w:lang w:val="ka-GE"/>
        </w:rPr>
        <w:t xml:space="preserve">მრავალკულტურულ და მრავალრელიგიურ </w:t>
      </w:r>
      <w:r w:rsidR="00285FF6" w:rsidRPr="005D6E48">
        <w:rPr>
          <w:rFonts w:ascii="Sylfaen" w:hAnsi="Sylfaen"/>
          <w:sz w:val="24"/>
          <w:szCs w:val="24"/>
          <w:lang w:val="ka-GE"/>
        </w:rPr>
        <w:t>ქვეყანას წარმოადგენს. იგი ერთის მხრივ სეკულარული სახელმწიფოა და ჩვენი კანონმდებლობით აღიარებულია რწმენისა და რელიგიის თავისუფლება, თუმცა მეორეს მხრივ  სახელმწიფოსა და ეკლესიას შორის დადებული კონსტიტუციური შეთანხმებით, მართლმადიდებლურ ეკლესიას განსაკუთრებული სტატუსი ენიჭება.</w:t>
      </w:r>
    </w:p>
    <w:p w:rsidR="00A345E2" w:rsidRPr="005D6E48" w:rsidRDefault="006F1169" w:rsidP="007C291A">
      <w:pPr>
        <w:spacing w:after="0" w:line="360" w:lineRule="auto"/>
        <w:ind w:firstLine="1134"/>
        <w:jc w:val="both"/>
        <w:rPr>
          <w:rFonts w:ascii="Sylfaen" w:hAnsi="Sylfaen" w:cs="Arial"/>
          <w:color w:val="505050"/>
          <w:sz w:val="24"/>
          <w:szCs w:val="24"/>
          <w:shd w:val="clear" w:color="auto" w:fill="FFFFFF"/>
          <w:lang w:val="ka-GE"/>
        </w:rPr>
      </w:pPr>
      <w:r w:rsidRPr="005D6E48">
        <w:rPr>
          <w:rFonts w:ascii="Sylfaen" w:hAnsi="Sylfaen"/>
          <w:sz w:val="24"/>
          <w:szCs w:val="24"/>
          <w:lang w:val="ka-GE"/>
        </w:rPr>
        <w:t>“ კონსტიტუციური</w:t>
      </w:r>
      <w:r w:rsidR="00A3478D" w:rsidRPr="005D6E48">
        <w:rPr>
          <w:rFonts w:ascii="Sylfaen" w:hAnsi="Sylfaen"/>
          <w:sz w:val="24"/>
          <w:szCs w:val="24"/>
          <w:lang w:val="ka-GE"/>
        </w:rPr>
        <w:t xml:space="preserve"> </w:t>
      </w:r>
      <w:r w:rsidRPr="005D6E48">
        <w:rPr>
          <w:rFonts w:ascii="Sylfaen" w:hAnsi="Sylfaen"/>
          <w:sz w:val="24"/>
          <w:szCs w:val="24"/>
          <w:lang w:val="ka-GE"/>
        </w:rPr>
        <w:t>შეთანხმება</w:t>
      </w:r>
      <w:r w:rsidR="00A3478D" w:rsidRPr="005D6E48">
        <w:rPr>
          <w:rFonts w:ascii="Sylfaen" w:hAnsi="Sylfaen"/>
          <w:sz w:val="24"/>
          <w:szCs w:val="24"/>
          <w:lang w:val="ka-GE"/>
        </w:rPr>
        <w:t xml:space="preserve"> </w:t>
      </w:r>
      <w:r w:rsidRPr="005D6E48">
        <w:rPr>
          <w:rFonts w:ascii="Sylfaen" w:hAnsi="Sylfaen"/>
          <w:sz w:val="24"/>
          <w:szCs w:val="24"/>
          <w:lang w:val="ka-GE"/>
        </w:rPr>
        <w:t>განსაზღვრავს</w:t>
      </w:r>
      <w:r w:rsidR="00A3478D" w:rsidRPr="005D6E48">
        <w:rPr>
          <w:rFonts w:ascii="Sylfaen" w:hAnsi="Sylfaen"/>
          <w:sz w:val="24"/>
          <w:szCs w:val="24"/>
          <w:lang w:val="ka-GE"/>
        </w:rPr>
        <w:t xml:space="preserve"> </w:t>
      </w:r>
      <w:r w:rsidRPr="005D6E48">
        <w:rPr>
          <w:rFonts w:ascii="Sylfaen" w:hAnsi="Sylfaen"/>
          <w:sz w:val="24"/>
          <w:szCs w:val="24"/>
          <w:lang w:val="ka-GE"/>
        </w:rPr>
        <w:t>ეკლესიი</w:t>
      </w:r>
      <w:r w:rsidR="00A3478D" w:rsidRPr="005D6E48">
        <w:rPr>
          <w:rFonts w:ascii="Sylfaen" w:hAnsi="Sylfaen"/>
          <w:sz w:val="24"/>
          <w:szCs w:val="24"/>
          <w:lang w:val="ka-GE"/>
        </w:rPr>
        <w:t xml:space="preserve">ს </w:t>
      </w:r>
      <w:r w:rsidRPr="005D6E48">
        <w:rPr>
          <w:rFonts w:ascii="Sylfaen" w:hAnsi="Sylfaen"/>
          <w:sz w:val="24"/>
          <w:szCs w:val="24"/>
          <w:lang w:val="ka-GE"/>
        </w:rPr>
        <w:t>უფლებებს</w:t>
      </w:r>
      <w:r w:rsidR="00A3478D" w:rsidRPr="005D6E48">
        <w:rPr>
          <w:rFonts w:ascii="Sylfaen" w:hAnsi="Sylfaen"/>
          <w:sz w:val="24"/>
          <w:szCs w:val="24"/>
          <w:lang w:val="ka-GE"/>
        </w:rPr>
        <w:t xml:space="preserve"> </w:t>
      </w:r>
      <w:r w:rsidRPr="005D6E48">
        <w:rPr>
          <w:rFonts w:ascii="Sylfaen" w:hAnsi="Sylfaen"/>
          <w:sz w:val="24"/>
          <w:szCs w:val="24"/>
          <w:lang w:val="ka-GE"/>
        </w:rPr>
        <w:t>განათლების, ქონებრივ, საქორწინო</w:t>
      </w:r>
      <w:r w:rsidR="00A3478D" w:rsidRPr="005D6E48">
        <w:rPr>
          <w:rFonts w:ascii="Sylfaen" w:hAnsi="Sylfaen"/>
          <w:sz w:val="24"/>
          <w:szCs w:val="24"/>
          <w:lang w:val="ka-GE"/>
        </w:rPr>
        <w:t xml:space="preserve"> </w:t>
      </w:r>
      <w:r w:rsidRPr="005D6E48">
        <w:rPr>
          <w:rFonts w:ascii="Sylfaen" w:hAnsi="Sylfaen"/>
          <w:sz w:val="24"/>
          <w:szCs w:val="24"/>
          <w:lang w:val="ka-GE"/>
        </w:rPr>
        <w:t>და</w:t>
      </w:r>
      <w:r w:rsidR="00A3478D" w:rsidRPr="005D6E48">
        <w:rPr>
          <w:rFonts w:ascii="Sylfaen" w:hAnsi="Sylfaen"/>
          <w:sz w:val="24"/>
          <w:szCs w:val="24"/>
          <w:lang w:val="ka-GE"/>
        </w:rPr>
        <w:t xml:space="preserve"> </w:t>
      </w:r>
      <w:r w:rsidRPr="005D6E48">
        <w:rPr>
          <w:rFonts w:ascii="Sylfaen" w:hAnsi="Sylfaen"/>
          <w:sz w:val="24"/>
          <w:szCs w:val="24"/>
          <w:lang w:val="ka-GE"/>
        </w:rPr>
        <w:t>კულტურის</w:t>
      </w:r>
      <w:r w:rsidR="00A3478D" w:rsidRPr="005D6E48">
        <w:rPr>
          <w:rFonts w:ascii="Sylfaen" w:hAnsi="Sylfaen"/>
          <w:sz w:val="24"/>
          <w:szCs w:val="24"/>
          <w:lang w:val="ka-GE"/>
        </w:rPr>
        <w:t xml:space="preserve"> </w:t>
      </w:r>
      <w:r w:rsidRPr="005D6E48">
        <w:rPr>
          <w:rFonts w:ascii="Sylfaen" w:hAnsi="Sylfaen"/>
          <w:sz w:val="24"/>
          <w:szCs w:val="24"/>
          <w:lang w:val="ka-GE"/>
        </w:rPr>
        <w:t>სფეროებში, იცავს</w:t>
      </w:r>
      <w:r w:rsidR="00A3478D" w:rsidRPr="005D6E48">
        <w:rPr>
          <w:rFonts w:ascii="Sylfaen" w:hAnsi="Sylfaen"/>
          <w:sz w:val="24"/>
          <w:szCs w:val="24"/>
          <w:lang w:val="ka-GE"/>
        </w:rPr>
        <w:t xml:space="preserve"> </w:t>
      </w:r>
      <w:r w:rsidRPr="005D6E48">
        <w:rPr>
          <w:rFonts w:ascii="Sylfaen" w:hAnsi="Sylfaen"/>
          <w:sz w:val="24"/>
          <w:szCs w:val="24"/>
          <w:lang w:val="ka-GE"/>
        </w:rPr>
        <w:t>აღსარების</w:t>
      </w:r>
      <w:r w:rsidR="00A3478D" w:rsidRPr="005D6E48">
        <w:rPr>
          <w:rFonts w:ascii="Sylfaen" w:hAnsi="Sylfaen"/>
          <w:sz w:val="24"/>
          <w:szCs w:val="24"/>
          <w:lang w:val="ka-GE"/>
        </w:rPr>
        <w:t xml:space="preserve"> </w:t>
      </w:r>
      <w:r w:rsidRPr="005D6E48">
        <w:rPr>
          <w:rFonts w:ascii="Sylfaen" w:hAnsi="Sylfaen"/>
          <w:sz w:val="24"/>
          <w:szCs w:val="24"/>
          <w:lang w:val="ka-GE"/>
        </w:rPr>
        <w:t>საიდუმლოს, ადასტურებს</w:t>
      </w:r>
      <w:r w:rsidR="00A3478D" w:rsidRPr="005D6E48">
        <w:rPr>
          <w:rFonts w:ascii="Sylfaen" w:hAnsi="Sylfaen"/>
          <w:sz w:val="24"/>
          <w:szCs w:val="24"/>
          <w:lang w:val="ka-GE"/>
        </w:rPr>
        <w:t xml:space="preserve"> </w:t>
      </w:r>
      <w:r w:rsidRPr="005D6E48">
        <w:rPr>
          <w:rFonts w:ascii="Sylfaen" w:hAnsi="Sylfaen"/>
          <w:sz w:val="24"/>
          <w:szCs w:val="24"/>
          <w:lang w:val="ka-GE"/>
        </w:rPr>
        <w:t>სახელმწიფოს</w:t>
      </w:r>
      <w:r w:rsidR="00A3478D" w:rsidRPr="005D6E48">
        <w:rPr>
          <w:rFonts w:ascii="Sylfaen" w:hAnsi="Sylfaen"/>
          <w:sz w:val="24"/>
          <w:szCs w:val="24"/>
          <w:lang w:val="ka-GE"/>
        </w:rPr>
        <w:t xml:space="preserve"> </w:t>
      </w:r>
      <w:r w:rsidRPr="005D6E48">
        <w:rPr>
          <w:rFonts w:ascii="Sylfaen" w:hAnsi="Sylfaen"/>
          <w:sz w:val="24"/>
          <w:szCs w:val="24"/>
          <w:lang w:val="ka-GE"/>
        </w:rPr>
        <w:t>მხრიდან</w:t>
      </w:r>
      <w:r w:rsidR="00A3478D" w:rsidRPr="005D6E48">
        <w:rPr>
          <w:rFonts w:ascii="Sylfaen" w:hAnsi="Sylfaen"/>
          <w:sz w:val="24"/>
          <w:szCs w:val="24"/>
          <w:lang w:val="ka-GE"/>
        </w:rPr>
        <w:t xml:space="preserve"> </w:t>
      </w:r>
      <w:r w:rsidRPr="005D6E48">
        <w:rPr>
          <w:rFonts w:ascii="Sylfaen" w:hAnsi="Sylfaen"/>
          <w:sz w:val="24"/>
          <w:szCs w:val="24"/>
          <w:lang w:val="ka-GE"/>
        </w:rPr>
        <w:t>ეკლესიისთვის</w:t>
      </w:r>
      <w:r w:rsidR="00A3478D" w:rsidRPr="005D6E48">
        <w:rPr>
          <w:rFonts w:ascii="Sylfaen" w:hAnsi="Sylfaen"/>
          <w:sz w:val="24"/>
          <w:szCs w:val="24"/>
          <w:lang w:val="ka-GE"/>
        </w:rPr>
        <w:t xml:space="preserve"> </w:t>
      </w:r>
      <w:r w:rsidRPr="005D6E48">
        <w:rPr>
          <w:rFonts w:ascii="Sylfaen" w:hAnsi="Sylfaen"/>
          <w:sz w:val="24"/>
          <w:szCs w:val="24"/>
          <w:lang w:val="ka-GE"/>
        </w:rPr>
        <w:t>მიყენებული</w:t>
      </w:r>
      <w:r w:rsidR="00A3478D" w:rsidRPr="005D6E48">
        <w:rPr>
          <w:rFonts w:ascii="Sylfaen" w:hAnsi="Sylfaen"/>
          <w:sz w:val="24"/>
          <w:szCs w:val="24"/>
          <w:lang w:val="ka-GE"/>
        </w:rPr>
        <w:t xml:space="preserve"> </w:t>
      </w:r>
      <w:r w:rsidRPr="005D6E48">
        <w:rPr>
          <w:rFonts w:ascii="Sylfaen" w:hAnsi="Sylfaen"/>
          <w:sz w:val="24"/>
          <w:szCs w:val="24"/>
          <w:lang w:val="ka-GE"/>
        </w:rPr>
        <w:t>ზარალის</w:t>
      </w:r>
      <w:r w:rsidR="00A3478D" w:rsidRPr="005D6E48">
        <w:rPr>
          <w:rFonts w:ascii="Sylfaen" w:hAnsi="Sylfaen"/>
          <w:sz w:val="24"/>
          <w:szCs w:val="24"/>
          <w:lang w:val="ka-GE"/>
        </w:rPr>
        <w:t xml:space="preserve"> </w:t>
      </w:r>
      <w:r w:rsidRPr="005D6E48">
        <w:rPr>
          <w:rFonts w:ascii="Sylfaen" w:hAnsi="Sylfaen"/>
          <w:sz w:val="24"/>
          <w:szCs w:val="24"/>
          <w:lang w:val="ka-GE"/>
        </w:rPr>
        <w:t>არსებობას</w:t>
      </w:r>
      <w:r w:rsidR="00A3478D" w:rsidRPr="005D6E48">
        <w:rPr>
          <w:rFonts w:ascii="Sylfaen" w:hAnsi="Sylfaen"/>
          <w:sz w:val="24"/>
          <w:szCs w:val="24"/>
          <w:lang w:val="ka-GE"/>
        </w:rPr>
        <w:t xml:space="preserve"> </w:t>
      </w:r>
      <w:r w:rsidRPr="005D6E48">
        <w:rPr>
          <w:rFonts w:ascii="Sylfaen" w:hAnsi="Sylfaen"/>
          <w:sz w:val="24"/>
          <w:szCs w:val="24"/>
          <w:lang w:val="ka-GE"/>
        </w:rPr>
        <w:t>დასახელმწიფოს</w:t>
      </w:r>
      <w:r w:rsidR="00A3478D" w:rsidRPr="005D6E48">
        <w:rPr>
          <w:rFonts w:ascii="Sylfaen" w:hAnsi="Sylfaen"/>
          <w:sz w:val="24"/>
          <w:szCs w:val="24"/>
          <w:lang w:val="ka-GE"/>
        </w:rPr>
        <w:t xml:space="preserve"> </w:t>
      </w:r>
      <w:r w:rsidRPr="005D6E48">
        <w:rPr>
          <w:rFonts w:ascii="Sylfaen" w:hAnsi="Sylfaen"/>
          <w:sz w:val="24"/>
          <w:szCs w:val="24"/>
          <w:lang w:val="ka-GE"/>
        </w:rPr>
        <w:t>ვალდებულებას</w:t>
      </w:r>
      <w:r w:rsidR="00A3478D" w:rsidRPr="005D6E48">
        <w:rPr>
          <w:rFonts w:ascii="Sylfaen" w:hAnsi="Sylfaen"/>
          <w:sz w:val="24"/>
          <w:szCs w:val="24"/>
          <w:lang w:val="ka-GE"/>
        </w:rPr>
        <w:t xml:space="preserve"> </w:t>
      </w:r>
      <w:r w:rsidRPr="005D6E48">
        <w:rPr>
          <w:rFonts w:ascii="Sylfaen" w:hAnsi="Sylfaen"/>
          <w:sz w:val="24"/>
          <w:szCs w:val="24"/>
          <w:lang w:val="ka-GE"/>
        </w:rPr>
        <w:t>მისი</w:t>
      </w:r>
      <w:r w:rsidR="00A3478D" w:rsidRPr="005D6E48">
        <w:rPr>
          <w:rFonts w:ascii="Sylfaen" w:hAnsi="Sylfaen"/>
          <w:sz w:val="24"/>
          <w:szCs w:val="24"/>
          <w:lang w:val="ka-GE"/>
        </w:rPr>
        <w:t xml:space="preserve"> </w:t>
      </w:r>
      <w:r w:rsidRPr="005D6E48">
        <w:rPr>
          <w:rFonts w:ascii="Sylfaen" w:hAnsi="Sylfaen"/>
          <w:sz w:val="24"/>
          <w:szCs w:val="24"/>
          <w:lang w:val="ka-GE"/>
        </w:rPr>
        <w:t>ნაწილობრივი</w:t>
      </w:r>
      <w:r w:rsidR="00A3478D" w:rsidRPr="005D6E48">
        <w:rPr>
          <w:rFonts w:ascii="Sylfaen" w:hAnsi="Sylfaen"/>
          <w:sz w:val="24"/>
          <w:szCs w:val="24"/>
          <w:lang w:val="ka-GE"/>
        </w:rPr>
        <w:t xml:space="preserve"> </w:t>
      </w:r>
      <w:r w:rsidRPr="005D6E48">
        <w:rPr>
          <w:rFonts w:ascii="Sylfaen" w:hAnsi="Sylfaen"/>
          <w:sz w:val="24"/>
          <w:szCs w:val="24"/>
          <w:lang w:val="ka-GE"/>
        </w:rPr>
        <w:t>კომპენსაციის</w:t>
      </w:r>
      <w:r w:rsidR="00A3478D" w:rsidRPr="005D6E48">
        <w:rPr>
          <w:rFonts w:ascii="Sylfaen" w:hAnsi="Sylfaen"/>
          <w:sz w:val="24"/>
          <w:szCs w:val="24"/>
          <w:lang w:val="ka-GE"/>
        </w:rPr>
        <w:t xml:space="preserve"> </w:t>
      </w:r>
      <w:r w:rsidRPr="005D6E48">
        <w:rPr>
          <w:rFonts w:ascii="Sylfaen" w:hAnsi="Sylfaen"/>
          <w:sz w:val="24"/>
          <w:szCs w:val="24"/>
          <w:lang w:val="ka-GE"/>
        </w:rPr>
        <w:t>შესახებ, ასევე</w:t>
      </w:r>
      <w:r w:rsidR="00A3478D" w:rsidRPr="005D6E48">
        <w:rPr>
          <w:rFonts w:ascii="Sylfaen" w:hAnsi="Sylfaen"/>
          <w:sz w:val="24"/>
          <w:szCs w:val="24"/>
          <w:lang w:val="ka-GE"/>
        </w:rPr>
        <w:t xml:space="preserve"> </w:t>
      </w:r>
      <w:r w:rsidRPr="005D6E48">
        <w:rPr>
          <w:rFonts w:ascii="Sylfaen" w:hAnsi="Sylfaen"/>
          <w:sz w:val="24"/>
          <w:szCs w:val="24"/>
          <w:lang w:val="ka-GE"/>
        </w:rPr>
        <w:t>აწესრიგებს</w:t>
      </w:r>
      <w:r w:rsidR="00A3478D" w:rsidRPr="005D6E48">
        <w:rPr>
          <w:rFonts w:ascii="Sylfaen" w:hAnsi="Sylfaen"/>
          <w:sz w:val="24"/>
          <w:szCs w:val="24"/>
          <w:lang w:val="ka-GE"/>
        </w:rPr>
        <w:t xml:space="preserve"> </w:t>
      </w:r>
      <w:r w:rsidRPr="005D6E48">
        <w:rPr>
          <w:rFonts w:ascii="Sylfaen" w:hAnsi="Sylfaen"/>
          <w:sz w:val="24"/>
          <w:szCs w:val="24"/>
          <w:lang w:val="ka-GE"/>
        </w:rPr>
        <w:t>ეკლესიისა</w:t>
      </w:r>
      <w:r w:rsidR="00A3478D" w:rsidRPr="005D6E48">
        <w:rPr>
          <w:rFonts w:ascii="Sylfaen" w:hAnsi="Sylfaen"/>
          <w:sz w:val="24"/>
          <w:szCs w:val="24"/>
          <w:lang w:val="ka-GE"/>
        </w:rPr>
        <w:t xml:space="preserve"> </w:t>
      </w:r>
      <w:r w:rsidRPr="005D6E48">
        <w:rPr>
          <w:rFonts w:ascii="Sylfaen" w:hAnsi="Sylfaen"/>
          <w:sz w:val="24"/>
          <w:szCs w:val="24"/>
          <w:lang w:val="ka-GE"/>
        </w:rPr>
        <w:t>და</w:t>
      </w:r>
      <w:r w:rsidR="00A3478D" w:rsidRPr="005D6E48">
        <w:rPr>
          <w:rFonts w:ascii="Sylfaen" w:hAnsi="Sylfaen"/>
          <w:sz w:val="24"/>
          <w:szCs w:val="24"/>
          <w:lang w:val="ka-GE"/>
        </w:rPr>
        <w:t xml:space="preserve"> </w:t>
      </w:r>
      <w:r w:rsidRPr="005D6E48">
        <w:rPr>
          <w:rFonts w:ascii="Sylfaen" w:hAnsi="Sylfaen"/>
          <w:sz w:val="24"/>
          <w:szCs w:val="24"/>
          <w:lang w:val="ka-GE"/>
        </w:rPr>
        <w:t>სახელმწიფოს</w:t>
      </w:r>
      <w:r w:rsidR="00A3478D" w:rsidRPr="005D6E48">
        <w:rPr>
          <w:rFonts w:ascii="Sylfaen" w:hAnsi="Sylfaen"/>
          <w:sz w:val="24"/>
          <w:szCs w:val="24"/>
          <w:lang w:val="ka-GE"/>
        </w:rPr>
        <w:t xml:space="preserve"> </w:t>
      </w:r>
      <w:r w:rsidRPr="005D6E48">
        <w:rPr>
          <w:rFonts w:ascii="Sylfaen" w:hAnsi="Sylfaen"/>
          <w:sz w:val="24"/>
          <w:szCs w:val="24"/>
          <w:lang w:val="ka-GE"/>
        </w:rPr>
        <w:t>ურთიერთობებს</w:t>
      </w:r>
      <w:r w:rsidR="00A3478D" w:rsidRPr="005D6E48">
        <w:rPr>
          <w:rFonts w:ascii="Sylfaen" w:hAnsi="Sylfaen"/>
          <w:sz w:val="24"/>
          <w:szCs w:val="24"/>
          <w:lang w:val="ka-GE"/>
        </w:rPr>
        <w:t xml:space="preserve"> </w:t>
      </w:r>
      <w:r w:rsidRPr="005D6E48">
        <w:rPr>
          <w:rFonts w:ascii="Sylfaen" w:hAnsi="Sylfaen"/>
          <w:sz w:val="24"/>
          <w:szCs w:val="24"/>
          <w:lang w:val="ka-GE"/>
        </w:rPr>
        <w:t>სახელმწიფოს</w:t>
      </w:r>
      <w:r w:rsidR="00A3478D" w:rsidRPr="005D6E48">
        <w:rPr>
          <w:rFonts w:ascii="Sylfaen" w:hAnsi="Sylfaen"/>
          <w:sz w:val="24"/>
          <w:szCs w:val="24"/>
          <w:lang w:val="ka-GE"/>
        </w:rPr>
        <w:t xml:space="preserve"> </w:t>
      </w:r>
      <w:r w:rsidRPr="005D6E48">
        <w:rPr>
          <w:rFonts w:ascii="Sylfaen" w:hAnsi="Sylfaen"/>
          <w:sz w:val="24"/>
          <w:szCs w:val="24"/>
          <w:lang w:val="ka-GE"/>
        </w:rPr>
        <w:t>ზოგიერთი</w:t>
      </w:r>
      <w:r w:rsidR="00A3478D" w:rsidRPr="005D6E48">
        <w:rPr>
          <w:rFonts w:ascii="Sylfaen" w:hAnsi="Sylfaen"/>
          <w:sz w:val="24"/>
          <w:szCs w:val="24"/>
          <w:lang w:val="ka-GE"/>
        </w:rPr>
        <w:t xml:space="preserve"> </w:t>
      </w:r>
      <w:r w:rsidRPr="005D6E48">
        <w:rPr>
          <w:rFonts w:ascii="Sylfaen" w:hAnsi="Sylfaen"/>
          <w:sz w:val="24"/>
          <w:szCs w:val="24"/>
          <w:lang w:val="ka-GE"/>
        </w:rPr>
        <w:t>ფუნქციის</w:t>
      </w:r>
      <w:r w:rsidR="00A3478D" w:rsidRPr="005D6E48">
        <w:rPr>
          <w:rFonts w:ascii="Sylfaen" w:hAnsi="Sylfaen"/>
          <w:sz w:val="24"/>
          <w:szCs w:val="24"/>
          <w:lang w:val="ka-GE"/>
        </w:rPr>
        <w:t xml:space="preserve"> </w:t>
      </w:r>
      <w:r w:rsidRPr="005D6E48">
        <w:rPr>
          <w:rFonts w:ascii="Sylfaen" w:hAnsi="Sylfaen"/>
          <w:sz w:val="24"/>
          <w:szCs w:val="24"/>
          <w:lang w:val="ka-GE"/>
        </w:rPr>
        <w:t>შესრულების</w:t>
      </w:r>
      <w:r w:rsidR="00A3478D" w:rsidRPr="005D6E48">
        <w:rPr>
          <w:rFonts w:ascii="Sylfaen" w:hAnsi="Sylfaen"/>
          <w:sz w:val="24"/>
          <w:szCs w:val="24"/>
          <w:lang w:val="ka-GE"/>
        </w:rPr>
        <w:t xml:space="preserve"> </w:t>
      </w:r>
      <w:r w:rsidRPr="005D6E48">
        <w:rPr>
          <w:rFonts w:ascii="Sylfaen" w:hAnsi="Sylfaen"/>
          <w:sz w:val="24"/>
          <w:szCs w:val="24"/>
          <w:lang w:val="ka-GE"/>
        </w:rPr>
        <w:t>პროცესში (სამხედრო</w:t>
      </w:r>
      <w:r w:rsidR="00A3478D" w:rsidRPr="005D6E48">
        <w:rPr>
          <w:rFonts w:ascii="Sylfaen" w:hAnsi="Sylfaen"/>
          <w:sz w:val="24"/>
          <w:szCs w:val="24"/>
          <w:lang w:val="ka-GE"/>
        </w:rPr>
        <w:t xml:space="preserve"> </w:t>
      </w:r>
      <w:r w:rsidRPr="005D6E48">
        <w:rPr>
          <w:rFonts w:ascii="Sylfaen" w:hAnsi="Sylfaen"/>
          <w:sz w:val="24"/>
          <w:szCs w:val="24"/>
          <w:lang w:val="ka-GE"/>
        </w:rPr>
        <w:t>ნაწილებსა</w:t>
      </w:r>
      <w:r w:rsidR="00A3478D" w:rsidRPr="005D6E48">
        <w:rPr>
          <w:rFonts w:ascii="Sylfaen" w:hAnsi="Sylfaen"/>
          <w:sz w:val="24"/>
          <w:szCs w:val="24"/>
          <w:lang w:val="ka-GE"/>
        </w:rPr>
        <w:t xml:space="preserve"> </w:t>
      </w:r>
      <w:r w:rsidRPr="005D6E48">
        <w:rPr>
          <w:rFonts w:ascii="Sylfaen" w:hAnsi="Sylfaen"/>
          <w:sz w:val="24"/>
          <w:szCs w:val="24"/>
          <w:lang w:val="ka-GE"/>
        </w:rPr>
        <w:t>და</w:t>
      </w:r>
      <w:r w:rsidR="00A3478D" w:rsidRPr="005D6E48">
        <w:rPr>
          <w:rFonts w:ascii="Sylfaen" w:hAnsi="Sylfaen"/>
          <w:sz w:val="24"/>
          <w:szCs w:val="24"/>
          <w:lang w:val="ka-GE"/>
        </w:rPr>
        <w:t xml:space="preserve"> </w:t>
      </w:r>
      <w:r w:rsidRPr="005D6E48">
        <w:rPr>
          <w:rFonts w:ascii="Sylfaen" w:hAnsi="Sylfaen"/>
          <w:sz w:val="24"/>
          <w:szCs w:val="24"/>
          <w:lang w:val="ka-GE"/>
        </w:rPr>
        <w:t>საპატიმროებში</w:t>
      </w:r>
      <w:r w:rsidR="00A3478D" w:rsidRPr="005D6E48">
        <w:rPr>
          <w:rFonts w:ascii="Sylfaen" w:hAnsi="Sylfaen"/>
          <w:sz w:val="24"/>
          <w:szCs w:val="24"/>
          <w:lang w:val="ka-GE"/>
        </w:rPr>
        <w:t xml:space="preserve"> </w:t>
      </w:r>
      <w:r w:rsidRPr="005D6E48">
        <w:rPr>
          <w:rFonts w:ascii="Sylfaen" w:hAnsi="Sylfaen"/>
          <w:sz w:val="24"/>
          <w:szCs w:val="24"/>
          <w:lang w:val="ka-GE"/>
        </w:rPr>
        <w:t>მოძღვრის</w:t>
      </w:r>
      <w:r w:rsidR="00A3478D" w:rsidRPr="005D6E48">
        <w:rPr>
          <w:rFonts w:ascii="Sylfaen" w:hAnsi="Sylfaen"/>
          <w:sz w:val="24"/>
          <w:szCs w:val="24"/>
          <w:lang w:val="ka-GE"/>
        </w:rPr>
        <w:t xml:space="preserve"> </w:t>
      </w:r>
      <w:r w:rsidRPr="005D6E48">
        <w:rPr>
          <w:rFonts w:ascii="Sylfaen" w:hAnsi="Sylfaen"/>
          <w:sz w:val="24"/>
          <w:szCs w:val="24"/>
          <w:lang w:val="ka-GE"/>
        </w:rPr>
        <w:t>ინსტიტუტის</w:t>
      </w:r>
      <w:r w:rsidR="00A3478D" w:rsidRPr="005D6E48">
        <w:rPr>
          <w:rFonts w:ascii="Sylfaen" w:hAnsi="Sylfaen"/>
          <w:sz w:val="24"/>
          <w:szCs w:val="24"/>
          <w:lang w:val="ka-GE"/>
        </w:rPr>
        <w:t xml:space="preserve"> </w:t>
      </w:r>
      <w:r w:rsidRPr="005D6E48">
        <w:rPr>
          <w:rFonts w:ascii="Sylfaen" w:hAnsi="Sylfaen"/>
          <w:sz w:val="24"/>
          <w:szCs w:val="24"/>
          <w:lang w:val="ka-GE"/>
        </w:rPr>
        <w:t>თაობაზე).”</w:t>
      </w:r>
      <w:r w:rsidR="00A3478D" w:rsidRPr="005D6E48">
        <w:rPr>
          <w:rFonts w:ascii="Arial" w:hAnsi="Arial" w:cs="Arial"/>
          <w:color w:val="505050"/>
          <w:sz w:val="24"/>
          <w:szCs w:val="24"/>
          <w:shd w:val="clear" w:color="auto" w:fill="FFFFFF"/>
          <w:lang w:val="ka-GE"/>
        </w:rPr>
        <w:t xml:space="preserve"> </w:t>
      </w:r>
      <w:r w:rsidR="001477A6" w:rsidRPr="005D6E48">
        <w:rPr>
          <w:rFonts w:ascii="Arial" w:hAnsi="Arial" w:cs="Arial"/>
          <w:color w:val="0070C0"/>
          <w:sz w:val="24"/>
          <w:szCs w:val="24"/>
          <w:u w:val="single"/>
          <w:shd w:val="clear" w:color="auto" w:fill="FFFFFF"/>
          <w:lang w:val="ka-GE"/>
        </w:rPr>
        <w:t>[8]</w:t>
      </w:r>
    </w:p>
    <w:p w:rsidR="00476C33" w:rsidRPr="005D6E48" w:rsidRDefault="00476C33" w:rsidP="007C291A">
      <w:pPr>
        <w:spacing w:after="0" w:line="360" w:lineRule="auto"/>
        <w:ind w:firstLine="1134"/>
        <w:jc w:val="both"/>
        <w:rPr>
          <w:rFonts w:ascii="Sylfaen" w:hAnsi="Sylfaen"/>
          <w:sz w:val="24"/>
          <w:szCs w:val="24"/>
          <w:lang w:val="ka-GE"/>
        </w:rPr>
      </w:pPr>
      <w:r w:rsidRPr="005D6E48">
        <w:rPr>
          <w:rFonts w:ascii="Sylfaen" w:hAnsi="Sylfaen"/>
          <w:sz w:val="24"/>
          <w:szCs w:val="24"/>
          <w:lang w:val="ka-GE"/>
        </w:rPr>
        <w:t xml:space="preserve">როგორც ზემოთ აღვნიშნე, </w:t>
      </w:r>
      <w:r w:rsidR="003900D9" w:rsidRPr="005D6E48">
        <w:rPr>
          <w:rFonts w:ascii="Sylfaen" w:hAnsi="Sylfaen"/>
          <w:sz w:val="24"/>
          <w:szCs w:val="24"/>
          <w:lang w:val="ka-GE"/>
        </w:rPr>
        <w:t xml:space="preserve">საქართველო </w:t>
      </w:r>
      <w:r w:rsidRPr="005D6E48">
        <w:rPr>
          <w:rFonts w:ascii="Sylfaen" w:hAnsi="Sylfaen"/>
          <w:sz w:val="24"/>
          <w:szCs w:val="24"/>
          <w:lang w:val="ka-GE"/>
        </w:rPr>
        <w:t xml:space="preserve">ერთი შეხედვით </w:t>
      </w:r>
      <w:r w:rsidR="003900D9" w:rsidRPr="005D6E48">
        <w:rPr>
          <w:rFonts w:ascii="Sylfaen" w:hAnsi="Sylfaen"/>
          <w:sz w:val="24"/>
          <w:szCs w:val="24"/>
          <w:lang w:val="ka-GE"/>
        </w:rPr>
        <w:t>სეკულარული და ტოლერანტული</w:t>
      </w:r>
      <w:r w:rsidR="00902E4B" w:rsidRPr="005D6E48">
        <w:rPr>
          <w:rFonts w:ascii="Sylfaen" w:hAnsi="Sylfaen"/>
          <w:sz w:val="24"/>
          <w:szCs w:val="24"/>
          <w:lang w:val="ka-GE"/>
        </w:rPr>
        <w:t xml:space="preserve"> ქვეყანაა,</w:t>
      </w:r>
      <w:r w:rsidR="00851B44" w:rsidRPr="005D6E48">
        <w:rPr>
          <w:rFonts w:ascii="Sylfaen" w:hAnsi="Sylfaen"/>
          <w:sz w:val="24"/>
          <w:szCs w:val="24"/>
          <w:lang w:val="ka-GE"/>
        </w:rPr>
        <w:t xml:space="preserve"> სადაც ზრუნავენ</w:t>
      </w:r>
      <w:r w:rsidR="00902E4B" w:rsidRPr="005D6E48">
        <w:rPr>
          <w:rFonts w:ascii="Sylfaen" w:hAnsi="Sylfaen"/>
          <w:sz w:val="24"/>
          <w:szCs w:val="24"/>
          <w:lang w:val="ka-GE"/>
        </w:rPr>
        <w:t xml:space="preserve">  უმცირესობათა </w:t>
      </w:r>
      <w:r w:rsidR="00851B44" w:rsidRPr="005D6E48">
        <w:rPr>
          <w:rFonts w:ascii="Sylfaen" w:hAnsi="Sylfaen"/>
          <w:sz w:val="24"/>
          <w:szCs w:val="24"/>
          <w:lang w:val="ka-GE"/>
        </w:rPr>
        <w:t xml:space="preserve">მაქსიმალური სამოქალაქო ინტეგრაციისთვის, </w:t>
      </w:r>
      <w:r w:rsidR="00902E4B" w:rsidRPr="005D6E48">
        <w:rPr>
          <w:rFonts w:ascii="Sylfaen" w:hAnsi="Sylfaen"/>
          <w:sz w:val="24"/>
          <w:szCs w:val="24"/>
          <w:lang w:val="ka-GE"/>
        </w:rPr>
        <w:t xml:space="preserve"> </w:t>
      </w:r>
      <w:r w:rsidRPr="005D6E48">
        <w:rPr>
          <w:rFonts w:ascii="Sylfaen" w:hAnsi="Sylfaen"/>
          <w:sz w:val="24"/>
          <w:szCs w:val="24"/>
          <w:lang w:val="ka-GE"/>
        </w:rPr>
        <w:t>სადაც არ არსებობს სახელმწიფო რელიგია</w:t>
      </w:r>
      <w:r w:rsidR="003900D9" w:rsidRPr="005D6E48">
        <w:rPr>
          <w:rFonts w:ascii="Sylfaen" w:hAnsi="Sylfaen"/>
          <w:sz w:val="24"/>
          <w:szCs w:val="24"/>
          <w:lang w:val="ka-GE"/>
        </w:rPr>
        <w:t xml:space="preserve"> და პრივილეგირებული რელიგიური თუ ეთნიკური ჯგუფი,</w:t>
      </w:r>
      <w:r w:rsidR="00851B44" w:rsidRPr="005D6E48">
        <w:rPr>
          <w:rFonts w:ascii="Sylfaen" w:hAnsi="Sylfaen"/>
          <w:sz w:val="24"/>
          <w:szCs w:val="24"/>
          <w:lang w:val="ka-GE"/>
        </w:rPr>
        <w:t xml:space="preserve"> </w:t>
      </w:r>
      <w:r w:rsidR="00902E4B" w:rsidRPr="005D6E48">
        <w:rPr>
          <w:rFonts w:ascii="Sylfaen" w:hAnsi="Sylfaen"/>
          <w:sz w:val="24"/>
          <w:szCs w:val="24"/>
          <w:lang w:val="ka-GE"/>
        </w:rPr>
        <w:t xml:space="preserve">, </w:t>
      </w:r>
      <w:r w:rsidR="00851B44" w:rsidRPr="005D6E48">
        <w:rPr>
          <w:rFonts w:ascii="Sylfaen" w:hAnsi="Sylfaen"/>
          <w:sz w:val="24"/>
          <w:szCs w:val="24"/>
          <w:lang w:val="ka-GE"/>
        </w:rPr>
        <w:t>კონსტიტუციაში დეკლარირებულია</w:t>
      </w:r>
      <w:r w:rsidR="003900D9" w:rsidRPr="005D6E48">
        <w:rPr>
          <w:rFonts w:ascii="Sylfaen" w:hAnsi="Sylfaen"/>
          <w:sz w:val="24"/>
          <w:szCs w:val="24"/>
          <w:lang w:val="ka-GE"/>
        </w:rPr>
        <w:t xml:space="preserve"> </w:t>
      </w:r>
      <w:r w:rsidR="00851B44" w:rsidRPr="005D6E48">
        <w:rPr>
          <w:rFonts w:ascii="Sylfaen" w:hAnsi="Sylfaen"/>
          <w:sz w:val="24"/>
          <w:szCs w:val="24"/>
          <w:lang w:val="ka-GE"/>
        </w:rPr>
        <w:t>რწმენის თავისუფლებისა</w:t>
      </w:r>
      <w:r w:rsidR="00EB6D75" w:rsidRPr="005D6E48">
        <w:rPr>
          <w:rFonts w:ascii="Sylfaen" w:hAnsi="Sylfaen"/>
          <w:sz w:val="24"/>
          <w:szCs w:val="24"/>
          <w:lang w:val="ka-GE"/>
        </w:rPr>
        <w:t xml:space="preserve"> და </w:t>
      </w:r>
      <w:r w:rsidR="00851B44" w:rsidRPr="005D6E48">
        <w:rPr>
          <w:rFonts w:ascii="Sylfaen" w:hAnsi="Sylfaen"/>
          <w:sz w:val="24"/>
          <w:szCs w:val="24"/>
          <w:lang w:val="ka-GE"/>
        </w:rPr>
        <w:t xml:space="preserve"> თანასწორობის იდეა, ამის მაგალითად შეგვიძლია მოვიყვანოთ 2004 წლის შემდეგ შეცვლილი დამოკიდებულება, რომელიც მუდმივად იგრძნობოდა პრეზიდენტის საჯარო გამოსვლებში, სადაც იგი ხაზს უსვამდა საზოგადოებაში თანასწორობის იდეას, დადიოდა მეჩეთ</w:t>
      </w:r>
      <w:r w:rsidR="0002103C" w:rsidRPr="005D6E48">
        <w:rPr>
          <w:rFonts w:ascii="Sylfaen" w:hAnsi="Sylfaen"/>
          <w:sz w:val="24"/>
          <w:szCs w:val="24"/>
          <w:lang w:val="ka-GE"/>
        </w:rPr>
        <w:t xml:space="preserve">ში, სინაგოგაში, ესწრებოდა სხვადასხვა მნიშვნელოვან რელიგიურ დღესასწაულებს. ეს იყო სიმბოლური აქტი, რომელსაც დიდი </w:t>
      </w:r>
      <w:r w:rsidR="0002103C" w:rsidRPr="005D6E48">
        <w:rPr>
          <w:rFonts w:ascii="Sylfaen" w:hAnsi="Sylfaen"/>
          <w:sz w:val="24"/>
          <w:szCs w:val="24"/>
          <w:lang w:val="ka-GE"/>
        </w:rPr>
        <w:lastRenderedPageBreak/>
        <w:t xml:space="preserve">მნიშვნელობა ენიჭებოდა საზოგადოების ცნობიერების შეცვლაში და სწორი შეხედულებების ჩამოყალიბებაში. იმ გარემოების </w:t>
      </w:r>
      <w:r w:rsidR="00902E4B" w:rsidRPr="005D6E48">
        <w:rPr>
          <w:rFonts w:ascii="Sylfaen" w:hAnsi="Sylfaen"/>
          <w:sz w:val="24"/>
          <w:szCs w:val="24"/>
          <w:lang w:val="ka-GE"/>
        </w:rPr>
        <w:t>გათვალისწინებით</w:t>
      </w:r>
      <w:r w:rsidR="003900D9" w:rsidRPr="005D6E48">
        <w:rPr>
          <w:rFonts w:ascii="Sylfaen" w:hAnsi="Sylfaen"/>
          <w:sz w:val="24"/>
          <w:szCs w:val="24"/>
          <w:lang w:val="ka-GE"/>
        </w:rPr>
        <w:t>, რომ საქართველო არ არის მონორელიგიური და მონოეთნიკური საზოგადოება</w:t>
      </w:r>
      <w:r w:rsidR="0002103C" w:rsidRPr="005D6E48">
        <w:rPr>
          <w:rFonts w:ascii="Sylfaen" w:hAnsi="Sylfaen"/>
          <w:sz w:val="24"/>
          <w:szCs w:val="24"/>
          <w:lang w:val="ka-GE"/>
        </w:rPr>
        <w:t xml:space="preserve">, </w:t>
      </w:r>
      <w:r w:rsidR="00902E4B" w:rsidRPr="005D6E48">
        <w:rPr>
          <w:rFonts w:ascii="Sylfaen" w:hAnsi="Sylfaen"/>
          <w:sz w:val="24"/>
          <w:szCs w:val="24"/>
          <w:lang w:val="ka-GE"/>
        </w:rPr>
        <w:t xml:space="preserve">ჩვენს ქვეყანაში  რეალობა სულ სხვაგვარადაა ასახული სამოქალაქო კალენდარზე. თუ უფრო ზუსტად ვიტყვით, კალენდარი, როგორც ერთგვარი ნარატივი საპირისპირო სურათს გვიჩვენებს. </w:t>
      </w:r>
      <w:r w:rsidR="0002103C" w:rsidRPr="005D6E48">
        <w:rPr>
          <w:rFonts w:ascii="Sylfaen" w:hAnsi="Sylfaen"/>
          <w:sz w:val="24"/>
          <w:szCs w:val="24"/>
          <w:lang w:val="ka-GE"/>
        </w:rPr>
        <w:t xml:space="preserve"> </w:t>
      </w:r>
      <w:r w:rsidR="00EB6D75" w:rsidRPr="005D6E48">
        <w:rPr>
          <w:rFonts w:ascii="Sylfaen" w:hAnsi="Sylfaen"/>
          <w:sz w:val="24"/>
          <w:szCs w:val="24"/>
          <w:lang w:val="ka-GE"/>
        </w:rPr>
        <w:t>მასზე</w:t>
      </w:r>
      <w:r w:rsidR="0002103C" w:rsidRPr="005D6E48">
        <w:rPr>
          <w:rFonts w:ascii="Sylfaen" w:hAnsi="Sylfaen"/>
          <w:sz w:val="24"/>
          <w:szCs w:val="24"/>
          <w:lang w:val="ka-GE"/>
        </w:rPr>
        <w:t xml:space="preserve"> დაყრდნობით არ ჩანს, რომ საქართველო მულტიკულტურული სახელმწიფოა, </w:t>
      </w:r>
      <w:r w:rsidR="00141CF7" w:rsidRPr="005D6E48">
        <w:rPr>
          <w:rFonts w:ascii="Sylfaen" w:hAnsi="Sylfaen"/>
          <w:sz w:val="24"/>
          <w:szCs w:val="24"/>
          <w:lang w:val="ka-GE"/>
        </w:rPr>
        <w:t>რომელიც თანასწორობის იდეას ემყარება, რადგან უქმე დღეებს მხოლოდ მართლმადიდებლური დღესასწაულები წარმოადგენენ</w:t>
      </w:r>
      <w:r w:rsidR="00EB6D75" w:rsidRPr="005D6E48">
        <w:rPr>
          <w:rFonts w:ascii="Sylfaen" w:hAnsi="Sylfaen"/>
          <w:sz w:val="24"/>
          <w:szCs w:val="24"/>
          <w:lang w:val="ka-GE"/>
        </w:rPr>
        <w:t xml:space="preserve">. </w:t>
      </w:r>
      <w:r w:rsidR="00141CF7" w:rsidRPr="005D6E48">
        <w:rPr>
          <w:rFonts w:ascii="Sylfaen" w:hAnsi="Sylfaen"/>
          <w:sz w:val="24"/>
          <w:szCs w:val="24"/>
          <w:lang w:val="ka-GE"/>
        </w:rPr>
        <w:t xml:space="preserve"> კალენდარში არ არსებობს სხვა რელიგიური დღეები, მაგალითად მუსლიმური, რომელსაც</w:t>
      </w:r>
      <w:r w:rsidR="00EB6D75" w:rsidRPr="005D6E48">
        <w:rPr>
          <w:rFonts w:ascii="Sylfaen" w:hAnsi="Sylfaen"/>
          <w:sz w:val="24"/>
          <w:szCs w:val="24"/>
          <w:lang w:val="ka-GE"/>
        </w:rPr>
        <w:t xml:space="preserve"> მისდევენ ეთნიკურად ქართველები,</w:t>
      </w:r>
      <w:r w:rsidR="00141CF7" w:rsidRPr="005D6E48">
        <w:rPr>
          <w:rFonts w:ascii="Sylfaen" w:hAnsi="Sylfaen"/>
          <w:sz w:val="24"/>
          <w:szCs w:val="24"/>
          <w:lang w:val="ka-GE"/>
        </w:rPr>
        <w:t xml:space="preserve"> აზერბაიჯანელები</w:t>
      </w:r>
      <w:r w:rsidR="00EB6D75" w:rsidRPr="005D6E48">
        <w:rPr>
          <w:rFonts w:ascii="Sylfaen" w:hAnsi="Sylfaen"/>
          <w:sz w:val="24"/>
          <w:szCs w:val="24"/>
          <w:lang w:val="ka-GE"/>
        </w:rPr>
        <w:t xml:space="preserve">, რომელიც წარმოადგენენ მნიშვნელოვან ეთნიკურ უმცირესობებს. მათი რელიგიური მრწამსი ამ მხრივ გათვალისწინებული არ არის. ეს საკითხი ძალიან პრობლემურია და ვფიქრობ საქართველომ, რომელიც ტოლერანტულ და სეკულარულ სახელმწიფოდ აღიარებს თავს, აუცილებლად უნდა იზრუნოს რელიგიური და ეთნიკური უმცირესობების უფლებათა დაცვაზე. </w:t>
      </w:r>
    </w:p>
    <w:p w:rsidR="0064781F" w:rsidRPr="005D6E48" w:rsidRDefault="0064781F" w:rsidP="007C291A">
      <w:pPr>
        <w:spacing w:after="0" w:line="360" w:lineRule="auto"/>
        <w:ind w:firstLine="1134"/>
        <w:jc w:val="both"/>
        <w:rPr>
          <w:rFonts w:ascii="Sylfaen" w:hAnsi="Sylfaen"/>
          <w:sz w:val="24"/>
          <w:szCs w:val="24"/>
          <w:lang w:val="ka-GE"/>
        </w:rPr>
      </w:pPr>
    </w:p>
    <w:p w:rsidR="00AA4830" w:rsidRPr="005D6E48" w:rsidRDefault="00AA4830" w:rsidP="007C291A">
      <w:pPr>
        <w:pStyle w:val="Heading1"/>
        <w:spacing w:line="360" w:lineRule="auto"/>
        <w:jc w:val="center"/>
        <w:rPr>
          <w:b/>
          <w:color w:val="auto"/>
          <w:sz w:val="24"/>
          <w:szCs w:val="24"/>
          <w:lang w:val="ka-GE"/>
        </w:rPr>
      </w:pPr>
      <w:bookmarkStart w:id="1" w:name="_Toc454013394"/>
      <w:r w:rsidRPr="005D6E48">
        <w:rPr>
          <w:rFonts w:ascii="Sylfaen" w:hAnsi="Sylfaen" w:cs="Sylfaen"/>
          <w:b/>
          <w:color w:val="auto"/>
          <w:sz w:val="24"/>
          <w:szCs w:val="24"/>
          <w:lang w:val="ka-GE"/>
        </w:rPr>
        <w:t>დასკვნა</w:t>
      </w:r>
      <w:bookmarkEnd w:id="1"/>
    </w:p>
    <w:p w:rsidR="0063297C" w:rsidRPr="005D6E48" w:rsidRDefault="0063297C" w:rsidP="007C291A">
      <w:pPr>
        <w:spacing w:after="0" w:line="360" w:lineRule="auto"/>
        <w:ind w:firstLine="1134"/>
        <w:jc w:val="both"/>
        <w:rPr>
          <w:sz w:val="24"/>
          <w:szCs w:val="24"/>
          <w:lang w:val="ka-GE"/>
        </w:rPr>
      </w:pPr>
      <w:r w:rsidRPr="005D6E48">
        <w:rPr>
          <w:rFonts w:ascii="Sylfaen" w:hAnsi="Sylfaen" w:cs="Sylfaen"/>
          <w:sz w:val="24"/>
          <w:szCs w:val="24"/>
          <w:lang w:val="ka-GE"/>
        </w:rPr>
        <w:t>საბჭოთა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ტოტალიტარული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რეჟიმი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თავისი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პროპაგანდისტული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კამპანიით</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ახერხებდა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მოეხდინა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ინდივიდუალიზმის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დისკრედიტაცია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გაეღმერთებინა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კოლექტივიზმის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არსი</w:t>
      </w:r>
      <w:r w:rsidRPr="005D6E48">
        <w:rPr>
          <w:sz w:val="24"/>
          <w:szCs w:val="24"/>
          <w:lang w:val="ka-GE"/>
        </w:rPr>
        <w:t xml:space="preserve">. </w:t>
      </w:r>
      <w:r w:rsidRPr="005D6E48">
        <w:rPr>
          <w:rFonts w:ascii="Sylfaen" w:hAnsi="Sylfaen" w:cs="Sylfaen"/>
          <w:sz w:val="24"/>
          <w:szCs w:val="24"/>
          <w:lang w:val="ka-GE"/>
        </w:rPr>
        <w:t>ამ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სისტემამ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შექმნა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სრულიად</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ახალი</w:t>
      </w:r>
      <w:r w:rsidRPr="005D6E48">
        <w:rPr>
          <w:sz w:val="24"/>
          <w:szCs w:val="24"/>
          <w:lang w:val="ka-GE"/>
        </w:rPr>
        <w:t xml:space="preserve">, </w:t>
      </w:r>
      <w:r w:rsidRPr="005D6E48">
        <w:rPr>
          <w:rFonts w:ascii="Sylfaen" w:hAnsi="Sylfaen" w:cs="Sylfaen"/>
          <w:sz w:val="24"/>
          <w:szCs w:val="24"/>
          <w:lang w:val="ka-GE"/>
        </w:rPr>
        <w:t>საბჭოთა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ადამიანი</w:t>
      </w:r>
      <w:r w:rsidRPr="005D6E48">
        <w:rPr>
          <w:sz w:val="24"/>
          <w:szCs w:val="24"/>
          <w:lang w:val="ka-GE"/>
        </w:rPr>
        <w:t xml:space="preserve">, </w:t>
      </w:r>
      <w:r w:rsidRPr="005D6E48">
        <w:rPr>
          <w:rFonts w:ascii="Sylfaen" w:hAnsi="Sylfaen" w:cs="Sylfaen"/>
          <w:sz w:val="24"/>
          <w:szCs w:val="24"/>
          <w:lang w:val="ka-GE"/>
        </w:rPr>
        <w:t>რომელსაც</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მუდმივად</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კვებავდა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აზრით</w:t>
      </w:r>
      <w:r w:rsidRPr="005D6E48">
        <w:rPr>
          <w:sz w:val="24"/>
          <w:szCs w:val="24"/>
          <w:lang w:val="ka-GE"/>
        </w:rPr>
        <w:t xml:space="preserve">, </w:t>
      </w:r>
      <w:r w:rsidRPr="005D6E48">
        <w:rPr>
          <w:rFonts w:ascii="Sylfaen" w:hAnsi="Sylfaen" w:cs="Sylfaen"/>
          <w:sz w:val="24"/>
          <w:szCs w:val="24"/>
          <w:lang w:val="ka-GE"/>
        </w:rPr>
        <w:t>რომ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მხოლოდ</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საბჭოთა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კავშირს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შეეძლო</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მიეცა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მისთვის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უზრუნველი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ბედნიერი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ხვალი</w:t>
      </w:r>
      <w:r w:rsidR="00A3478D" w:rsidRPr="005D6E48">
        <w:rPr>
          <w:rFonts w:ascii="Sylfaen" w:hAnsi="Sylfaen" w:cs="Sylfaen"/>
          <w:sz w:val="24"/>
          <w:szCs w:val="24"/>
          <w:lang w:val="ka-GE"/>
        </w:rPr>
        <w:t>ნდე</w:t>
      </w:r>
      <w:r w:rsidRPr="005D6E48">
        <w:rPr>
          <w:rFonts w:ascii="Sylfaen" w:hAnsi="Sylfaen" w:cs="Sylfaen"/>
          <w:sz w:val="24"/>
          <w:szCs w:val="24"/>
          <w:lang w:val="ka-GE"/>
        </w:rPr>
        <w:t>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დღე</w:t>
      </w:r>
      <w:r w:rsidRPr="005D6E48">
        <w:rPr>
          <w:sz w:val="24"/>
          <w:szCs w:val="24"/>
          <w:lang w:val="ka-GE"/>
        </w:rPr>
        <w:t xml:space="preserve">. </w:t>
      </w:r>
      <w:r w:rsidRPr="005D6E48">
        <w:rPr>
          <w:rFonts w:ascii="Sylfaen" w:hAnsi="Sylfaen" w:cs="Sylfaen"/>
          <w:sz w:val="24"/>
          <w:szCs w:val="24"/>
          <w:lang w:val="ka-GE"/>
        </w:rPr>
        <w:t>კოლექტიური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მეხსიერება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გაბატონებული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რეჟიმის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ზეწოლის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მანიპულირების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საგანს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წარმოადგენდა</w:t>
      </w:r>
      <w:r w:rsidRPr="005D6E48">
        <w:rPr>
          <w:sz w:val="24"/>
          <w:szCs w:val="24"/>
          <w:lang w:val="ka-GE"/>
        </w:rPr>
        <w:t xml:space="preserve">. </w:t>
      </w:r>
      <w:r w:rsidRPr="005D6E48">
        <w:rPr>
          <w:rFonts w:ascii="Sylfaen" w:hAnsi="Sylfaen" w:cs="Sylfaen"/>
          <w:sz w:val="24"/>
          <w:szCs w:val="24"/>
          <w:lang w:val="ka-GE"/>
        </w:rPr>
        <w:t>კომუნისტურმა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რეჟიმმა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საქართველოს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ისტორიიდან</w:t>
      </w:r>
      <w:r w:rsidRPr="005D6E48">
        <w:rPr>
          <w:sz w:val="24"/>
          <w:szCs w:val="24"/>
          <w:lang w:val="ka-GE"/>
        </w:rPr>
        <w:t xml:space="preserve"> „</w:t>
      </w:r>
      <w:r w:rsidRPr="005D6E48">
        <w:rPr>
          <w:rFonts w:ascii="Sylfaen" w:hAnsi="Sylfaen" w:cs="Sylfaen"/>
          <w:sz w:val="24"/>
          <w:szCs w:val="24"/>
          <w:lang w:val="ka-GE"/>
        </w:rPr>
        <w:t>ამოგლიჯა</w:t>
      </w:r>
      <w:r w:rsidRPr="005D6E48">
        <w:rPr>
          <w:sz w:val="24"/>
          <w:szCs w:val="24"/>
          <w:lang w:val="ka-GE"/>
        </w:rPr>
        <w:t xml:space="preserve">“ </w:t>
      </w:r>
      <w:r w:rsidRPr="005D6E48">
        <w:rPr>
          <w:rFonts w:ascii="Sylfaen" w:hAnsi="Sylfaen" w:cs="Sylfaen"/>
          <w:sz w:val="24"/>
          <w:szCs w:val="24"/>
          <w:lang w:val="ka-GE"/>
        </w:rPr>
        <w:t>გარკვეული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მეხსიერებანი</w:t>
      </w:r>
      <w:r w:rsidRPr="005D6E48">
        <w:rPr>
          <w:sz w:val="24"/>
          <w:szCs w:val="24"/>
          <w:lang w:val="ka-GE"/>
        </w:rPr>
        <w:t xml:space="preserve">, </w:t>
      </w:r>
      <w:r w:rsidRPr="005D6E48">
        <w:rPr>
          <w:rFonts w:ascii="Sylfaen" w:hAnsi="Sylfaen" w:cs="Sylfaen"/>
          <w:sz w:val="24"/>
          <w:szCs w:val="24"/>
          <w:lang w:val="ka-GE"/>
        </w:rPr>
        <w:t>დანარჩენი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მიისაკუთრა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თავის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სისტემას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მოარგო</w:t>
      </w:r>
      <w:r w:rsidRPr="005D6E48">
        <w:rPr>
          <w:sz w:val="24"/>
          <w:szCs w:val="24"/>
          <w:lang w:val="ka-GE"/>
        </w:rPr>
        <w:t xml:space="preserve">. </w:t>
      </w:r>
    </w:p>
    <w:p w:rsidR="0063297C" w:rsidRPr="005D6E48" w:rsidRDefault="0063297C" w:rsidP="007C291A">
      <w:pPr>
        <w:spacing w:after="0" w:line="360" w:lineRule="auto"/>
        <w:ind w:firstLine="1134"/>
        <w:jc w:val="both"/>
        <w:rPr>
          <w:sz w:val="24"/>
          <w:szCs w:val="24"/>
          <w:lang w:val="ka-GE"/>
        </w:rPr>
      </w:pPr>
      <w:r w:rsidRPr="005D6E48">
        <w:rPr>
          <w:rFonts w:ascii="Sylfaen" w:hAnsi="Sylfaen" w:cs="Sylfaen"/>
          <w:sz w:val="24"/>
          <w:szCs w:val="24"/>
          <w:lang w:val="ka-GE"/>
        </w:rPr>
        <w:t>საბჭოთა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კავშირისგან</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თავდაღწეულმა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უკვე</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დამოუკიდებელმა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საქართველომ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დაიწყო</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თავისი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ისტორიის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ახლებური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გადაფასება</w:t>
      </w:r>
      <w:r w:rsidRPr="005D6E48">
        <w:rPr>
          <w:sz w:val="24"/>
          <w:szCs w:val="24"/>
          <w:lang w:val="ka-GE"/>
        </w:rPr>
        <w:t xml:space="preserve">.  </w:t>
      </w:r>
      <w:r w:rsidRPr="005D6E48">
        <w:rPr>
          <w:rFonts w:ascii="Sylfaen" w:hAnsi="Sylfaen" w:cs="Sylfaen"/>
          <w:sz w:val="24"/>
          <w:szCs w:val="24"/>
          <w:lang w:val="ka-GE"/>
        </w:rPr>
        <w:t>პრიორიტეტების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ცვლილებასთან</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ერთად</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შეიცვალა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დამახსოვრების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სურვილი</w:t>
      </w:r>
      <w:r w:rsidRPr="005D6E48">
        <w:rPr>
          <w:sz w:val="24"/>
          <w:szCs w:val="24"/>
          <w:lang w:val="ka-GE"/>
        </w:rPr>
        <w:t xml:space="preserve">,  </w:t>
      </w:r>
      <w:r w:rsidRPr="005D6E48">
        <w:rPr>
          <w:rFonts w:ascii="Sylfaen" w:hAnsi="Sylfaen" w:cs="Sylfaen"/>
          <w:sz w:val="24"/>
          <w:szCs w:val="24"/>
          <w:lang w:val="ka-GE"/>
        </w:rPr>
        <w:t>დაისვა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ახალი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კითხვები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მოხდა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მნიშვნელოვანი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ფაქტების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გაანალიზება</w:t>
      </w:r>
      <w:r w:rsidRPr="005D6E48">
        <w:rPr>
          <w:sz w:val="24"/>
          <w:szCs w:val="24"/>
          <w:lang w:val="ka-GE"/>
        </w:rPr>
        <w:t xml:space="preserve">. </w:t>
      </w:r>
      <w:r w:rsidRPr="005D6E48">
        <w:rPr>
          <w:rFonts w:ascii="Sylfaen" w:hAnsi="Sylfaen" w:cs="Sylfaen"/>
          <w:sz w:val="24"/>
          <w:szCs w:val="24"/>
          <w:lang w:val="ka-GE"/>
        </w:rPr>
        <w:t>პოლიტიკური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კონიუნქტურის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ცვლილება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პირველ</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რიგში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აისახა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სამოქალაქო</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კალენდარში</w:t>
      </w:r>
      <w:r w:rsidRPr="005D6E48">
        <w:rPr>
          <w:sz w:val="24"/>
          <w:szCs w:val="24"/>
          <w:lang w:val="ka-GE"/>
        </w:rPr>
        <w:t xml:space="preserve">, </w:t>
      </w:r>
      <w:r w:rsidRPr="005D6E48">
        <w:rPr>
          <w:rFonts w:ascii="Sylfaen" w:hAnsi="Sylfaen" w:cs="Sylfaen"/>
          <w:sz w:val="24"/>
          <w:szCs w:val="24"/>
          <w:lang w:val="ka-GE"/>
        </w:rPr>
        <w:t>აბსოლუტურად</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შეიცვალა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lastRenderedPageBreak/>
        <w:t>მისი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ფორმა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შინაარსი</w:t>
      </w:r>
      <w:r w:rsidRPr="005D6E48">
        <w:rPr>
          <w:sz w:val="24"/>
          <w:szCs w:val="24"/>
          <w:lang w:val="ka-GE"/>
        </w:rPr>
        <w:t xml:space="preserve">, </w:t>
      </w:r>
      <w:r w:rsidRPr="005D6E48">
        <w:rPr>
          <w:rFonts w:ascii="Sylfaen" w:hAnsi="Sylfaen" w:cs="Sylfaen"/>
          <w:sz w:val="24"/>
          <w:szCs w:val="24"/>
          <w:lang w:val="ka-GE"/>
        </w:rPr>
        <w:t>მასში</w:t>
      </w:r>
      <w:r w:rsidR="00A3478D" w:rsidRPr="005D6E48">
        <w:rPr>
          <w:rFonts w:ascii="Sylfaen" w:hAnsi="Sylfaen" w:cs="Sylfaen"/>
          <w:sz w:val="24"/>
          <w:szCs w:val="24"/>
          <w:lang w:val="ka-GE"/>
        </w:rPr>
        <w:t xml:space="preserve"> და</w:t>
      </w:r>
      <w:r w:rsidRPr="005D6E48">
        <w:rPr>
          <w:rFonts w:ascii="Sylfaen" w:hAnsi="Sylfaen" w:cs="Sylfaen"/>
          <w:sz w:val="24"/>
          <w:szCs w:val="24"/>
          <w:lang w:val="ka-GE"/>
        </w:rPr>
        <w:t>ცული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ინფორმაცია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მოერგო</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თანამედროვე</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შეხედულებებს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დამოუკიდებელი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სახელმწიფოს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უპირატესობებს</w:t>
      </w:r>
      <w:r w:rsidRPr="005D6E48">
        <w:rPr>
          <w:sz w:val="24"/>
          <w:szCs w:val="24"/>
          <w:lang w:val="ka-GE"/>
        </w:rPr>
        <w:t xml:space="preserve">. </w:t>
      </w:r>
    </w:p>
    <w:p w:rsidR="0063297C" w:rsidRPr="005D6E48" w:rsidRDefault="0063297C" w:rsidP="007C291A">
      <w:pPr>
        <w:spacing w:after="0" w:line="360" w:lineRule="auto"/>
        <w:ind w:firstLine="1134"/>
        <w:jc w:val="both"/>
        <w:rPr>
          <w:sz w:val="24"/>
          <w:szCs w:val="24"/>
          <w:lang w:val="ka-GE"/>
        </w:rPr>
      </w:pPr>
      <w:r w:rsidRPr="005D6E48">
        <w:rPr>
          <w:rFonts w:ascii="Sylfaen" w:hAnsi="Sylfaen" w:cs="Sylfaen"/>
          <w:sz w:val="24"/>
          <w:szCs w:val="24"/>
          <w:lang w:val="ka-GE"/>
        </w:rPr>
        <w:t>მეხსიერება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ცოცხალი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ორგანიზმია</w:t>
      </w:r>
      <w:r w:rsidRPr="005D6E48">
        <w:rPr>
          <w:sz w:val="24"/>
          <w:szCs w:val="24"/>
          <w:lang w:val="ka-GE"/>
        </w:rPr>
        <w:t xml:space="preserve">, </w:t>
      </w:r>
      <w:r w:rsidRPr="005D6E48">
        <w:rPr>
          <w:rFonts w:ascii="Sylfaen" w:hAnsi="Sylfaen" w:cs="Sylfaen"/>
          <w:sz w:val="24"/>
          <w:szCs w:val="24"/>
          <w:lang w:val="ka-GE"/>
        </w:rPr>
        <w:t>რომელსაც</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სოციალური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ჯგუფები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ატარებენ</w:t>
      </w:r>
      <w:r w:rsidRPr="005D6E48">
        <w:rPr>
          <w:sz w:val="24"/>
          <w:szCs w:val="24"/>
          <w:lang w:val="ka-GE"/>
        </w:rPr>
        <w:t xml:space="preserve">, </w:t>
      </w:r>
      <w:r w:rsidRPr="005D6E48">
        <w:rPr>
          <w:rFonts w:ascii="Sylfaen" w:hAnsi="Sylfaen" w:cs="Sylfaen"/>
          <w:sz w:val="24"/>
          <w:szCs w:val="24"/>
          <w:lang w:val="ka-GE"/>
        </w:rPr>
        <w:t>ამიტომ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მუდმივ</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ევოლუციას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განიცდის</w:t>
      </w:r>
      <w:r w:rsidRPr="005D6E48">
        <w:rPr>
          <w:sz w:val="24"/>
          <w:szCs w:val="24"/>
          <w:lang w:val="ka-GE"/>
        </w:rPr>
        <w:t xml:space="preserve">, </w:t>
      </w:r>
      <w:r w:rsidRPr="005D6E48">
        <w:rPr>
          <w:rFonts w:ascii="Sylfaen" w:hAnsi="Sylfaen" w:cs="Sylfaen"/>
          <w:sz w:val="24"/>
          <w:szCs w:val="24"/>
          <w:lang w:val="ka-GE"/>
        </w:rPr>
        <w:t>ხდება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მისი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დამახსოვრება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ან</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დავიწყება</w:t>
      </w:r>
      <w:r w:rsidRPr="005D6E48">
        <w:rPr>
          <w:sz w:val="24"/>
          <w:szCs w:val="24"/>
          <w:lang w:val="ka-GE"/>
        </w:rPr>
        <w:t xml:space="preserve">, </w:t>
      </w:r>
      <w:r w:rsidRPr="005D6E48">
        <w:rPr>
          <w:rFonts w:ascii="Sylfaen" w:hAnsi="Sylfaen" w:cs="Sylfaen"/>
          <w:sz w:val="24"/>
          <w:szCs w:val="24"/>
          <w:lang w:val="ka-GE"/>
        </w:rPr>
        <w:t>ამაზე</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გავლენას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პირველ</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რიგში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პოლიტიკური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კონტექსტის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ცვლილება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იწვევს</w:t>
      </w:r>
      <w:r w:rsidRPr="005D6E48">
        <w:rPr>
          <w:sz w:val="24"/>
          <w:szCs w:val="24"/>
          <w:lang w:val="ka-GE"/>
        </w:rPr>
        <w:t xml:space="preserve">. </w:t>
      </w:r>
    </w:p>
    <w:p w:rsidR="0063297C" w:rsidRPr="005D6E48" w:rsidRDefault="0063297C" w:rsidP="007C291A">
      <w:pPr>
        <w:spacing w:after="0" w:line="360" w:lineRule="auto"/>
        <w:ind w:firstLine="1134"/>
        <w:jc w:val="both"/>
        <w:rPr>
          <w:sz w:val="24"/>
          <w:szCs w:val="24"/>
          <w:lang w:val="ka-GE"/>
        </w:rPr>
      </w:pPr>
      <w:r w:rsidRPr="005D6E48">
        <w:rPr>
          <w:rFonts w:ascii="Sylfaen" w:hAnsi="Sylfaen" w:cs="Sylfaen"/>
          <w:sz w:val="24"/>
          <w:szCs w:val="24"/>
          <w:lang w:val="ka-GE"/>
        </w:rPr>
        <w:t>კვლევამ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ცხადყო</w:t>
      </w:r>
      <w:r w:rsidRPr="005D6E48">
        <w:rPr>
          <w:sz w:val="24"/>
          <w:szCs w:val="24"/>
          <w:lang w:val="ka-GE"/>
        </w:rPr>
        <w:t xml:space="preserve">, </w:t>
      </w:r>
      <w:r w:rsidRPr="005D6E48">
        <w:rPr>
          <w:rFonts w:ascii="Sylfaen" w:hAnsi="Sylfaen" w:cs="Sylfaen"/>
          <w:sz w:val="24"/>
          <w:szCs w:val="24"/>
          <w:lang w:val="ka-GE"/>
        </w:rPr>
        <w:t>რომ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სამოქალაქო</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კალენდარს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შეიძლება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მიენიჭოს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მეხსიერების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ადგილის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ერთ</w:t>
      </w:r>
      <w:r w:rsidRPr="005D6E48">
        <w:rPr>
          <w:sz w:val="24"/>
          <w:szCs w:val="24"/>
          <w:lang w:val="ka-GE"/>
        </w:rPr>
        <w:t>-</w:t>
      </w:r>
      <w:r w:rsidRPr="005D6E48">
        <w:rPr>
          <w:rFonts w:ascii="Sylfaen" w:hAnsi="Sylfaen" w:cs="Sylfaen"/>
          <w:sz w:val="24"/>
          <w:szCs w:val="24"/>
          <w:lang w:val="ka-GE"/>
        </w:rPr>
        <w:t>ერთი</w:t>
      </w:r>
      <w:r w:rsidR="00A3478D" w:rsidRPr="005D6E48">
        <w:rPr>
          <w:rFonts w:ascii="Sylfaen" w:hAnsi="Sylfaen" w:cs="Sylfaen"/>
          <w:sz w:val="24"/>
          <w:szCs w:val="24"/>
          <w:lang w:val="ka-GE"/>
        </w:rPr>
        <w:t xml:space="preserve"> </w:t>
      </w:r>
      <w:r w:rsidR="00435449" w:rsidRPr="005D6E48">
        <w:rPr>
          <w:rFonts w:ascii="Sylfaen" w:hAnsi="Sylfaen" w:cs="Sylfaen"/>
          <w:sz w:val="24"/>
          <w:szCs w:val="24"/>
          <w:lang w:val="ka-GE"/>
        </w:rPr>
        <w:t>მნიშ</w:t>
      </w:r>
      <w:r w:rsidRPr="005D6E48">
        <w:rPr>
          <w:rFonts w:ascii="Sylfaen" w:hAnsi="Sylfaen" w:cs="Sylfaen"/>
          <w:sz w:val="24"/>
          <w:szCs w:val="24"/>
          <w:lang w:val="ka-GE"/>
        </w:rPr>
        <w:t>ვნელოვანი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ფუნქცია</w:t>
      </w:r>
      <w:r w:rsidRPr="005D6E48">
        <w:rPr>
          <w:sz w:val="24"/>
          <w:szCs w:val="24"/>
          <w:lang w:val="ka-GE"/>
        </w:rPr>
        <w:t xml:space="preserve">, </w:t>
      </w:r>
      <w:r w:rsidRPr="005D6E48">
        <w:rPr>
          <w:rFonts w:ascii="Sylfaen" w:hAnsi="Sylfaen" w:cs="Sylfaen"/>
          <w:sz w:val="24"/>
          <w:szCs w:val="24"/>
          <w:lang w:val="ka-GE"/>
        </w:rPr>
        <w:t>რადგან</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ცოცხალი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მატიანეა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სოციალურ</w:t>
      </w:r>
      <w:r w:rsidRPr="005D6E48">
        <w:rPr>
          <w:sz w:val="24"/>
          <w:szCs w:val="24"/>
          <w:lang w:val="ka-GE"/>
        </w:rPr>
        <w:t>-</w:t>
      </w:r>
      <w:r w:rsidRPr="005D6E48">
        <w:rPr>
          <w:rFonts w:ascii="Sylfaen" w:hAnsi="Sylfaen" w:cs="Sylfaen"/>
          <w:sz w:val="24"/>
          <w:szCs w:val="24"/>
          <w:lang w:val="ka-GE"/>
        </w:rPr>
        <w:t>პოლიტიკუ</w:t>
      </w:r>
      <w:r w:rsidR="00A3478D" w:rsidRPr="005D6E48">
        <w:rPr>
          <w:rFonts w:ascii="Sylfaen" w:hAnsi="Sylfaen" w:cs="Sylfaen"/>
          <w:sz w:val="24"/>
          <w:szCs w:val="24"/>
          <w:lang w:val="ka-GE"/>
        </w:rPr>
        <w:t xml:space="preserve">რი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კულტურული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ტრანსფორმაციისა</w:t>
      </w:r>
      <w:r w:rsidRPr="005D6E48">
        <w:rPr>
          <w:sz w:val="24"/>
          <w:szCs w:val="24"/>
          <w:lang w:val="ka-GE"/>
        </w:rPr>
        <w:t xml:space="preserve">. </w:t>
      </w:r>
      <w:r w:rsidRPr="005D6E48">
        <w:rPr>
          <w:rFonts w:ascii="Sylfaen" w:hAnsi="Sylfaen" w:cs="Sylfaen"/>
          <w:sz w:val="24"/>
          <w:szCs w:val="24"/>
          <w:lang w:val="ka-GE"/>
        </w:rPr>
        <w:t>მასზე</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დაკვირვებამ</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გვაჩვენა</w:t>
      </w:r>
      <w:r w:rsidRPr="005D6E48">
        <w:rPr>
          <w:sz w:val="24"/>
          <w:szCs w:val="24"/>
          <w:lang w:val="ka-GE"/>
        </w:rPr>
        <w:t xml:space="preserve">, </w:t>
      </w:r>
      <w:r w:rsidRPr="005D6E48">
        <w:rPr>
          <w:rFonts w:ascii="Sylfaen" w:hAnsi="Sylfaen" w:cs="Sylfaen"/>
          <w:sz w:val="24"/>
          <w:szCs w:val="24"/>
          <w:lang w:val="ka-GE"/>
        </w:rPr>
        <w:t>თუ</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როგორი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იყო</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საბჭოთა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კავშირში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შემავალი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საქართველო</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რა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პროცესების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გავლა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მოუწია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მას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დამოუკიდებლობის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მოპოვების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შემდეგ</w:t>
      </w:r>
      <w:r w:rsidRPr="005D6E48">
        <w:rPr>
          <w:sz w:val="24"/>
          <w:szCs w:val="24"/>
          <w:lang w:val="ka-GE"/>
        </w:rPr>
        <w:t xml:space="preserve">. </w:t>
      </w:r>
      <w:r w:rsidR="00A3478D" w:rsidRPr="005D6E48">
        <w:rPr>
          <w:rFonts w:ascii="Sylfaen" w:hAnsi="Sylfaen" w:cs="Sylfaen"/>
          <w:sz w:val="24"/>
          <w:szCs w:val="24"/>
          <w:lang w:val="ka-GE"/>
        </w:rPr>
        <w:t xml:space="preserve">როგორ </w:t>
      </w:r>
      <w:r w:rsidR="00435449" w:rsidRPr="005D6E48">
        <w:rPr>
          <w:rFonts w:ascii="Sylfaen" w:hAnsi="Sylfaen" w:cs="Sylfaen"/>
          <w:sz w:val="24"/>
          <w:szCs w:val="24"/>
          <w:lang w:val="ka-GE"/>
        </w:rPr>
        <w:t>ი</w:t>
      </w:r>
      <w:r w:rsidRPr="005D6E48">
        <w:rPr>
          <w:rFonts w:ascii="Sylfaen" w:hAnsi="Sylfaen" w:cs="Sylfaen"/>
          <w:sz w:val="24"/>
          <w:szCs w:val="24"/>
          <w:lang w:val="ka-GE"/>
        </w:rPr>
        <w:t>დეოლოგიას</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ემსახურებოდა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მაშინდელი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სამოქალაქო</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დღესასწაულები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რომელი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უქმე</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დღეებით</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ჩანაცვლდა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ისინი</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პოსტსაბჭოთა</w:t>
      </w:r>
      <w:r w:rsidR="00A3478D" w:rsidRPr="005D6E48">
        <w:rPr>
          <w:rFonts w:ascii="Sylfaen" w:hAnsi="Sylfaen" w:cs="Sylfaen"/>
          <w:sz w:val="24"/>
          <w:szCs w:val="24"/>
          <w:lang w:val="ka-GE"/>
        </w:rPr>
        <w:t xml:space="preserve"> </w:t>
      </w:r>
      <w:r w:rsidRPr="005D6E48">
        <w:rPr>
          <w:rFonts w:ascii="Sylfaen" w:hAnsi="Sylfaen" w:cs="Sylfaen"/>
          <w:sz w:val="24"/>
          <w:szCs w:val="24"/>
          <w:lang w:val="ka-GE"/>
        </w:rPr>
        <w:t>საქართველოში</w:t>
      </w:r>
      <w:r w:rsidRPr="005D6E48">
        <w:rPr>
          <w:sz w:val="24"/>
          <w:szCs w:val="24"/>
          <w:lang w:val="ka-GE"/>
        </w:rPr>
        <w:t xml:space="preserve">. </w:t>
      </w:r>
    </w:p>
    <w:p w:rsidR="00170211" w:rsidRPr="005D6E48" w:rsidRDefault="00170211" w:rsidP="007C291A">
      <w:pPr>
        <w:spacing w:after="0" w:line="360" w:lineRule="auto"/>
        <w:ind w:firstLine="1134"/>
        <w:jc w:val="both"/>
        <w:rPr>
          <w:rFonts w:ascii="Sylfaen" w:hAnsi="Sylfaen"/>
          <w:sz w:val="24"/>
          <w:szCs w:val="24"/>
          <w:lang w:val="ka-GE"/>
        </w:rPr>
      </w:pPr>
    </w:p>
    <w:p w:rsidR="008D52DC" w:rsidRPr="005D6E48" w:rsidRDefault="008D52DC" w:rsidP="007C291A">
      <w:pPr>
        <w:spacing w:after="0" w:line="360" w:lineRule="auto"/>
        <w:ind w:firstLine="1134"/>
        <w:jc w:val="both"/>
        <w:rPr>
          <w:rFonts w:ascii="Sylfaen" w:hAnsi="Sylfaen"/>
          <w:sz w:val="24"/>
          <w:szCs w:val="24"/>
          <w:lang w:val="ka-GE"/>
        </w:rPr>
      </w:pPr>
    </w:p>
    <w:p w:rsidR="008D52DC" w:rsidRDefault="002D0FEF" w:rsidP="007C291A">
      <w:pPr>
        <w:spacing w:after="0" w:line="360" w:lineRule="auto"/>
        <w:ind w:firstLine="1134"/>
        <w:jc w:val="center"/>
        <w:rPr>
          <w:rFonts w:ascii="Sylfaen" w:hAnsi="Sylfaen"/>
          <w:b/>
          <w:sz w:val="24"/>
          <w:szCs w:val="24"/>
          <w:lang w:val="ka-GE"/>
        </w:rPr>
      </w:pPr>
      <w:r w:rsidRPr="005D6E48">
        <w:rPr>
          <w:rFonts w:ascii="Sylfaen" w:hAnsi="Sylfaen"/>
          <w:b/>
          <w:sz w:val="24"/>
          <w:szCs w:val="24"/>
          <w:lang w:val="ka-GE"/>
        </w:rPr>
        <w:t>ბიბლიოგრაფია</w:t>
      </w:r>
    </w:p>
    <w:p w:rsidR="005D6E48" w:rsidRPr="005D6E48" w:rsidRDefault="005D6E48" w:rsidP="005D6E48">
      <w:pPr>
        <w:spacing w:after="0" w:line="360" w:lineRule="auto"/>
        <w:ind w:firstLine="1134"/>
        <w:rPr>
          <w:rFonts w:ascii="Sylfaen" w:hAnsi="Sylfaen"/>
          <w:b/>
          <w:sz w:val="24"/>
          <w:szCs w:val="24"/>
          <w:lang w:val="ka-GE"/>
        </w:rPr>
      </w:pPr>
      <w:r w:rsidRPr="005D6E48">
        <w:rPr>
          <w:rFonts w:ascii="Sylfaen" w:hAnsi="Sylfaen"/>
          <w:b/>
          <w:sz w:val="24"/>
          <w:szCs w:val="24"/>
          <w:lang w:val="ka-GE"/>
        </w:rPr>
        <w:t>სამეცნიერო ლიტერატურა</w:t>
      </w:r>
    </w:p>
    <w:p w:rsidR="005D6E48" w:rsidRPr="005D6E48" w:rsidRDefault="005D6E48" w:rsidP="005D6E48">
      <w:pPr>
        <w:spacing w:after="0" w:line="360" w:lineRule="auto"/>
        <w:ind w:firstLine="1134"/>
        <w:rPr>
          <w:rFonts w:ascii="Sylfaen" w:hAnsi="Sylfaen"/>
          <w:sz w:val="24"/>
          <w:szCs w:val="24"/>
          <w:lang w:val="ka-GE"/>
        </w:rPr>
      </w:pPr>
      <w:r w:rsidRPr="005D6E48">
        <w:rPr>
          <w:rFonts w:ascii="Sylfaen" w:hAnsi="Sylfaen"/>
          <w:sz w:val="24"/>
          <w:szCs w:val="24"/>
          <w:lang w:val="ka-GE"/>
        </w:rPr>
        <w:t>ოთარ ჯანელიძე- „საქართველოს ახალი და თანამედროვე ისტორია“. გამომცემლობა „უნივერსალი“, თბილისი</w:t>
      </w:r>
      <w:r>
        <w:rPr>
          <w:rFonts w:ascii="Sylfaen" w:hAnsi="Sylfaen"/>
          <w:sz w:val="24"/>
          <w:szCs w:val="24"/>
          <w:lang w:val="ka-GE"/>
        </w:rPr>
        <w:t xml:space="preserve"> 2009</w:t>
      </w:r>
      <w:bookmarkStart w:id="2" w:name="_GoBack"/>
      <w:bookmarkEnd w:id="2"/>
    </w:p>
    <w:p w:rsidR="005D6E48" w:rsidRPr="005D6E48" w:rsidRDefault="005D6E48" w:rsidP="005D6E48">
      <w:pPr>
        <w:spacing w:after="0" w:line="360" w:lineRule="auto"/>
        <w:ind w:firstLine="1134"/>
        <w:rPr>
          <w:rFonts w:ascii="Sylfaen" w:hAnsi="Sylfaen"/>
          <w:sz w:val="24"/>
          <w:szCs w:val="24"/>
          <w:lang w:val="ka-GE"/>
        </w:rPr>
      </w:pPr>
      <w:r w:rsidRPr="005D6E48">
        <w:rPr>
          <w:rFonts w:ascii="Sylfaen" w:hAnsi="Sylfaen"/>
          <w:sz w:val="24"/>
          <w:szCs w:val="24"/>
          <w:lang w:val="ka-GE"/>
        </w:rPr>
        <w:t>სტივენ ჯონსი- „საქართველო - პოლიტიკური ისტორია დამოუკიდებლობის გამოცხადების შემდეგ“. სოციალურ მეცნიერებათა ცენტრი. თბილისი</w:t>
      </w:r>
      <w:r>
        <w:rPr>
          <w:rFonts w:ascii="Sylfaen" w:hAnsi="Sylfaen"/>
          <w:sz w:val="24"/>
          <w:szCs w:val="24"/>
          <w:lang w:val="ka-GE"/>
        </w:rPr>
        <w:t xml:space="preserve"> 2012</w:t>
      </w:r>
    </w:p>
    <w:p w:rsidR="005D6E48" w:rsidRPr="005D6E48" w:rsidRDefault="005D6E48" w:rsidP="005D6E48">
      <w:pPr>
        <w:spacing w:after="0" w:line="360" w:lineRule="auto"/>
        <w:ind w:firstLine="1134"/>
        <w:rPr>
          <w:rFonts w:ascii="Sylfaen" w:hAnsi="Sylfaen"/>
          <w:sz w:val="24"/>
          <w:szCs w:val="24"/>
          <w:lang w:val="ka-GE"/>
        </w:rPr>
      </w:pPr>
      <w:r w:rsidRPr="005D6E48">
        <w:rPr>
          <w:rFonts w:ascii="Sylfaen" w:hAnsi="Sylfaen"/>
          <w:sz w:val="24"/>
          <w:szCs w:val="24"/>
          <w:lang w:val="ka-GE"/>
        </w:rPr>
        <w:t>მალხაზ თორია- „საბჭოთა წარსული, მეხსიერების ადგილები და იკონოკლაზმი თანამედროვე საქართველოში“. „ცივილიზაციური ძიებანი“ #9. თბილისის უნივერსიტეტის გამომცემლობა</w:t>
      </w:r>
      <w:r>
        <w:rPr>
          <w:rFonts w:ascii="Sylfaen" w:hAnsi="Sylfaen"/>
          <w:sz w:val="24"/>
          <w:szCs w:val="24"/>
          <w:lang w:val="ka-GE"/>
        </w:rPr>
        <w:t xml:space="preserve"> 2012</w:t>
      </w:r>
    </w:p>
    <w:p w:rsidR="005D6E48" w:rsidRPr="007C291A" w:rsidRDefault="005D6E48" w:rsidP="005D6E48">
      <w:pPr>
        <w:spacing w:after="0" w:line="360" w:lineRule="auto"/>
        <w:ind w:firstLine="1134"/>
        <w:rPr>
          <w:rFonts w:ascii="Sylfaen" w:hAnsi="Sylfaen"/>
          <w:sz w:val="24"/>
          <w:szCs w:val="24"/>
          <w:lang w:val="ka-GE"/>
        </w:rPr>
      </w:pPr>
      <w:r w:rsidRPr="005D6E48">
        <w:rPr>
          <w:rFonts w:ascii="Sylfaen" w:hAnsi="Sylfaen"/>
          <w:sz w:val="24"/>
          <w:szCs w:val="24"/>
          <w:lang w:val="ka-GE"/>
        </w:rPr>
        <w:t>ნინო ჩიქოვანი- „ისტორიის აღქმა და რეპრეზენტაცია, მეხსიერების პოლიტიკა“</w:t>
      </w:r>
      <w:r w:rsidRPr="007C291A">
        <w:rPr>
          <w:rFonts w:ascii="Sylfaen" w:hAnsi="Sylfaen"/>
          <w:sz w:val="24"/>
          <w:szCs w:val="24"/>
          <w:lang w:val="ka-GE"/>
        </w:rPr>
        <w:t xml:space="preserve"> </w:t>
      </w:r>
    </w:p>
    <w:p w:rsidR="005D6E48" w:rsidRPr="005D6E48" w:rsidRDefault="005D6E48" w:rsidP="007C291A">
      <w:pPr>
        <w:spacing w:after="0" w:line="360" w:lineRule="auto"/>
        <w:ind w:firstLine="1134"/>
        <w:jc w:val="center"/>
        <w:rPr>
          <w:rFonts w:ascii="Sylfaen" w:hAnsi="Sylfaen"/>
          <w:b/>
          <w:sz w:val="24"/>
          <w:szCs w:val="24"/>
          <w:lang w:val="ka-GE"/>
        </w:rPr>
      </w:pPr>
    </w:p>
    <w:p w:rsidR="002D0FEF" w:rsidRPr="005D6E48" w:rsidRDefault="002D0FEF" w:rsidP="007C291A">
      <w:pPr>
        <w:spacing w:after="0" w:line="360" w:lineRule="auto"/>
        <w:ind w:firstLine="1134"/>
        <w:rPr>
          <w:rFonts w:ascii="Sylfaen" w:hAnsi="Sylfaen"/>
          <w:b/>
          <w:sz w:val="24"/>
          <w:szCs w:val="24"/>
          <w:lang w:val="ka-GE"/>
        </w:rPr>
      </w:pPr>
      <w:r w:rsidRPr="005D6E48">
        <w:rPr>
          <w:rFonts w:ascii="Sylfaen" w:hAnsi="Sylfaen"/>
          <w:b/>
          <w:sz w:val="24"/>
          <w:szCs w:val="24"/>
          <w:lang w:val="ka-GE"/>
        </w:rPr>
        <w:t>წყაროები:</w:t>
      </w:r>
    </w:p>
    <w:p w:rsidR="00B86FEC" w:rsidRPr="005D6E48" w:rsidRDefault="004C6564" w:rsidP="005D6E48">
      <w:pPr>
        <w:pStyle w:val="ListParagraph"/>
        <w:numPr>
          <w:ilvl w:val="0"/>
          <w:numId w:val="8"/>
        </w:numPr>
        <w:spacing w:after="0" w:line="360" w:lineRule="auto"/>
        <w:rPr>
          <w:rFonts w:ascii="Sylfaen" w:hAnsi="Sylfaen"/>
          <w:color w:val="0070C0"/>
          <w:sz w:val="24"/>
          <w:szCs w:val="24"/>
          <w:u w:val="single"/>
          <w:lang w:val="ka-GE"/>
        </w:rPr>
      </w:pPr>
      <w:hyperlink r:id="rId8" w:history="1">
        <w:r w:rsidR="002D0FEF" w:rsidRPr="005D6E48">
          <w:rPr>
            <w:rStyle w:val="Hyperlink"/>
            <w:rFonts w:ascii="Sylfaen" w:hAnsi="Sylfaen"/>
            <w:sz w:val="24"/>
            <w:szCs w:val="24"/>
            <w:lang w:val="ka-GE"/>
          </w:rPr>
          <w:t>http://www.ghn.ge/com/news/view/149816</w:t>
        </w:r>
      </w:hyperlink>
    </w:p>
    <w:p w:rsidR="00DE29E6" w:rsidRPr="005D6E48" w:rsidRDefault="00DE29E6" w:rsidP="005D6E48">
      <w:pPr>
        <w:pStyle w:val="ListParagraph"/>
        <w:numPr>
          <w:ilvl w:val="0"/>
          <w:numId w:val="8"/>
        </w:numPr>
        <w:spacing w:after="0" w:line="360" w:lineRule="auto"/>
        <w:rPr>
          <w:rFonts w:ascii="Sylfaen" w:hAnsi="Sylfaen" w:cs="Arial"/>
          <w:color w:val="333333"/>
          <w:sz w:val="24"/>
          <w:szCs w:val="24"/>
          <w:shd w:val="clear" w:color="auto" w:fill="FFFFFF"/>
          <w:lang w:val="ka-GE"/>
        </w:rPr>
      </w:pPr>
      <w:r w:rsidRPr="005D6E48">
        <w:rPr>
          <w:rFonts w:ascii="Sylfaen" w:hAnsi="Sylfaen" w:cs="Sylfaen"/>
          <w:color w:val="333333"/>
          <w:sz w:val="24"/>
          <w:szCs w:val="24"/>
          <w:shd w:val="clear" w:color="auto" w:fill="FFFFFF"/>
          <w:lang w:val="ka-GE"/>
        </w:rPr>
        <w:lastRenderedPageBreak/>
        <w:t>ფილმი-</w:t>
      </w:r>
      <w:r w:rsidRPr="005D6E48">
        <w:rPr>
          <w:rFonts w:ascii="Arial" w:hAnsi="Arial" w:cs="Arial"/>
          <w:color w:val="333333"/>
          <w:sz w:val="24"/>
          <w:szCs w:val="24"/>
          <w:shd w:val="clear" w:color="auto" w:fill="FFFFFF"/>
          <w:lang w:val="ka-GE"/>
        </w:rPr>
        <w:t xml:space="preserve"> "</w:t>
      </w:r>
      <w:r w:rsidRPr="005D6E48">
        <w:rPr>
          <w:rFonts w:ascii="Sylfaen" w:hAnsi="Sylfaen" w:cs="Sylfaen"/>
          <w:color w:val="333333"/>
          <w:sz w:val="24"/>
          <w:szCs w:val="24"/>
          <w:shd w:val="clear" w:color="auto" w:fill="FFFFFF"/>
          <w:lang w:val="ka-GE"/>
        </w:rPr>
        <w:t>საბჭოთა</w:t>
      </w:r>
      <w:r w:rsidRPr="005D6E48">
        <w:rPr>
          <w:rFonts w:ascii="Arial" w:hAnsi="Arial" w:cs="Arial"/>
          <w:color w:val="333333"/>
          <w:sz w:val="24"/>
          <w:szCs w:val="24"/>
          <w:shd w:val="clear" w:color="auto" w:fill="FFFFFF"/>
          <w:lang w:val="ka-GE"/>
        </w:rPr>
        <w:t xml:space="preserve"> </w:t>
      </w:r>
      <w:r w:rsidRPr="005D6E48">
        <w:rPr>
          <w:rFonts w:ascii="Sylfaen" w:hAnsi="Sylfaen" w:cs="Sylfaen"/>
          <w:color w:val="333333"/>
          <w:sz w:val="24"/>
          <w:szCs w:val="24"/>
          <w:shd w:val="clear" w:color="auto" w:fill="FFFFFF"/>
          <w:lang w:val="ka-GE"/>
        </w:rPr>
        <w:t>ახალი</w:t>
      </w:r>
      <w:r w:rsidRPr="005D6E48">
        <w:rPr>
          <w:rFonts w:ascii="Arial" w:hAnsi="Arial" w:cs="Arial"/>
          <w:color w:val="333333"/>
          <w:sz w:val="24"/>
          <w:szCs w:val="24"/>
          <w:shd w:val="clear" w:color="auto" w:fill="FFFFFF"/>
          <w:lang w:val="ka-GE"/>
        </w:rPr>
        <w:t xml:space="preserve"> </w:t>
      </w:r>
      <w:r w:rsidRPr="005D6E48">
        <w:rPr>
          <w:rFonts w:ascii="Sylfaen" w:hAnsi="Sylfaen" w:cs="Sylfaen"/>
          <w:color w:val="333333"/>
          <w:sz w:val="24"/>
          <w:szCs w:val="24"/>
          <w:shd w:val="clear" w:color="auto" w:fill="FFFFFF"/>
          <w:lang w:val="ka-GE"/>
        </w:rPr>
        <w:t>წლის</w:t>
      </w:r>
      <w:r w:rsidRPr="005D6E48">
        <w:rPr>
          <w:rFonts w:ascii="Arial" w:hAnsi="Arial" w:cs="Arial"/>
          <w:color w:val="333333"/>
          <w:sz w:val="24"/>
          <w:szCs w:val="24"/>
          <w:shd w:val="clear" w:color="auto" w:fill="FFFFFF"/>
          <w:lang w:val="ka-GE"/>
        </w:rPr>
        <w:t xml:space="preserve"> </w:t>
      </w:r>
      <w:r w:rsidRPr="005D6E48">
        <w:rPr>
          <w:rFonts w:ascii="Sylfaen" w:hAnsi="Sylfaen" w:cs="Sylfaen"/>
          <w:color w:val="333333"/>
          <w:sz w:val="24"/>
          <w:szCs w:val="24"/>
          <w:shd w:val="clear" w:color="auto" w:fill="FFFFFF"/>
          <w:lang w:val="ka-GE"/>
        </w:rPr>
        <w:t>ქრონიკები</w:t>
      </w:r>
      <w:r w:rsidRPr="005D6E48">
        <w:rPr>
          <w:rFonts w:ascii="Arial" w:hAnsi="Arial" w:cs="Arial"/>
          <w:color w:val="333333"/>
          <w:sz w:val="24"/>
          <w:szCs w:val="24"/>
          <w:shd w:val="clear" w:color="auto" w:fill="FFFFFF"/>
          <w:lang w:val="ka-GE"/>
        </w:rPr>
        <w:t>".</w:t>
      </w:r>
      <w:r w:rsidR="005D6E48" w:rsidRPr="005D6E48">
        <w:rPr>
          <w:rFonts w:ascii="Sylfaen" w:hAnsi="Sylfaen" w:cs="Arial"/>
          <w:color w:val="333333"/>
          <w:sz w:val="24"/>
          <w:szCs w:val="24"/>
          <w:shd w:val="clear" w:color="auto" w:fill="FFFFFF"/>
          <w:lang w:val="ka-GE"/>
        </w:rPr>
        <w:t xml:space="preserve"> </w:t>
      </w:r>
      <w:hyperlink r:id="rId9" w:history="1">
        <w:r w:rsidR="005D6E48" w:rsidRPr="005D6E48">
          <w:rPr>
            <w:rStyle w:val="Hyperlink"/>
            <w:rFonts w:ascii="Sylfaen" w:hAnsi="Sylfaen" w:cs="Arial"/>
            <w:sz w:val="24"/>
            <w:szCs w:val="24"/>
            <w:shd w:val="clear" w:color="auto" w:fill="FFFFFF"/>
            <w:lang w:val="ka-GE"/>
          </w:rPr>
          <w:t>https://www.youtube.com/watch?v=QgpjGf0NGbk</w:t>
        </w:r>
      </w:hyperlink>
      <w:r w:rsidR="005D6E48" w:rsidRPr="005D6E48">
        <w:rPr>
          <w:rFonts w:ascii="Sylfaen" w:hAnsi="Sylfaen" w:cs="Arial"/>
          <w:color w:val="333333"/>
          <w:sz w:val="24"/>
          <w:szCs w:val="24"/>
          <w:shd w:val="clear" w:color="auto" w:fill="FFFFFF"/>
          <w:lang w:val="ka-GE"/>
        </w:rPr>
        <w:t xml:space="preserve"> </w:t>
      </w:r>
    </w:p>
    <w:p w:rsidR="00DE29E6" w:rsidRPr="005D6E48" w:rsidRDefault="004C6564" w:rsidP="005D6E48">
      <w:pPr>
        <w:pStyle w:val="ListParagraph"/>
        <w:numPr>
          <w:ilvl w:val="0"/>
          <w:numId w:val="8"/>
        </w:numPr>
        <w:spacing w:after="0" w:line="360" w:lineRule="auto"/>
        <w:rPr>
          <w:rFonts w:ascii="Sylfaen" w:hAnsi="Sylfaen"/>
          <w:color w:val="0070C0"/>
          <w:sz w:val="24"/>
          <w:szCs w:val="24"/>
          <w:u w:val="single"/>
          <w:lang w:val="ka-GE"/>
        </w:rPr>
      </w:pPr>
      <w:hyperlink r:id="rId10" w:history="1">
        <w:r w:rsidR="00DE29E6" w:rsidRPr="005D6E48">
          <w:rPr>
            <w:rStyle w:val="Hyperlink"/>
            <w:rFonts w:ascii="Sylfaen" w:hAnsi="Sylfaen"/>
            <w:sz w:val="24"/>
            <w:szCs w:val="24"/>
            <w:lang w:val="ka-GE"/>
          </w:rPr>
          <w:t>https://emc.org.ge/2013/11/30/4569878/</w:t>
        </w:r>
      </w:hyperlink>
    </w:p>
    <w:p w:rsidR="00DE29E6" w:rsidRPr="005D6E48" w:rsidRDefault="004C6564" w:rsidP="005D6E48">
      <w:pPr>
        <w:pStyle w:val="ListParagraph"/>
        <w:numPr>
          <w:ilvl w:val="0"/>
          <w:numId w:val="8"/>
        </w:numPr>
        <w:spacing w:after="0" w:line="360" w:lineRule="auto"/>
        <w:rPr>
          <w:rFonts w:ascii="Sylfaen" w:hAnsi="Sylfaen"/>
          <w:color w:val="0070C0"/>
          <w:sz w:val="24"/>
          <w:szCs w:val="24"/>
          <w:u w:val="single"/>
          <w:lang w:val="ka-GE"/>
        </w:rPr>
      </w:pPr>
      <w:hyperlink r:id="rId11" w:history="1">
        <w:r w:rsidR="00DE29E6" w:rsidRPr="005D6E48">
          <w:rPr>
            <w:rStyle w:val="Hyperlink"/>
            <w:rFonts w:ascii="Sylfaen" w:hAnsi="Sylfaen"/>
            <w:sz w:val="24"/>
            <w:szCs w:val="24"/>
            <w:lang w:val="ka-GE"/>
          </w:rPr>
          <w:t>http://geurasia.org/geo/1088/9-aprili-da-qartuli-sazogadoeba.html</w:t>
        </w:r>
      </w:hyperlink>
    </w:p>
    <w:p w:rsidR="00A3478D" w:rsidRPr="005D6E48" w:rsidRDefault="004C6564" w:rsidP="005D6E48">
      <w:pPr>
        <w:pStyle w:val="ListParagraph"/>
        <w:numPr>
          <w:ilvl w:val="0"/>
          <w:numId w:val="8"/>
        </w:numPr>
        <w:spacing w:after="0" w:line="360" w:lineRule="auto"/>
        <w:rPr>
          <w:rStyle w:val="Hyperlink"/>
          <w:rFonts w:ascii="Sylfaen" w:hAnsi="Sylfaen"/>
          <w:sz w:val="24"/>
          <w:szCs w:val="24"/>
          <w:lang w:val="ka-GE"/>
        </w:rPr>
      </w:pPr>
      <w:hyperlink r:id="rId12" w:history="1">
        <w:r w:rsidR="00A3478D" w:rsidRPr="005D6E48">
          <w:rPr>
            <w:rStyle w:val="Hyperlink"/>
            <w:rFonts w:ascii="Sylfaen" w:hAnsi="Sylfaen"/>
            <w:sz w:val="24"/>
            <w:szCs w:val="24"/>
            <w:lang w:val="ka-GE"/>
          </w:rPr>
          <w:t>https://www.yell.ge/info/holiday.php?ht=1</w:t>
        </w:r>
      </w:hyperlink>
    </w:p>
    <w:p w:rsidR="00A3478D" w:rsidRPr="005D6E48" w:rsidRDefault="004C6564" w:rsidP="005D6E48">
      <w:pPr>
        <w:pStyle w:val="ListParagraph"/>
        <w:numPr>
          <w:ilvl w:val="0"/>
          <w:numId w:val="8"/>
        </w:numPr>
        <w:spacing w:after="0" w:line="360" w:lineRule="auto"/>
        <w:rPr>
          <w:rFonts w:ascii="Sylfaen" w:hAnsi="Sylfaen"/>
          <w:color w:val="0070C0"/>
          <w:sz w:val="24"/>
          <w:szCs w:val="24"/>
          <w:u w:val="single"/>
          <w:lang w:val="ka-GE"/>
        </w:rPr>
      </w:pPr>
      <w:hyperlink r:id="rId13" w:history="1">
        <w:r w:rsidR="00A3478D" w:rsidRPr="005D6E48">
          <w:rPr>
            <w:rStyle w:val="Hyperlink"/>
            <w:rFonts w:ascii="Arial" w:hAnsi="Arial" w:cs="Arial"/>
            <w:sz w:val="24"/>
            <w:szCs w:val="24"/>
            <w:shd w:val="clear" w:color="auto" w:fill="FFFFFF"/>
            <w:lang w:val="ka-GE"/>
          </w:rPr>
          <w:t>http://www.ambioni.ge/saxelmwifo-da-eklesia</w:t>
        </w:r>
      </w:hyperlink>
    </w:p>
    <w:p w:rsidR="00A3478D" w:rsidRPr="005D6E48" w:rsidRDefault="00A3478D" w:rsidP="007C291A">
      <w:pPr>
        <w:spacing w:after="0" w:line="360" w:lineRule="auto"/>
        <w:ind w:firstLine="1134"/>
        <w:rPr>
          <w:rFonts w:ascii="Sylfaen" w:hAnsi="Sylfaen"/>
          <w:color w:val="0070C0"/>
          <w:sz w:val="24"/>
          <w:szCs w:val="24"/>
          <w:u w:val="single"/>
          <w:lang w:val="ka-GE"/>
        </w:rPr>
      </w:pPr>
    </w:p>
    <w:p w:rsidR="00C20264" w:rsidRPr="007C291A" w:rsidRDefault="00C20264" w:rsidP="007C291A">
      <w:pPr>
        <w:spacing w:after="0" w:line="360" w:lineRule="auto"/>
        <w:ind w:firstLine="1134"/>
        <w:rPr>
          <w:rFonts w:ascii="Sylfaen" w:hAnsi="Sylfaen"/>
          <w:sz w:val="24"/>
          <w:szCs w:val="24"/>
          <w:lang w:val="ka-GE"/>
        </w:rPr>
      </w:pPr>
    </w:p>
    <w:p w:rsidR="00F46216" w:rsidRPr="007C291A" w:rsidRDefault="00F46216" w:rsidP="007C291A">
      <w:pPr>
        <w:spacing w:after="0" w:line="360" w:lineRule="auto"/>
        <w:ind w:firstLine="1134"/>
        <w:rPr>
          <w:rFonts w:ascii="Sylfaen" w:hAnsi="Sylfaen"/>
          <w:sz w:val="24"/>
          <w:szCs w:val="24"/>
          <w:lang w:val="ka-GE"/>
        </w:rPr>
      </w:pPr>
    </w:p>
    <w:p w:rsidR="00B86FEC" w:rsidRPr="007C291A" w:rsidRDefault="00B86FEC" w:rsidP="007C291A">
      <w:pPr>
        <w:spacing w:after="0" w:line="360" w:lineRule="auto"/>
        <w:ind w:firstLine="1134"/>
        <w:jc w:val="both"/>
        <w:rPr>
          <w:rFonts w:ascii="Sylfaen" w:hAnsi="Sylfaen"/>
          <w:color w:val="000000"/>
          <w:sz w:val="24"/>
          <w:szCs w:val="24"/>
          <w:shd w:val="clear" w:color="auto" w:fill="FFFFFF"/>
          <w:lang w:val="ka-GE"/>
        </w:rPr>
      </w:pPr>
    </w:p>
    <w:p w:rsidR="00B86FEC" w:rsidRPr="007C291A" w:rsidRDefault="00B86FEC" w:rsidP="007C291A">
      <w:pPr>
        <w:spacing w:after="0" w:line="360" w:lineRule="auto"/>
        <w:ind w:firstLine="1134"/>
        <w:jc w:val="both"/>
        <w:rPr>
          <w:rFonts w:ascii="Sylfaen" w:hAnsi="Sylfaen"/>
          <w:color w:val="000000"/>
          <w:sz w:val="24"/>
          <w:szCs w:val="24"/>
          <w:shd w:val="clear" w:color="auto" w:fill="FFFFFF"/>
          <w:lang w:val="ka-GE"/>
        </w:rPr>
      </w:pPr>
    </w:p>
    <w:p w:rsidR="000674DE" w:rsidRPr="007C291A" w:rsidRDefault="000674DE" w:rsidP="007C291A">
      <w:pPr>
        <w:spacing w:after="0" w:line="360" w:lineRule="auto"/>
        <w:ind w:firstLine="1134"/>
        <w:jc w:val="both"/>
        <w:rPr>
          <w:rFonts w:ascii="Sylfaen" w:hAnsi="Sylfaen"/>
          <w:color w:val="000000"/>
          <w:sz w:val="24"/>
          <w:szCs w:val="24"/>
          <w:shd w:val="clear" w:color="auto" w:fill="FFFFFF"/>
          <w:lang w:val="ka-GE"/>
        </w:rPr>
      </w:pPr>
    </w:p>
    <w:p w:rsidR="00307CEE" w:rsidRPr="007C291A" w:rsidRDefault="00307CEE" w:rsidP="007C291A">
      <w:pPr>
        <w:spacing w:after="0" w:line="360" w:lineRule="auto"/>
        <w:ind w:firstLine="1134"/>
        <w:jc w:val="both"/>
        <w:rPr>
          <w:rFonts w:ascii="Sylfaen" w:hAnsi="Sylfaen"/>
          <w:sz w:val="24"/>
          <w:szCs w:val="24"/>
          <w:lang w:val="ka-GE"/>
        </w:rPr>
      </w:pPr>
    </w:p>
    <w:sectPr w:rsidR="00307CEE" w:rsidRPr="007C291A" w:rsidSect="00B7481A">
      <w:footerReference w:type="default" r:id="rId14"/>
      <w:pgSz w:w="11906" w:h="16838"/>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64" w:rsidRDefault="004C6564" w:rsidP="003E31B6">
      <w:pPr>
        <w:spacing w:after="0" w:line="240" w:lineRule="auto"/>
      </w:pPr>
      <w:r>
        <w:separator/>
      </w:r>
    </w:p>
  </w:endnote>
  <w:endnote w:type="continuationSeparator" w:id="0">
    <w:p w:rsidR="004C6564" w:rsidRDefault="004C6564" w:rsidP="003E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4" w:rsidRDefault="00B824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64" w:rsidRDefault="004C6564" w:rsidP="003E31B6">
      <w:pPr>
        <w:spacing w:after="0" w:line="240" w:lineRule="auto"/>
      </w:pPr>
      <w:r>
        <w:separator/>
      </w:r>
    </w:p>
  </w:footnote>
  <w:footnote w:type="continuationSeparator" w:id="0">
    <w:p w:rsidR="004C6564" w:rsidRDefault="004C6564" w:rsidP="003E3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856"/>
    <w:multiLevelType w:val="hybridMultilevel"/>
    <w:tmpl w:val="BDDC380A"/>
    <w:lvl w:ilvl="0" w:tplc="18724740">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15:restartNumberingAfterBreak="0">
    <w:nsid w:val="2B0E0570"/>
    <w:multiLevelType w:val="hybridMultilevel"/>
    <w:tmpl w:val="CBAE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75620"/>
    <w:multiLevelType w:val="multilevel"/>
    <w:tmpl w:val="B24E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B18A0"/>
    <w:multiLevelType w:val="hybridMultilevel"/>
    <w:tmpl w:val="CBAE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869BF"/>
    <w:multiLevelType w:val="hybridMultilevel"/>
    <w:tmpl w:val="01A2FB3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53E95E6A"/>
    <w:multiLevelType w:val="hybridMultilevel"/>
    <w:tmpl w:val="A396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57042"/>
    <w:multiLevelType w:val="hybridMultilevel"/>
    <w:tmpl w:val="F968A9B4"/>
    <w:lvl w:ilvl="0" w:tplc="F3DE3AB8">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78E419C0"/>
    <w:multiLevelType w:val="multilevel"/>
    <w:tmpl w:val="39D2785C"/>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ru-RU" w:vendorID="64" w:dllVersion="131078" w:nlCheck="1" w:checkStyle="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744A"/>
    <w:rsid w:val="000148B8"/>
    <w:rsid w:val="0002103C"/>
    <w:rsid w:val="00060098"/>
    <w:rsid w:val="000627FF"/>
    <w:rsid w:val="00063ADD"/>
    <w:rsid w:val="000674DE"/>
    <w:rsid w:val="00080C9C"/>
    <w:rsid w:val="000844DF"/>
    <w:rsid w:val="0008763F"/>
    <w:rsid w:val="000953F3"/>
    <w:rsid w:val="000B1E49"/>
    <w:rsid w:val="001100F8"/>
    <w:rsid w:val="001140EF"/>
    <w:rsid w:val="00114255"/>
    <w:rsid w:val="001228D9"/>
    <w:rsid w:val="00130F9D"/>
    <w:rsid w:val="00132B44"/>
    <w:rsid w:val="00141CF7"/>
    <w:rsid w:val="001477A6"/>
    <w:rsid w:val="00147EB6"/>
    <w:rsid w:val="001515C1"/>
    <w:rsid w:val="00162EC8"/>
    <w:rsid w:val="00170211"/>
    <w:rsid w:val="00175DB3"/>
    <w:rsid w:val="001A07ED"/>
    <w:rsid w:val="001B7E89"/>
    <w:rsid w:val="001C4D64"/>
    <w:rsid w:val="002008D3"/>
    <w:rsid w:val="002215D1"/>
    <w:rsid w:val="00230ADB"/>
    <w:rsid w:val="00237341"/>
    <w:rsid w:val="0024349A"/>
    <w:rsid w:val="00247132"/>
    <w:rsid w:val="00272980"/>
    <w:rsid w:val="00285FF6"/>
    <w:rsid w:val="00287522"/>
    <w:rsid w:val="002903A0"/>
    <w:rsid w:val="002962C8"/>
    <w:rsid w:val="002A5AF7"/>
    <w:rsid w:val="002C3D51"/>
    <w:rsid w:val="002D0FEF"/>
    <w:rsid w:val="002E50B4"/>
    <w:rsid w:val="00304623"/>
    <w:rsid w:val="00306317"/>
    <w:rsid w:val="00307CEE"/>
    <w:rsid w:val="00312696"/>
    <w:rsid w:val="003211A2"/>
    <w:rsid w:val="003261AA"/>
    <w:rsid w:val="00333A4B"/>
    <w:rsid w:val="003428DD"/>
    <w:rsid w:val="003648B6"/>
    <w:rsid w:val="00372FC4"/>
    <w:rsid w:val="003800D7"/>
    <w:rsid w:val="003900D9"/>
    <w:rsid w:val="003A03A1"/>
    <w:rsid w:val="003B7644"/>
    <w:rsid w:val="003E31B6"/>
    <w:rsid w:val="003E3357"/>
    <w:rsid w:val="003F2FAC"/>
    <w:rsid w:val="0040171E"/>
    <w:rsid w:val="004075F4"/>
    <w:rsid w:val="00412DF7"/>
    <w:rsid w:val="00435449"/>
    <w:rsid w:val="00476C33"/>
    <w:rsid w:val="00496BEE"/>
    <w:rsid w:val="004A1F1D"/>
    <w:rsid w:val="004B4F4C"/>
    <w:rsid w:val="004C6564"/>
    <w:rsid w:val="004E5CD8"/>
    <w:rsid w:val="004E7DD9"/>
    <w:rsid w:val="004F380D"/>
    <w:rsid w:val="004F7408"/>
    <w:rsid w:val="00512B6E"/>
    <w:rsid w:val="00514567"/>
    <w:rsid w:val="0052016B"/>
    <w:rsid w:val="00523B7D"/>
    <w:rsid w:val="00527529"/>
    <w:rsid w:val="00561EB4"/>
    <w:rsid w:val="0057617E"/>
    <w:rsid w:val="005B0973"/>
    <w:rsid w:val="005B4412"/>
    <w:rsid w:val="005C007B"/>
    <w:rsid w:val="005D6E48"/>
    <w:rsid w:val="005F436F"/>
    <w:rsid w:val="00616654"/>
    <w:rsid w:val="0062181F"/>
    <w:rsid w:val="0063297C"/>
    <w:rsid w:val="0064781F"/>
    <w:rsid w:val="00653BF4"/>
    <w:rsid w:val="00667AA8"/>
    <w:rsid w:val="00675B04"/>
    <w:rsid w:val="00675D21"/>
    <w:rsid w:val="006778F4"/>
    <w:rsid w:val="00677C40"/>
    <w:rsid w:val="00687E66"/>
    <w:rsid w:val="0069094A"/>
    <w:rsid w:val="006A70C3"/>
    <w:rsid w:val="006C78BF"/>
    <w:rsid w:val="006D7A9F"/>
    <w:rsid w:val="006E1D28"/>
    <w:rsid w:val="006E1F6F"/>
    <w:rsid w:val="006E53E7"/>
    <w:rsid w:val="006F1169"/>
    <w:rsid w:val="006F47CB"/>
    <w:rsid w:val="00700822"/>
    <w:rsid w:val="00744580"/>
    <w:rsid w:val="00752FC6"/>
    <w:rsid w:val="00762D20"/>
    <w:rsid w:val="00783682"/>
    <w:rsid w:val="007B0C0A"/>
    <w:rsid w:val="007C0DE8"/>
    <w:rsid w:val="007C291A"/>
    <w:rsid w:val="007C744A"/>
    <w:rsid w:val="007D27D6"/>
    <w:rsid w:val="008124D6"/>
    <w:rsid w:val="00817580"/>
    <w:rsid w:val="00824D19"/>
    <w:rsid w:val="00851B44"/>
    <w:rsid w:val="00860A17"/>
    <w:rsid w:val="00863193"/>
    <w:rsid w:val="008848F7"/>
    <w:rsid w:val="008966F0"/>
    <w:rsid w:val="008B2E14"/>
    <w:rsid w:val="008D0941"/>
    <w:rsid w:val="008D52DC"/>
    <w:rsid w:val="00902E4B"/>
    <w:rsid w:val="00913D8E"/>
    <w:rsid w:val="009366B7"/>
    <w:rsid w:val="00937D3F"/>
    <w:rsid w:val="0094050C"/>
    <w:rsid w:val="00950AA3"/>
    <w:rsid w:val="00952918"/>
    <w:rsid w:val="00963EE7"/>
    <w:rsid w:val="00964C9D"/>
    <w:rsid w:val="009941C7"/>
    <w:rsid w:val="009972EA"/>
    <w:rsid w:val="009A2F7C"/>
    <w:rsid w:val="009A69F5"/>
    <w:rsid w:val="009B06DD"/>
    <w:rsid w:val="009B307D"/>
    <w:rsid w:val="009C1F97"/>
    <w:rsid w:val="009D114B"/>
    <w:rsid w:val="009D3F17"/>
    <w:rsid w:val="009E16A7"/>
    <w:rsid w:val="00A142B5"/>
    <w:rsid w:val="00A14AA5"/>
    <w:rsid w:val="00A31BC2"/>
    <w:rsid w:val="00A33A09"/>
    <w:rsid w:val="00A345E2"/>
    <w:rsid w:val="00A3478D"/>
    <w:rsid w:val="00A41C18"/>
    <w:rsid w:val="00A4583A"/>
    <w:rsid w:val="00A51C1B"/>
    <w:rsid w:val="00A70883"/>
    <w:rsid w:val="00A91F0C"/>
    <w:rsid w:val="00AA249C"/>
    <w:rsid w:val="00AA4830"/>
    <w:rsid w:val="00AD099D"/>
    <w:rsid w:val="00AF1305"/>
    <w:rsid w:val="00B04134"/>
    <w:rsid w:val="00B15E65"/>
    <w:rsid w:val="00B17172"/>
    <w:rsid w:val="00B231F1"/>
    <w:rsid w:val="00B23537"/>
    <w:rsid w:val="00B235C1"/>
    <w:rsid w:val="00B41A63"/>
    <w:rsid w:val="00B452B5"/>
    <w:rsid w:val="00B4691E"/>
    <w:rsid w:val="00B7481A"/>
    <w:rsid w:val="00B77166"/>
    <w:rsid w:val="00B82454"/>
    <w:rsid w:val="00B86FEC"/>
    <w:rsid w:val="00BA2DD0"/>
    <w:rsid w:val="00BA6192"/>
    <w:rsid w:val="00BB19F6"/>
    <w:rsid w:val="00BB4875"/>
    <w:rsid w:val="00BC484C"/>
    <w:rsid w:val="00BC5E84"/>
    <w:rsid w:val="00BD0BE2"/>
    <w:rsid w:val="00BD6F30"/>
    <w:rsid w:val="00BE1C74"/>
    <w:rsid w:val="00BE5A86"/>
    <w:rsid w:val="00C111DD"/>
    <w:rsid w:val="00C14FF7"/>
    <w:rsid w:val="00C20264"/>
    <w:rsid w:val="00C411BB"/>
    <w:rsid w:val="00C44A82"/>
    <w:rsid w:val="00C56D48"/>
    <w:rsid w:val="00C67E6F"/>
    <w:rsid w:val="00C81782"/>
    <w:rsid w:val="00C824A7"/>
    <w:rsid w:val="00C82570"/>
    <w:rsid w:val="00C84262"/>
    <w:rsid w:val="00C937D9"/>
    <w:rsid w:val="00C96860"/>
    <w:rsid w:val="00CA539F"/>
    <w:rsid w:val="00CC7400"/>
    <w:rsid w:val="00CD41DC"/>
    <w:rsid w:val="00CE648A"/>
    <w:rsid w:val="00CF364F"/>
    <w:rsid w:val="00D04369"/>
    <w:rsid w:val="00D05EB6"/>
    <w:rsid w:val="00D116A8"/>
    <w:rsid w:val="00D21996"/>
    <w:rsid w:val="00D33997"/>
    <w:rsid w:val="00D47A56"/>
    <w:rsid w:val="00D82261"/>
    <w:rsid w:val="00D8313D"/>
    <w:rsid w:val="00D869FA"/>
    <w:rsid w:val="00DA5AEC"/>
    <w:rsid w:val="00DA7663"/>
    <w:rsid w:val="00DE0AFD"/>
    <w:rsid w:val="00DE29E6"/>
    <w:rsid w:val="00DE303D"/>
    <w:rsid w:val="00DE55C7"/>
    <w:rsid w:val="00DF33AC"/>
    <w:rsid w:val="00E13AD2"/>
    <w:rsid w:val="00E17AA5"/>
    <w:rsid w:val="00E22F6C"/>
    <w:rsid w:val="00E23EF8"/>
    <w:rsid w:val="00E256AA"/>
    <w:rsid w:val="00E27002"/>
    <w:rsid w:val="00E27C64"/>
    <w:rsid w:val="00E313CA"/>
    <w:rsid w:val="00E40350"/>
    <w:rsid w:val="00E40BBB"/>
    <w:rsid w:val="00E528F3"/>
    <w:rsid w:val="00E720EB"/>
    <w:rsid w:val="00E90FA7"/>
    <w:rsid w:val="00EA20FD"/>
    <w:rsid w:val="00EA3074"/>
    <w:rsid w:val="00EB6D75"/>
    <w:rsid w:val="00EC1588"/>
    <w:rsid w:val="00ED3197"/>
    <w:rsid w:val="00EE0B60"/>
    <w:rsid w:val="00EE31F6"/>
    <w:rsid w:val="00EF5E41"/>
    <w:rsid w:val="00F01049"/>
    <w:rsid w:val="00F02D5C"/>
    <w:rsid w:val="00F03339"/>
    <w:rsid w:val="00F03A3B"/>
    <w:rsid w:val="00F3657A"/>
    <w:rsid w:val="00F40DBC"/>
    <w:rsid w:val="00F46216"/>
    <w:rsid w:val="00F50284"/>
    <w:rsid w:val="00F528CB"/>
    <w:rsid w:val="00F539C7"/>
    <w:rsid w:val="00F65676"/>
    <w:rsid w:val="00F67CDB"/>
    <w:rsid w:val="00F729CF"/>
    <w:rsid w:val="00F84745"/>
    <w:rsid w:val="00F97200"/>
    <w:rsid w:val="00FC162F"/>
    <w:rsid w:val="00FE5986"/>
    <w:rsid w:val="00FF26A0"/>
    <w:rsid w:val="00FF2B4B"/>
    <w:rsid w:val="00FF502F"/>
    <w:rsid w:val="00FF5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73D56"/>
  <w15:docId w15:val="{9FB71D01-2BBC-46CF-BB3C-1916024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64"/>
  </w:style>
  <w:style w:type="paragraph" w:styleId="Heading1">
    <w:name w:val="heading 1"/>
    <w:basedOn w:val="Normal"/>
    <w:next w:val="Normal"/>
    <w:link w:val="Heading1Char"/>
    <w:uiPriority w:val="9"/>
    <w:qFormat/>
    <w:rsid w:val="00D219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2E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31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49"/>
    <w:pPr>
      <w:ind w:left="720"/>
      <w:contextualSpacing/>
    </w:pPr>
  </w:style>
  <w:style w:type="character" w:customStyle="1" w:styleId="Heading1Char">
    <w:name w:val="Heading 1 Char"/>
    <w:basedOn w:val="DefaultParagraphFont"/>
    <w:link w:val="Heading1"/>
    <w:uiPriority w:val="9"/>
    <w:rsid w:val="00D2199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B0C0A"/>
    <w:rPr>
      <w:color w:val="0000FF" w:themeColor="hyperlink"/>
      <w:u w:val="single"/>
    </w:rPr>
  </w:style>
  <w:style w:type="character" w:customStyle="1" w:styleId="apple-converted-space">
    <w:name w:val="apple-converted-space"/>
    <w:basedOn w:val="DefaultParagraphFont"/>
    <w:rsid w:val="00BE1C74"/>
  </w:style>
  <w:style w:type="paragraph" w:styleId="BalloonText">
    <w:name w:val="Balloon Text"/>
    <w:basedOn w:val="Normal"/>
    <w:link w:val="BalloonTextChar"/>
    <w:uiPriority w:val="99"/>
    <w:semiHidden/>
    <w:unhideWhenUsed/>
    <w:rsid w:val="00E4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BB"/>
    <w:rPr>
      <w:rFonts w:ascii="Tahoma" w:hAnsi="Tahoma" w:cs="Tahoma"/>
      <w:sz w:val="16"/>
      <w:szCs w:val="16"/>
    </w:rPr>
  </w:style>
  <w:style w:type="character" w:styleId="CommentReference">
    <w:name w:val="annotation reference"/>
    <w:basedOn w:val="DefaultParagraphFont"/>
    <w:uiPriority w:val="99"/>
    <w:semiHidden/>
    <w:unhideWhenUsed/>
    <w:rsid w:val="0069094A"/>
    <w:rPr>
      <w:sz w:val="16"/>
      <w:szCs w:val="16"/>
    </w:rPr>
  </w:style>
  <w:style w:type="paragraph" w:styleId="CommentText">
    <w:name w:val="annotation text"/>
    <w:basedOn w:val="Normal"/>
    <w:link w:val="CommentTextChar"/>
    <w:uiPriority w:val="99"/>
    <w:semiHidden/>
    <w:unhideWhenUsed/>
    <w:rsid w:val="0069094A"/>
    <w:pPr>
      <w:spacing w:line="240" w:lineRule="auto"/>
    </w:pPr>
    <w:rPr>
      <w:sz w:val="20"/>
      <w:szCs w:val="20"/>
    </w:rPr>
  </w:style>
  <w:style w:type="character" w:customStyle="1" w:styleId="CommentTextChar">
    <w:name w:val="Comment Text Char"/>
    <w:basedOn w:val="DefaultParagraphFont"/>
    <w:link w:val="CommentText"/>
    <w:uiPriority w:val="99"/>
    <w:semiHidden/>
    <w:rsid w:val="0069094A"/>
    <w:rPr>
      <w:sz w:val="20"/>
      <w:szCs w:val="20"/>
    </w:rPr>
  </w:style>
  <w:style w:type="paragraph" w:styleId="CommentSubject">
    <w:name w:val="annotation subject"/>
    <w:basedOn w:val="CommentText"/>
    <w:next w:val="CommentText"/>
    <w:link w:val="CommentSubjectChar"/>
    <w:uiPriority w:val="99"/>
    <w:semiHidden/>
    <w:unhideWhenUsed/>
    <w:rsid w:val="0069094A"/>
    <w:rPr>
      <w:b/>
      <w:bCs/>
    </w:rPr>
  </w:style>
  <w:style w:type="character" w:customStyle="1" w:styleId="CommentSubjectChar">
    <w:name w:val="Comment Subject Char"/>
    <w:basedOn w:val="CommentTextChar"/>
    <w:link w:val="CommentSubject"/>
    <w:uiPriority w:val="99"/>
    <w:semiHidden/>
    <w:rsid w:val="0069094A"/>
    <w:rPr>
      <w:b/>
      <w:bCs/>
      <w:sz w:val="20"/>
      <w:szCs w:val="20"/>
    </w:rPr>
  </w:style>
  <w:style w:type="character" w:customStyle="1" w:styleId="Heading2Char">
    <w:name w:val="Heading 2 Char"/>
    <w:basedOn w:val="DefaultParagraphFont"/>
    <w:link w:val="Heading2"/>
    <w:uiPriority w:val="9"/>
    <w:rsid w:val="008B2E1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E3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1B6"/>
    <w:rPr>
      <w:sz w:val="20"/>
      <w:szCs w:val="20"/>
    </w:rPr>
  </w:style>
  <w:style w:type="character" w:styleId="FootnoteReference">
    <w:name w:val="footnote reference"/>
    <w:basedOn w:val="DefaultParagraphFont"/>
    <w:uiPriority w:val="99"/>
    <w:semiHidden/>
    <w:unhideWhenUsed/>
    <w:rsid w:val="003E31B6"/>
    <w:rPr>
      <w:vertAlign w:val="superscript"/>
    </w:rPr>
  </w:style>
  <w:style w:type="character" w:customStyle="1" w:styleId="Heading3Char">
    <w:name w:val="Heading 3 Char"/>
    <w:basedOn w:val="DefaultParagraphFont"/>
    <w:link w:val="Heading3"/>
    <w:uiPriority w:val="9"/>
    <w:semiHidden/>
    <w:rsid w:val="003E31B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62EC8"/>
    <w:pPr>
      <w:spacing w:after="100"/>
    </w:pPr>
  </w:style>
  <w:style w:type="paragraph" w:styleId="TOC2">
    <w:name w:val="toc 2"/>
    <w:basedOn w:val="Normal"/>
    <w:next w:val="Normal"/>
    <w:autoRedefine/>
    <w:uiPriority w:val="39"/>
    <w:unhideWhenUsed/>
    <w:rsid w:val="00162EC8"/>
    <w:pPr>
      <w:spacing w:after="100"/>
      <w:ind w:left="220"/>
    </w:pPr>
  </w:style>
  <w:style w:type="paragraph" w:styleId="Header">
    <w:name w:val="header"/>
    <w:basedOn w:val="Normal"/>
    <w:link w:val="HeaderChar"/>
    <w:uiPriority w:val="99"/>
    <w:semiHidden/>
    <w:unhideWhenUsed/>
    <w:rsid w:val="001A0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7ED"/>
  </w:style>
  <w:style w:type="paragraph" w:styleId="Footer">
    <w:name w:val="footer"/>
    <w:basedOn w:val="Normal"/>
    <w:link w:val="FooterChar"/>
    <w:uiPriority w:val="99"/>
    <w:unhideWhenUsed/>
    <w:rsid w:val="001A0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2810">
      <w:bodyDiv w:val="1"/>
      <w:marLeft w:val="0"/>
      <w:marRight w:val="0"/>
      <w:marTop w:val="0"/>
      <w:marBottom w:val="0"/>
      <w:divBdr>
        <w:top w:val="none" w:sz="0" w:space="0" w:color="auto"/>
        <w:left w:val="none" w:sz="0" w:space="0" w:color="auto"/>
        <w:bottom w:val="none" w:sz="0" w:space="0" w:color="auto"/>
        <w:right w:val="none" w:sz="0" w:space="0" w:color="auto"/>
      </w:divBdr>
      <w:divsChild>
        <w:div w:id="285319">
          <w:marLeft w:val="0"/>
          <w:marRight w:val="0"/>
          <w:marTop w:val="0"/>
          <w:marBottom w:val="0"/>
          <w:divBdr>
            <w:top w:val="none" w:sz="0" w:space="0" w:color="auto"/>
            <w:left w:val="none" w:sz="0" w:space="0" w:color="auto"/>
            <w:bottom w:val="none" w:sz="0" w:space="0" w:color="auto"/>
            <w:right w:val="none" w:sz="0" w:space="0" w:color="auto"/>
          </w:divBdr>
        </w:div>
        <w:div w:id="397939872">
          <w:marLeft w:val="0"/>
          <w:marRight w:val="0"/>
          <w:marTop w:val="900"/>
          <w:marBottom w:val="0"/>
          <w:divBdr>
            <w:top w:val="none" w:sz="0" w:space="0" w:color="auto"/>
            <w:left w:val="none" w:sz="0" w:space="0" w:color="auto"/>
            <w:bottom w:val="none" w:sz="0" w:space="0" w:color="auto"/>
            <w:right w:val="none" w:sz="0" w:space="0" w:color="auto"/>
          </w:divBdr>
        </w:div>
      </w:divsChild>
    </w:div>
    <w:div w:id="419178276">
      <w:bodyDiv w:val="1"/>
      <w:marLeft w:val="0"/>
      <w:marRight w:val="0"/>
      <w:marTop w:val="0"/>
      <w:marBottom w:val="0"/>
      <w:divBdr>
        <w:top w:val="none" w:sz="0" w:space="0" w:color="auto"/>
        <w:left w:val="none" w:sz="0" w:space="0" w:color="auto"/>
        <w:bottom w:val="none" w:sz="0" w:space="0" w:color="auto"/>
        <w:right w:val="none" w:sz="0" w:space="0" w:color="auto"/>
      </w:divBdr>
      <w:divsChild>
        <w:div w:id="1777865743">
          <w:marLeft w:val="0"/>
          <w:marRight w:val="0"/>
          <w:marTop w:val="0"/>
          <w:marBottom w:val="0"/>
          <w:divBdr>
            <w:top w:val="none" w:sz="0" w:space="0" w:color="auto"/>
            <w:left w:val="none" w:sz="0" w:space="0" w:color="auto"/>
            <w:bottom w:val="none" w:sz="0" w:space="0" w:color="auto"/>
            <w:right w:val="none" w:sz="0" w:space="0" w:color="auto"/>
          </w:divBdr>
        </w:div>
      </w:divsChild>
    </w:div>
    <w:div w:id="747965390">
      <w:bodyDiv w:val="1"/>
      <w:marLeft w:val="0"/>
      <w:marRight w:val="0"/>
      <w:marTop w:val="0"/>
      <w:marBottom w:val="0"/>
      <w:divBdr>
        <w:top w:val="none" w:sz="0" w:space="0" w:color="auto"/>
        <w:left w:val="none" w:sz="0" w:space="0" w:color="auto"/>
        <w:bottom w:val="none" w:sz="0" w:space="0" w:color="auto"/>
        <w:right w:val="none" w:sz="0" w:space="0" w:color="auto"/>
      </w:divBdr>
    </w:div>
    <w:div w:id="905190180">
      <w:bodyDiv w:val="1"/>
      <w:marLeft w:val="0"/>
      <w:marRight w:val="0"/>
      <w:marTop w:val="0"/>
      <w:marBottom w:val="0"/>
      <w:divBdr>
        <w:top w:val="none" w:sz="0" w:space="0" w:color="auto"/>
        <w:left w:val="none" w:sz="0" w:space="0" w:color="auto"/>
        <w:bottom w:val="none" w:sz="0" w:space="0" w:color="auto"/>
        <w:right w:val="none" w:sz="0" w:space="0" w:color="auto"/>
      </w:divBdr>
    </w:div>
    <w:div w:id="1853563454">
      <w:bodyDiv w:val="1"/>
      <w:marLeft w:val="0"/>
      <w:marRight w:val="0"/>
      <w:marTop w:val="0"/>
      <w:marBottom w:val="0"/>
      <w:divBdr>
        <w:top w:val="none" w:sz="0" w:space="0" w:color="auto"/>
        <w:left w:val="none" w:sz="0" w:space="0" w:color="auto"/>
        <w:bottom w:val="none" w:sz="0" w:space="0" w:color="auto"/>
        <w:right w:val="none" w:sz="0" w:space="0" w:color="auto"/>
      </w:divBdr>
      <w:divsChild>
        <w:div w:id="194013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n.ge/com/news/view/149816" TargetMode="External"/><Relationship Id="rId13" Type="http://schemas.openxmlformats.org/officeDocument/2006/relationships/hyperlink" Target="http://www.ambioni.ge/saxelmwifo-da-ekle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ell.ge/info/holiday.php?h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urasia.org/geo/1088/9-aprili-da-qartuli-sazogadoeb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c.org.ge/2013/11/30/4569878/" TargetMode="External"/><Relationship Id="rId4" Type="http://schemas.openxmlformats.org/officeDocument/2006/relationships/settings" Target="settings.xml"/><Relationship Id="rId9" Type="http://schemas.openxmlformats.org/officeDocument/2006/relationships/hyperlink" Target="https://www.youtube.com/watch?v=QgpjGf0NGb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B87E-162F-4AEF-99CF-17AB8A8F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10</Pages>
  <Words>2523</Words>
  <Characters>14386</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93</cp:revision>
  <dcterms:created xsi:type="dcterms:W3CDTF">2016-05-02T10:18:00Z</dcterms:created>
  <dcterms:modified xsi:type="dcterms:W3CDTF">2018-12-17T05:45:00Z</dcterms:modified>
</cp:coreProperties>
</file>