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914" w:rsidRDefault="0002569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ნახეთ </w:t>
      </w:r>
      <w:r w:rsidR="00FB2061">
        <w:rPr>
          <w:rFonts w:ascii="Sylfaen" w:hAnsi="Sylfaen"/>
        </w:rPr>
        <w:t>Varren Kidd Culture and Identity</w:t>
      </w:r>
      <w:r>
        <w:rPr>
          <w:rFonts w:ascii="Sylfaen" w:hAnsi="Sylfaen"/>
          <w:lang w:val="ka-GE"/>
        </w:rPr>
        <w:t xml:space="preserve"> ისწავლეთ მეორე თავი სრულად - 5-28 გვ.</w:t>
      </w:r>
    </w:p>
    <w:p w:rsidR="00025696" w:rsidRPr="00FB2061" w:rsidRDefault="00025696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ასევე წაიკითხავთ და მოამზადებთ </w:t>
      </w:r>
      <w:r>
        <w:rPr>
          <w:rFonts w:ascii="Sylfaen" w:hAnsi="Sylfaen"/>
        </w:rPr>
        <w:t xml:space="preserve">Stiuart Hall </w:t>
      </w:r>
      <w:r>
        <w:rPr>
          <w:rFonts w:ascii="Sylfaen" w:hAnsi="Sylfaen"/>
          <w:lang w:val="ka-GE"/>
        </w:rPr>
        <w:t>სტატიას.</w:t>
      </w:r>
      <w:r w:rsidR="00FB2061">
        <w:rPr>
          <w:rFonts w:ascii="Sylfaen" w:hAnsi="Sylfaen"/>
        </w:rPr>
        <w:t xml:space="preserve"> </w:t>
      </w:r>
      <w:bookmarkStart w:id="0" w:name="_GoBack"/>
      <w:bookmarkEnd w:id="0"/>
    </w:p>
    <w:sectPr w:rsidR="00025696" w:rsidRPr="00FB20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1B"/>
    <w:rsid w:val="00025696"/>
    <w:rsid w:val="001D431B"/>
    <w:rsid w:val="008C5914"/>
    <w:rsid w:val="00FB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EDEE"/>
  <w15:chartTrackingRefBased/>
  <w15:docId w15:val="{13B0FD43-0DBF-4366-A18D-43E2108F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2018-10-24T06:51:00Z</dcterms:created>
  <dcterms:modified xsi:type="dcterms:W3CDTF">2018-10-24T07:01:00Z</dcterms:modified>
</cp:coreProperties>
</file>