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Default="001444DF" w:rsidP="001444DF">
      <w:pPr>
        <w:rPr>
          <w:rFonts w:ascii="Sylfaen" w:hAnsi="Sylfaen"/>
          <w:b/>
          <w:color w:val="FF0000"/>
          <w:lang w:val="ka-GE"/>
        </w:rPr>
      </w:pPr>
      <w:r w:rsidRPr="005A14CF">
        <w:rPr>
          <w:rFonts w:ascii="Sylfaen" w:hAnsi="Sylfaen"/>
          <w:b/>
          <w:color w:val="FF0000"/>
        </w:rPr>
        <w:t xml:space="preserve">Fred E. </w:t>
      </w:r>
      <w:proofErr w:type="spellStart"/>
      <w:r w:rsidRPr="005A14CF">
        <w:rPr>
          <w:rFonts w:ascii="Sylfaen" w:hAnsi="Sylfaen"/>
          <w:b/>
          <w:color w:val="FF0000"/>
        </w:rPr>
        <w:t>Jandt</w:t>
      </w:r>
      <w:proofErr w:type="spellEnd"/>
      <w:r w:rsidRPr="005A14CF">
        <w:rPr>
          <w:rFonts w:ascii="Sylfaen" w:hAnsi="Sylfaen"/>
          <w:b/>
          <w:color w:val="FF0000"/>
        </w:rPr>
        <w:t xml:space="preserve">. An </w:t>
      </w:r>
      <w:proofErr w:type="spellStart"/>
      <w:r w:rsidRPr="005A14CF">
        <w:rPr>
          <w:rFonts w:ascii="Sylfaen" w:hAnsi="Sylfaen"/>
          <w:b/>
          <w:color w:val="FF0000"/>
          <w:lang w:val="ka-GE"/>
        </w:rPr>
        <w:t>Introduction</w:t>
      </w:r>
      <w:proofErr w:type="spellEnd"/>
      <w:r w:rsidRPr="005A14CF">
        <w:rPr>
          <w:rFonts w:ascii="Sylfaen" w:hAnsi="Sylfaen"/>
          <w:b/>
          <w:color w:val="FF0000"/>
          <w:lang w:val="ka-GE"/>
        </w:rPr>
        <w:t xml:space="preserve"> </w:t>
      </w:r>
      <w:proofErr w:type="spellStart"/>
      <w:r w:rsidRPr="005A14CF">
        <w:rPr>
          <w:rFonts w:ascii="Sylfaen" w:hAnsi="Sylfaen"/>
          <w:b/>
          <w:color w:val="FF0000"/>
          <w:lang w:val="ka-GE"/>
        </w:rPr>
        <w:t>to</w:t>
      </w:r>
      <w:proofErr w:type="spellEnd"/>
      <w:r w:rsidRPr="005A14CF">
        <w:rPr>
          <w:rFonts w:ascii="Sylfaen" w:hAnsi="Sylfaen"/>
          <w:b/>
          <w:color w:val="FF0000"/>
          <w:lang w:val="ka-GE"/>
        </w:rPr>
        <w:t xml:space="preserve"> I</w:t>
      </w:r>
      <w:proofErr w:type="spellStart"/>
      <w:r w:rsidRPr="005A14CF">
        <w:rPr>
          <w:rFonts w:ascii="Sylfaen" w:hAnsi="Sylfaen"/>
          <w:b/>
          <w:color w:val="FF0000"/>
        </w:rPr>
        <w:t>ntercultural</w:t>
      </w:r>
      <w:proofErr w:type="spellEnd"/>
      <w:r w:rsidRPr="005A14CF">
        <w:rPr>
          <w:rFonts w:ascii="Sylfaen" w:hAnsi="Sylfaen"/>
          <w:b/>
          <w:color w:val="FF0000"/>
        </w:rPr>
        <w:t xml:space="preserve"> Communication, p. 37-55</w:t>
      </w:r>
      <w:r w:rsidRPr="005A14CF">
        <w:rPr>
          <w:rFonts w:ascii="Sylfaen" w:hAnsi="Sylfaen"/>
          <w:b/>
          <w:color w:val="FF0000"/>
          <w:lang w:val="ka-GE"/>
        </w:rPr>
        <w:t>.</w:t>
      </w:r>
      <w:bookmarkStart w:id="0" w:name="_GoBack"/>
      <w:bookmarkEnd w:id="0"/>
    </w:p>
    <w:sectPr w:rsidR="00F45044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81"/>
    <w:rsid w:val="00007A71"/>
    <w:rsid w:val="001444DF"/>
    <w:rsid w:val="00552C03"/>
    <w:rsid w:val="005F5081"/>
    <w:rsid w:val="0074170B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D8640-40BE-4917-9157-F90EB351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5</cp:revision>
  <dcterms:created xsi:type="dcterms:W3CDTF">2015-11-21T20:29:00Z</dcterms:created>
  <dcterms:modified xsi:type="dcterms:W3CDTF">2017-11-20T12:46:00Z</dcterms:modified>
</cp:coreProperties>
</file>