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80" w:rsidRPr="0061117F" w:rsidRDefault="00E06980" w:rsidP="00E06980">
      <w:pPr>
        <w:spacing w:after="0"/>
        <w:ind w:firstLine="567"/>
        <w:jc w:val="center"/>
        <w:rPr>
          <w:rFonts w:ascii="Sylfaen" w:hAnsi="Sylfaen"/>
          <w:b/>
          <w:sz w:val="24"/>
          <w:szCs w:val="24"/>
          <w:lang w:val="ka-GE"/>
        </w:rPr>
      </w:pPr>
      <w:r w:rsidRPr="0061117F">
        <w:rPr>
          <w:rFonts w:ascii="Sylfaen" w:hAnsi="Sylfaen"/>
          <w:b/>
          <w:sz w:val="24"/>
          <w:szCs w:val="24"/>
          <w:lang w:val="ka-GE"/>
        </w:rPr>
        <w:t>ლექცია 4</w:t>
      </w:r>
    </w:p>
    <w:p w:rsidR="00377220" w:rsidRPr="0061117F" w:rsidRDefault="00377220" w:rsidP="00E06980">
      <w:pPr>
        <w:spacing w:after="0"/>
        <w:ind w:firstLine="567"/>
        <w:jc w:val="center"/>
        <w:rPr>
          <w:rFonts w:ascii="Sylfaen" w:hAnsi="Sylfaen"/>
          <w:b/>
          <w:sz w:val="24"/>
          <w:szCs w:val="24"/>
          <w:lang w:val="ka-GE"/>
        </w:rPr>
      </w:pPr>
      <w:proofErr w:type="spellStart"/>
      <w:r w:rsidRPr="0061117F">
        <w:rPr>
          <w:rFonts w:ascii="Sylfaen" w:hAnsi="Sylfaen"/>
          <w:b/>
          <w:sz w:val="24"/>
          <w:szCs w:val="24"/>
          <w:lang w:val="ka-GE"/>
        </w:rPr>
        <w:t>კულტურათშორისი</w:t>
      </w:r>
      <w:proofErr w:type="spellEnd"/>
      <w:r w:rsidRPr="0061117F">
        <w:rPr>
          <w:rFonts w:ascii="Sylfaen" w:hAnsi="Sylfaen"/>
          <w:b/>
          <w:sz w:val="24"/>
          <w:szCs w:val="24"/>
          <w:lang w:val="ka-GE"/>
        </w:rPr>
        <w:t xml:space="preserve"> ურთიერთობის ბარიერები</w:t>
      </w:r>
      <w:r w:rsidR="00B9787E" w:rsidRPr="0061117F">
        <w:rPr>
          <w:rFonts w:ascii="Sylfaen" w:hAnsi="Sylfaen"/>
          <w:b/>
          <w:sz w:val="24"/>
          <w:szCs w:val="24"/>
          <w:lang w:val="ka-GE"/>
        </w:rPr>
        <w:t>.</w:t>
      </w:r>
    </w:p>
    <w:p w:rsidR="00B9787E" w:rsidRPr="0061117F" w:rsidRDefault="00B9787E" w:rsidP="00E06980">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ქსენოფობია</w:t>
      </w:r>
    </w:p>
    <w:p w:rsidR="00E06980" w:rsidRPr="0061117F" w:rsidRDefault="00E06980" w:rsidP="00E06980">
      <w:pPr>
        <w:spacing w:after="0"/>
        <w:ind w:firstLine="567"/>
        <w:jc w:val="center"/>
        <w:rPr>
          <w:rFonts w:ascii="Sylfaen" w:hAnsi="Sylfaen"/>
          <w:b/>
          <w:sz w:val="24"/>
          <w:szCs w:val="24"/>
          <w:lang w:val="ka-GE"/>
        </w:rPr>
      </w:pPr>
    </w:p>
    <w:p w:rsidR="00C31E3F" w:rsidRPr="0061117F" w:rsidRDefault="00377220" w:rsidP="00E06980">
      <w:pPr>
        <w:spacing w:after="0"/>
        <w:ind w:firstLine="567"/>
        <w:jc w:val="both"/>
        <w:rPr>
          <w:rFonts w:ascii="Sylfaen" w:hAnsi="Sylfaen"/>
          <w:sz w:val="24"/>
          <w:szCs w:val="24"/>
          <w:lang w:val="ka-GE"/>
        </w:rPr>
      </w:pPr>
      <w:r w:rsidRPr="0061117F">
        <w:rPr>
          <w:rFonts w:ascii="Sylfaen" w:hAnsi="Sylfaen"/>
          <w:sz w:val="24"/>
          <w:szCs w:val="24"/>
          <w:lang w:val="ka-GE"/>
        </w:rPr>
        <w:t>გამოყო</w:t>
      </w:r>
      <w:r w:rsidR="00791852" w:rsidRPr="0061117F">
        <w:rPr>
          <w:rFonts w:ascii="Sylfaen" w:hAnsi="Sylfaen"/>
          <w:sz w:val="24"/>
          <w:szCs w:val="24"/>
          <w:lang w:val="ka-GE"/>
        </w:rPr>
        <w:t>ფენ</w:t>
      </w:r>
      <w:r w:rsidRPr="0061117F">
        <w:rPr>
          <w:rFonts w:ascii="Sylfaen" w:hAnsi="Sylfaen"/>
          <w:sz w:val="24"/>
          <w:szCs w:val="24"/>
          <w:lang w:val="ka-GE"/>
        </w:rPr>
        <w:t xml:space="preserve"> </w:t>
      </w:r>
      <w:r w:rsidR="00C31E3F" w:rsidRPr="0061117F">
        <w:rPr>
          <w:rFonts w:ascii="Sylfaen" w:hAnsi="Sylfaen"/>
          <w:sz w:val="24"/>
          <w:szCs w:val="24"/>
          <w:lang w:val="ka-GE"/>
        </w:rPr>
        <w:t>კულტურათაშორისი</w:t>
      </w:r>
      <w:r w:rsidRPr="0061117F">
        <w:rPr>
          <w:rFonts w:ascii="Sylfaen" w:hAnsi="Sylfaen"/>
          <w:sz w:val="24"/>
          <w:szCs w:val="24"/>
          <w:lang w:val="ka-GE"/>
        </w:rPr>
        <w:t xml:space="preserve"> ურთიერთობის </w:t>
      </w:r>
      <w:r w:rsidR="00C31E3F" w:rsidRPr="0061117F">
        <w:rPr>
          <w:rFonts w:ascii="Sylfaen" w:hAnsi="Sylfaen"/>
          <w:sz w:val="24"/>
          <w:szCs w:val="24"/>
          <w:lang w:val="ka-GE"/>
        </w:rPr>
        <w:t xml:space="preserve">5 ძირითად </w:t>
      </w:r>
      <w:r w:rsidRPr="0061117F">
        <w:rPr>
          <w:rFonts w:ascii="Sylfaen" w:hAnsi="Sylfaen"/>
          <w:sz w:val="24"/>
          <w:szCs w:val="24"/>
          <w:lang w:val="ka-GE"/>
        </w:rPr>
        <w:t>ბარიერ</w:t>
      </w:r>
      <w:r w:rsidR="00C31E3F" w:rsidRPr="0061117F">
        <w:rPr>
          <w:rFonts w:ascii="Sylfaen" w:hAnsi="Sylfaen"/>
          <w:sz w:val="24"/>
          <w:szCs w:val="24"/>
          <w:lang w:val="ka-GE"/>
        </w:rPr>
        <w:t>ს</w:t>
      </w:r>
      <w:r w:rsidRPr="0061117F">
        <w:rPr>
          <w:rFonts w:ascii="Sylfaen" w:hAnsi="Sylfaen"/>
          <w:sz w:val="24"/>
          <w:szCs w:val="24"/>
          <w:lang w:val="ka-GE"/>
        </w:rPr>
        <w:t>, რომელთა გადასალახად საჭიროა (სხვა) კულტურისადმი შეფასებითი დამოკიდებულებისაგან თავის შეკავება:</w:t>
      </w:r>
    </w:p>
    <w:p w:rsidR="00377220" w:rsidRPr="0061117F" w:rsidRDefault="00377220" w:rsidP="00E06980">
      <w:pPr>
        <w:spacing w:after="0"/>
        <w:ind w:firstLine="567"/>
        <w:jc w:val="both"/>
        <w:rPr>
          <w:rFonts w:ascii="Sylfaen" w:hAnsi="Sylfaen"/>
          <w:sz w:val="24"/>
          <w:szCs w:val="24"/>
          <w:lang w:val="ka-GE"/>
        </w:rPr>
      </w:pPr>
      <w:r w:rsidRPr="0061117F">
        <w:rPr>
          <w:rFonts w:ascii="Sylfaen" w:hAnsi="Sylfaen"/>
          <w:b/>
          <w:sz w:val="24"/>
          <w:szCs w:val="24"/>
          <w:lang w:val="ka-GE"/>
        </w:rPr>
        <w:t>პირველი ბარიერია</w:t>
      </w:r>
      <w:r w:rsidRPr="0061117F">
        <w:rPr>
          <w:rFonts w:ascii="Sylfaen" w:hAnsi="Sylfaen"/>
          <w:sz w:val="24"/>
          <w:szCs w:val="24"/>
          <w:lang w:val="ka-GE"/>
        </w:rPr>
        <w:t xml:space="preserve"> ენობრივი განსხვავება. ენის შესწავლა გაცილებით მეტს ნიშნავს, ვიდრე უბრალოდ ლექსიკისა და გრამატიკის დაუფლებას, იგი მოიცავს კულტურულ კომპეტენციებსაც: ვისწავლოთ - რა, როგორ, როდის, სად და რატომ ვთქვათ. ერთსა და იმავე სიტყვას შეიძლება სხვადასხვა მნიშვნელობა </w:t>
      </w:r>
      <w:r w:rsidR="000F173C" w:rsidRPr="0061117F">
        <w:rPr>
          <w:rFonts w:ascii="Sylfaen" w:hAnsi="Sylfaen"/>
          <w:sz w:val="24"/>
          <w:szCs w:val="24"/>
          <w:lang w:val="ka-GE"/>
        </w:rPr>
        <w:t>ჰ</w:t>
      </w:r>
      <w:r w:rsidRPr="0061117F">
        <w:rPr>
          <w:rFonts w:ascii="Sylfaen" w:hAnsi="Sylfaen"/>
          <w:sz w:val="24"/>
          <w:szCs w:val="24"/>
          <w:lang w:val="ka-GE"/>
        </w:rPr>
        <w:t>ქონდეს სხვადასხვა სიტუაციაში.</w:t>
      </w:r>
    </w:p>
    <w:p w:rsidR="00117B71" w:rsidRPr="0061117F" w:rsidRDefault="00377220" w:rsidP="00E06980">
      <w:pPr>
        <w:spacing w:after="0"/>
        <w:ind w:firstLine="567"/>
        <w:jc w:val="both"/>
        <w:rPr>
          <w:rFonts w:ascii="Sylfaen" w:hAnsi="Sylfaen"/>
          <w:sz w:val="24"/>
          <w:szCs w:val="24"/>
          <w:lang w:val="ka-GE"/>
        </w:rPr>
      </w:pPr>
      <w:r w:rsidRPr="0061117F">
        <w:rPr>
          <w:rFonts w:ascii="Sylfaen" w:hAnsi="Sylfaen"/>
          <w:b/>
          <w:sz w:val="24"/>
          <w:szCs w:val="24"/>
          <w:lang w:val="ka-GE"/>
        </w:rPr>
        <w:t>მეორე ბარიერი</w:t>
      </w:r>
      <w:r w:rsidRPr="0061117F">
        <w:rPr>
          <w:rFonts w:ascii="Sylfaen" w:hAnsi="Sylfaen"/>
          <w:sz w:val="24"/>
          <w:szCs w:val="24"/>
          <w:lang w:val="ka-GE"/>
        </w:rPr>
        <w:t xml:space="preserve">: არსებობს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კომუნიკაციის სფერო, რომელიც მოიცავს ჟესტებს, პოზას, მიმიკას და სხვა საშუალებებს, რომელთა </w:t>
      </w:r>
      <w:r w:rsidR="00EA1A9A" w:rsidRPr="0061117F">
        <w:rPr>
          <w:rFonts w:ascii="Sylfaen" w:hAnsi="Sylfaen"/>
          <w:sz w:val="24"/>
          <w:szCs w:val="24"/>
          <w:lang w:val="ka-GE"/>
        </w:rPr>
        <w:t>მეშვეობითაც</w:t>
      </w:r>
      <w:r w:rsidRPr="0061117F">
        <w:rPr>
          <w:rFonts w:ascii="Sylfaen" w:hAnsi="Sylfaen"/>
          <w:sz w:val="24"/>
          <w:szCs w:val="24"/>
          <w:lang w:val="ka-GE"/>
        </w:rPr>
        <w:t xml:space="preserve"> ლაპარაკის გარეშე გამოვხატავთ, თუ რას ვგრძნობთ და რას ვფიქრობთ. ჩვენი კულტურა </w:t>
      </w:r>
      <w:proofErr w:type="spellStart"/>
      <w:r w:rsidRPr="0061117F">
        <w:rPr>
          <w:rFonts w:ascii="Sylfaen" w:hAnsi="Sylfaen"/>
          <w:sz w:val="24"/>
          <w:szCs w:val="24"/>
          <w:lang w:val="ka-GE"/>
        </w:rPr>
        <w:t>„გვასწავლის“</w:t>
      </w:r>
      <w:proofErr w:type="spellEnd"/>
      <w:r w:rsidRPr="0061117F">
        <w:rPr>
          <w:rFonts w:ascii="Sylfaen" w:hAnsi="Sylfaen"/>
          <w:sz w:val="24"/>
          <w:szCs w:val="24"/>
          <w:lang w:val="ka-GE"/>
        </w:rPr>
        <w:t xml:space="preserve"> კომუნიკაციას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შეტყობინებების მეშვეობით, რომლებიც იმდენად ავტომატური</w:t>
      </w:r>
      <w:r w:rsidR="00117B71" w:rsidRPr="0061117F">
        <w:rPr>
          <w:rFonts w:ascii="Sylfaen" w:hAnsi="Sylfaen"/>
          <w:sz w:val="24"/>
          <w:szCs w:val="24"/>
          <w:lang w:val="ka-GE"/>
        </w:rPr>
        <w:t>ა, რომ მათზე იშვიათად ვფიქრობთ.</w:t>
      </w:r>
    </w:p>
    <w:p w:rsidR="00117B71" w:rsidRPr="0061117F" w:rsidRDefault="00117B71" w:rsidP="00117B71">
      <w:pPr>
        <w:spacing w:after="0"/>
        <w:ind w:firstLine="567"/>
        <w:jc w:val="both"/>
        <w:rPr>
          <w:rFonts w:ascii="Sylfaen" w:hAnsi="Sylfaen"/>
          <w:sz w:val="24"/>
          <w:szCs w:val="24"/>
          <w:lang w:val="ka-GE"/>
        </w:rPr>
      </w:pPr>
      <w:r w:rsidRPr="0061117F">
        <w:rPr>
          <w:rFonts w:ascii="Sylfaen" w:hAnsi="Sylfaen"/>
          <w:sz w:val="24"/>
          <w:szCs w:val="24"/>
          <w:lang w:val="ka-GE"/>
        </w:rPr>
        <w:t xml:space="preserve">ურთიერთობის პროცესში მოსაუბრის განწყობა, გარდა სიტყვებისა, მიმიკით, ჟესტებით და სხვა ნიშნებით გამოიხატება. მნიშვნელოვანია არა მარტო ის, თუ რა არის ნათქვამი, არამედ ისიც, თუ როგორ არის ნათქვამი. კულტურა გვასწავლის გარკვეულ მანერებს და სტილს, რომელიც თან უნდა ახლდეს ამა თუ იმ სახისა და შინაარსის საუბარს. სიხარული, მწუხარება, გაოცება, შიში, გაბრაზება, სევდა - ყველა კულტურაში მეტ-ნაკლებად ერთნაირად გამოიხატება და აღიქმება. მაგრამ სხვადასხვა კულტურა განსხვავებულად განსაზღვრავს იმას, თუ რამდენად თავშეკავებით ან ღიად უნდა გამოიხატოს ემოციები. მაგალითად, ზოგიერთი საზოგადოების წარმომადგენლები მხიარულებას, სხვებთან შედარებით, უფრო თავშეკავებულად გამოხატავენ; ზოგიერთ კულტურაში კაცები ნაკლებად იცინიან, ვიდრე ქალები. ღიმილის და მოღუშვის ხანგრძლივობა გავლენას ახდენს ადამიანების გარეგნობასა და იერზე (მაგალითად, სახეზე ნაოჭების სიხშირეზე და </w:t>
      </w:r>
      <w:proofErr w:type="spellStart"/>
      <w:r w:rsidRPr="0061117F">
        <w:rPr>
          <w:rFonts w:ascii="Sylfaen" w:hAnsi="Sylfaen"/>
          <w:sz w:val="24"/>
          <w:szCs w:val="24"/>
          <w:lang w:val="ka-GE"/>
        </w:rPr>
        <w:t>ა.შ</w:t>
      </w:r>
      <w:proofErr w:type="spellEnd"/>
      <w:r w:rsidRPr="0061117F">
        <w:rPr>
          <w:rFonts w:ascii="Sylfaen" w:hAnsi="Sylfaen"/>
          <w:sz w:val="24"/>
          <w:szCs w:val="24"/>
          <w:lang w:val="ka-GE"/>
        </w:rPr>
        <w:t>.). ერთთათვის უფრო მრავლისმეტყველია მოსაუბრის თვალები, მეორენი მეტ ყურადღებას აქცევენ წარბების ან პირის მოძრაობას. ბევრ კულტურაში თავის ვერტიკალური მოძრაობა არ ნიშნავს რაიმეზე თანხმობას, ისევე როგორც ჰორიზონტალური მოძრაობა ყოველთვის არ აღნიშნავს რაიმეს უარყოფას (მაგალითად, ბულგარელებთან და სხვა ხალხებთან თავის ასეთი მოძრაობა, ჩვენგან განსხვავებით, თანხმობას გამოხატავს).</w:t>
      </w:r>
    </w:p>
    <w:p w:rsidR="00FB41A3" w:rsidRPr="0061117F" w:rsidRDefault="00377220" w:rsidP="00E06980">
      <w:pPr>
        <w:spacing w:after="0"/>
        <w:ind w:firstLine="567"/>
        <w:jc w:val="both"/>
        <w:rPr>
          <w:rFonts w:ascii="Sylfaen" w:hAnsi="Sylfaen"/>
          <w:sz w:val="24"/>
          <w:szCs w:val="24"/>
          <w:lang w:val="ka-GE"/>
        </w:rPr>
      </w:pPr>
      <w:r w:rsidRPr="0061117F">
        <w:rPr>
          <w:rFonts w:ascii="Sylfaen" w:hAnsi="Sylfaen"/>
          <w:sz w:val="24"/>
          <w:szCs w:val="24"/>
          <w:lang w:val="ka-GE"/>
        </w:rPr>
        <w:t xml:space="preserve">შეიძლება </w:t>
      </w:r>
      <w:r w:rsidR="00FB41A3" w:rsidRPr="0061117F">
        <w:rPr>
          <w:rFonts w:ascii="Sylfaen" w:hAnsi="Sylfaen"/>
          <w:sz w:val="24"/>
          <w:szCs w:val="24"/>
          <w:lang w:val="ka-GE"/>
        </w:rPr>
        <w:t>სხვა კულტურის წარმომადგენელმა</w:t>
      </w:r>
      <w:r w:rsidRPr="0061117F">
        <w:rPr>
          <w:rFonts w:ascii="Sylfaen" w:hAnsi="Sylfaen"/>
          <w:sz w:val="24"/>
          <w:szCs w:val="24"/>
          <w:lang w:val="ka-GE"/>
        </w:rPr>
        <w:t xml:space="preserve"> თქვენს ჟესტებს, მიმიკას, ჩაცმულობას, ფიზიკურ სიახლოვეს ან სიშორეს, პირისპირ კონტაქტს (</w:t>
      </w:r>
      <w:proofErr w:type="spellStart"/>
      <w:r w:rsidRPr="0061117F">
        <w:rPr>
          <w:rFonts w:ascii="Sylfaen" w:hAnsi="Sylfaen"/>
          <w:sz w:val="24"/>
          <w:szCs w:val="24"/>
          <w:lang w:val="ka-GE"/>
        </w:rPr>
        <w:t>„თვალებში</w:t>
      </w:r>
      <w:proofErr w:type="spellEnd"/>
      <w:r w:rsidRPr="0061117F">
        <w:rPr>
          <w:rFonts w:ascii="Sylfaen" w:hAnsi="Sylfaen"/>
          <w:sz w:val="24"/>
          <w:szCs w:val="24"/>
          <w:lang w:val="ka-GE"/>
        </w:rPr>
        <w:t xml:space="preserve"> </w:t>
      </w:r>
      <w:proofErr w:type="spellStart"/>
      <w:r w:rsidRPr="0061117F">
        <w:rPr>
          <w:rFonts w:ascii="Sylfaen" w:hAnsi="Sylfaen"/>
          <w:sz w:val="24"/>
          <w:szCs w:val="24"/>
          <w:lang w:val="ka-GE"/>
        </w:rPr>
        <w:t>ყურება“</w:t>
      </w:r>
      <w:proofErr w:type="spellEnd"/>
      <w:r w:rsidRPr="0061117F">
        <w:rPr>
          <w:rFonts w:ascii="Sylfaen" w:hAnsi="Sylfaen"/>
          <w:sz w:val="24"/>
          <w:szCs w:val="24"/>
          <w:lang w:val="ka-GE"/>
        </w:rPr>
        <w:t>) საკუთარი კულტურიდან გამომდინარე ინტერპრეტაცია მისცეს, და იგი სრულიად განსხვავებული აღმოჩნდეს იმი</w:t>
      </w:r>
      <w:r w:rsidR="00FB41A3" w:rsidRPr="0061117F">
        <w:rPr>
          <w:rFonts w:ascii="Sylfaen" w:hAnsi="Sylfaen"/>
          <w:sz w:val="24"/>
          <w:szCs w:val="24"/>
          <w:lang w:val="ka-GE"/>
        </w:rPr>
        <w:t>საგან, რის თქმაც თქვენ გსურდათ.</w:t>
      </w:r>
    </w:p>
    <w:p w:rsidR="00FB41A3" w:rsidRPr="0061117F" w:rsidRDefault="00FB41A3" w:rsidP="00E06980">
      <w:pPr>
        <w:spacing w:after="0"/>
        <w:ind w:firstLine="567"/>
        <w:jc w:val="both"/>
        <w:rPr>
          <w:rFonts w:ascii="Sylfaen" w:hAnsi="Sylfaen"/>
          <w:sz w:val="24"/>
          <w:szCs w:val="24"/>
          <w:lang w:val="ka-GE"/>
        </w:rPr>
      </w:pPr>
      <w:r w:rsidRPr="0061117F">
        <w:rPr>
          <w:rFonts w:ascii="Sylfaen" w:hAnsi="Sylfaen"/>
          <w:sz w:val="24"/>
          <w:szCs w:val="24"/>
          <w:lang w:val="ka-GE"/>
        </w:rPr>
        <w:lastRenderedPageBreak/>
        <w:t xml:space="preserve">მაგალითი: ამერიკის შეერთებულ შტატებში დაბადებული ებრაელი გოგონა ისრაელის მოქალაქეზე გათხოვდა და საცხოვრებლად ისრაელში გადავიდა. მიუხედავად იმისა, რომ ოჯახები ბევრ საერთო ტრადიციას იზიარებდნენ, ახალგაზრდა ქალბატონისთვის ადვილი არ აღმოჩნდა ახალ გარემოსთან შეგუება. წლების შემდეგ იგი იგონებს, რომ გაუგებრობებს ყველაზე ხშირად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კომუნიკაციის სფერო წარმოშობდა. მაგალითად, კითხვაზე, ივახშმებდა თუ არა, მეუღლე ხშირად პასუხობდა: </w:t>
      </w:r>
      <w:proofErr w:type="spellStart"/>
      <w:r w:rsidRPr="0061117F">
        <w:rPr>
          <w:rFonts w:ascii="Sylfaen" w:hAnsi="Sylfaen"/>
          <w:sz w:val="24"/>
          <w:szCs w:val="24"/>
          <w:lang w:val="ka-GE"/>
        </w:rPr>
        <w:t>„ნწ“</w:t>
      </w:r>
      <w:proofErr w:type="spellEnd"/>
      <w:r w:rsidRPr="0061117F">
        <w:rPr>
          <w:rFonts w:ascii="Sylfaen" w:hAnsi="Sylfaen"/>
          <w:sz w:val="24"/>
          <w:szCs w:val="24"/>
          <w:lang w:val="ka-GE"/>
        </w:rPr>
        <w:t>, რაც სრულიად გაუგებარი იყო მისთვის.</w:t>
      </w:r>
    </w:p>
    <w:p w:rsidR="00377220" w:rsidRPr="0061117F" w:rsidRDefault="00377220" w:rsidP="00E06980">
      <w:pPr>
        <w:spacing w:after="0"/>
        <w:ind w:firstLine="567"/>
        <w:jc w:val="both"/>
        <w:rPr>
          <w:rFonts w:ascii="Sylfaen" w:hAnsi="Sylfaen"/>
          <w:sz w:val="24"/>
          <w:szCs w:val="24"/>
          <w:lang w:val="ka-GE"/>
        </w:rPr>
      </w:pPr>
      <w:r w:rsidRPr="0061117F">
        <w:rPr>
          <w:rFonts w:ascii="Sylfaen" w:hAnsi="Sylfaen"/>
          <w:sz w:val="24"/>
          <w:szCs w:val="24"/>
          <w:lang w:val="ka-GE"/>
        </w:rPr>
        <w:t xml:space="preserve">გაუგებრობის თავიდან ასაცილებლად, ნუ იფიქრებთ, რომ შეგიძლიათ გაიგოთ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კომუნიკაცია, თუ ძალიან კარგად არ იცნობთ კულტურას; ნუ მიიღებთ </w:t>
      </w:r>
      <w:proofErr w:type="spellStart"/>
      <w:r w:rsidRPr="0061117F">
        <w:rPr>
          <w:rFonts w:ascii="Sylfaen" w:hAnsi="Sylfaen"/>
          <w:sz w:val="24"/>
          <w:szCs w:val="24"/>
          <w:lang w:val="ka-GE"/>
        </w:rPr>
        <w:t>“უცხოს“</w:t>
      </w:r>
      <w:proofErr w:type="spellEnd"/>
      <w:r w:rsidRPr="0061117F">
        <w:rPr>
          <w:rFonts w:ascii="Sylfaen" w:hAnsi="Sylfaen"/>
          <w:sz w:val="24"/>
          <w:szCs w:val="24"/>
          <w:lang w:val="ka-GE"/>
        </w:rPr>
        <w:t xml:space="preserve"> </w:t>
      </w:r>
      <w:proofErr w:type="spellStart"/>
      <w:r w:rsidRPr="0061117F">
        <w:rPr>
          <w:rFonts w:ascii="Sylfaen" w:hAnsi="Sylfaen"/>
          <w:sz w:val="24"/>
          <w:szCs w:val="24"/>
          <w:lang w:val="ka-GE"/>
        </w:rPr>
        <w:t>არავერბალურ</w:t>
      </w:r>
      <w:proofErr w:type="spellEnd"/>
      <w:r w:rsidRPr="0061117F">
        <w:rPr>
          <w:rFonts w:ascii="Sylfaen" w:hAnsi="Sylfaen"/>
          <w:sz w:val="24"/>
          <w:szCs w:val="24"/>
          <w:lang w:val="ka-GE"/>
        </w:rPr>
        <w:t xml:space="preserve"> ქცევას პერსონალურად, შეისწავლეთ და გაიაზრეთ თქვენი </w:t>
      </w:r>
      <w:proofErr w:type="spellStart"/>
      <w:r w:rsidRPr="0061117F">
        <w:rPr>
          <w:rFonts w:ascii="Sylfaen" w:hAnsi="Sylfaen"/>
          <w:sz w:val="24"/>
          <w:szCs w:val="24"/>
          <w:lang w:val="ka-GE"/>
        </w:rPr>
        <w:t>არავერბალური</w:t>
      </w:r>
      <w:proofErr w:type="spellEnd"/>
      <w:r w:rsidRPr="0061117F">
        <w:rPr>
          <w:rFonts w:ascii="Sylfaen" w:hAnsi="Sylfaen"/>
          <w:sz w:val="24"/>
          <w:szCs w:val="24"/>
          <w:lang w:val="ka-GE"/>
        </w:rPr>
        <w:t xml:space="preserve"> კომუნიკაციის ნიმუშები, რომლებიც შეიძლება მიუღებელი ან შეურაცხმყოფელი იყოს სხვა კულტურისადმი.</w:t>
      </w:r>
    </w:p>
    <w:p w:rsidR="00D9764E" w:rsidRPr="0061117F" w:rsidRDefault="00377220" w:rsidP="00C31E3F">
      <w:pPr>
        <w:spacing w:after="0"/>
        <w:ind w:firstLine="567"/>
        <w:jc w:val="both"/>
        <w:rPr>
          <w:rFonts w:ascii="Sylfaen" w:hAnsi="Sylfaen"/>
          <w:sz w:val="24"/>
          <w:szCs w:val="24"/>
          <w:lang w:val="ka-GE"/>
        </w:rPr>
      </w:pPr>
      <w:r w:rsidRPr="0061117F">
        <w:rPr>
          <w:rFonts w:ascii="Sylfaen" w:hAnsi="Sylfaen"/>
          <w:b/>
          <w:sz w:val="24"/>
          <w:szCs w:val="24"/>
          <w:lang w:val="ka-GE"/>
        </w:rPr>
        <w:t>მესამე ბარიერი</w:t>
      </w:r>
      <w:r w:rsidRPr="0061117F">
        <w:rPr>
          <w:rFonts w:ascii="Sylfaen" w:hAnsi="Sylfaen"/>
          <w:sz w:val="24"/>
          <w:szCs w:val="24"/>
          <w:lang w:val="ka-GE"/>
        </w:rPr>
        <w:t xml:space="preserve"> - ს</w:t>
      </w:r>
      <w:r w:rsidR="00C31E3F" w:rsidRPr="0061117F">
        <w:rPr>
          <w:rFonts w:ascii="Sylfaen" w:hAnsi="Sylfaen"/>
          <w:sz w:val="24"/>
          <w:szCs w:val="24"/>
          <w:lang w:val="ka-GE"/>
        </w:rPr>
        <w:t xml:space="preserve">ტერეოტიპი (სტერეოტიპი - ბერძნ. </w:t>
      </w:r>
      <w:hyperlink r:id="rId8" w:tooltip="wiktionary:στερεός" w:history="1">
        <w:r w:rsidR="00C31E3F" w:rsidRPr="0061117F">
          <w:rPr>
            <w:rFonts w:ascii="Sylfaen" w:hAnsi="Sylfaen"/>
            <w:sz w:val="24"/>
            <w:szCs w:val="24"/>
            <w:lang w:val="ka-GE"/>
          </w:rPr>
          <w:t>სტერეოს</w:t>
        </w:r>
      </w:hyperlink>
      <w:r w:rsidR="00C31E3F" w:rsidRPr="0061117F">
        <w:rPr>
          <w:rFonts w:ascii="Sylfaen" w:hAnsi="Sylfaen"/>
          <w:sz w:val="24"/>
          <w:szCs w:val="24"/>
          <w:lang w:val="ka-GE"/>
        </w:rPr>
        <w:t xml:space="preserve"> - </w:t>
      </w:r>
      <w:proofErr w:type="spellStart"/>
      <w:r w:rsidR="00C31E3F" w:rsidRPr="0061117F">
        <w:rPr>
          <w:rFonts w:ascii="Sylfaen" w:hAnsi="Sylfaen"/>
          <w:sz w:val="24"/>
          <w:szCs w:val="24"/>
          <w:lang w:val="ka-GE"/>
        </w:rPr>
        <w:t>„მყარი“</w:t>
      </w:r>
      <w:proofErr w:type="spellEnd"/>
      <w:r w:rsidR="00C31E3F" w:rsidRPr="0061117F">
        <w:rPr>
          <w:rFonts w:ascii="Sylfaen" w:hAnsi="Sylfaen"/>
          <w:sz w:val="24"/>
          <w:szCs w:val="24"/>
          <w:lang w:val="ka-GE"/>
        </w:rPr>
        <w:t xml:space="preserve">, </w:t>
      </w:r>
      <w:proofErr w:type="spellStart"/>
      <w:r w:rsidR="00C31E3F" w:rsidRPr="0061117F">
        <w:rPr>
          <w:rFonts w:ascii="Sylfaen" w:hAnsi="Sylfaen"/>
          <w:sz w:val="24"/>
          <w:szCs w:val="24"/>
          <w:lang w:val="ka-GE"/>
        </w:rPr>
        <w:t>ტიპოს</w:t>
      </w:r>
      <w:proofErr w:type="spellEnd"/>
      <w:r w:rsidR="00C31E3F" w:rsidRPr="0061117F">
        <w:rPr>
          <w:rFonts w:ascii="Sylfaen" w:hAnsi="Sylfaen"/>
          <w:sz w:val="24"/>
          <w:szCs w:val="24"/>
          <w:lang w:val="ka-GE"/>
        </w:rPr>
        <w:t xml:space="preserve"> </w:t>
      </w:r>
      <w:r w:rsidR="00B9787E" w:rsidRPr="0061117F">
        <w:rPr>
          <w:rFonts w:ascii="Sylfaen" w:hAnsi="Sylfaen"/>
          <w:sz w:val="24"/>
          <w:szCs w:val="24"/>
          <w:lang w:val="ka-GE"/>
        </w:rPr>
        <w:t>-</w:t>
      </w:r>
      <w:r w:rsidR="00C31E3F" w:rsidRPr="0061117F">
        <w:rPr>
          <w:rFonts w:ascii="Sylfaen" w:hAnsi="Sylfaen"/>
          <w:sz w:val="24"/>
          <w:szCs w:val="24"/>
          <w:lang w:val="ka-GE"/>
        </w:rPr>
        <w:t xml:space="preserve"> </w:t>
      </w:r>
      <w:proofErr w:type="spellStart"/>
      <w:r w:rsidR="00C31E3F" w:rsidRPr="0061117F">
        <w:rPr>
          <w:rFonts w:ascii="Sylfaen" w:hAnsi="Sylfaen"/>
          <w:sz w:val="24"/>
          <w:szCs w:val="24"/>
          <w:lang w:val="ka-GE"/>
        </w:rPr>
        <w:t>„ანაბეჭდი“</w:t>
      </w:r>
      <w:proofErr w:type="spellEnd"/>
      <w:r w:rsidR="00C31E3F" w:rsidRPr="0061117F">
        <w:rPr>
          <w:rFonts w:ascii="Sylfaen" w:hAnsi="Sylfaen"/>
          <w:sz w:val="24"/>
          <w:szCs w:val="24"/>
          <w:lang w:val="ka-GE"/>
        </w:rPr>
        <w:t xml:space="preserve">; ითარგმნება როგორც </w:t>
      </w:r>
      <w:proofErr w:type="spellStart"/>
      <w:r w:rsidR="00C31E3F" w:rsidRPr="0061117F">
        <w:rPr>
          <w:rFonts w:ascii="Sylfaen" w:hAnsi="Sylfaen"/>
          <w:sz w:val="24"/>
          <w:szCs w:val="24"/>
          <w:lang w:val="ka-GE"/>
        </w:rPr>
        <w:t>„მყარი</w:t>
      </w:r>
      <w:proofErr w:type="spellEnd"/>
      <w:r w:rsidR="00C31E3F" w:rsidRPr="0061117F">
        <w:rPr>
          <w:rFonts w:ascii="Sylfaen" w:hAnsi="Sylfaen"/>
          <w:sz w:val="24"/>
          <w:szCs w:val="24"/>
          <w:lang w:val="ka-GE"/>
        </w:rPr>
        <w:t xml:space="preserve"> </w:t>
      </w:r>
      <w:proofErr w:type="spellStart"/>
      <w:r w:rsidR="00C31E3F" w:rsidRPr="0061117F">
        <w:rPr>
          <w:rFonts w:ascii="Sylfaen" w:hAnsi="Sylfaen"/>
          <w:sz w:val="24"/>
          <w:szCs w:val="24"/>
          <w:lang w:val="ka-GE"/>
        </w:rPr>
        <w:t>ანაბეჭდი“</w:t>
      </w:r>
      <w:proofErr w:type="spellEnd"/>
      <w:r w:rsidR="00C31E3F" w:rsidRPr="0061117F">
        <w:rPr>
          <w:rFonts w:ascii="Sylfaen" w:hAnsi="Sylfaen"/>
          <w:sz w:val="24"/>
          <w:szCs w:val="24"/>
          <w:lang w:val="ka-GE"/>
        </w:rPr>
        <w:t>)</w:t>
      </w:r>
      <w:r w:rsidR="00B9787E" w:rsidRPr="0061117F">
        <w:rPr>
          <w:rFonts w:ascii="Sylfaen" w:hAnsi="Sylfaen"/>
          <w:sz w:val="24"/>
          <w:szCs w:val="24"/>
          <w:lang w:val="ka-GE"/>
        </w:rPr>
        <w:t xml:space="preserve"> -</w:t>
      </w:r>
      <w:r w:rsidR="00C31E3F" w:rsidRPr="0061117F">
        <w:rPr>
          <w:rFonts w:ascii="Sylfaen" w:hAnsi="Sylfaen"/>
          <w:sz w:val="24"/>
          <w:szCs w:val="24"/>
          <w:lang w:val="ka-GE"/>
        </w:rPr>
        <w:t xml:space="preserve"> ფართოდ გაზიარებული, სტანდარტიზებული, გამარტივებული და წინასწარ არსებული წარმოდგენა ამა თუ იმ ჯგუფის თვისებებისა და მახასიათებლების შესახებ</w:t>
      </w:r>
      <w:r w:rsidR="00D9764E" w:rsidRPr="0061117F">
        <w:rPr>
          <w:rFonts w:ascii="Sylfaen" w:hAnsi="Sylfaen"/>
          <w:sz w:val="24"/>
          <w:szCs w:val="24"/>
          <w:lang w:val="ka-GE"/>
        </w:rPr>
        <w:t xml:space="preserve">, აგრეთვე ინდივიდის შეფასება </w:t>
      </w:r>
      <w:r w:rsidR="0061117F" w:rsidRPr="0061117F">
        <w:rPr>
          <w:rFonts w:ascii="Sylfaen" w:hAnsi="Sylfaen"/>
          <w:sz w:val="24"/>
          <w:szCs w:val="24"/>
          <w:lang w:val="ka-GE"/>
        </w:rPr>
        <w:t xml:space="preserve">ეთნიკური, რასობრივი, სოციალური, ასაკობრივი, რელიგიური, გენდერული და სხვა ნებისმიერი </w:t>
      </w:r>
      <w:r w:rsidR="00D9764E" w:rsidRPr="0061117F">
        <w:rPr>
          <w:rFonts w:ascii="Sylfaen" w:hAnsi="Sylfaen"/>
          <w:sz w:val="24"/>
          <w:szCs w:val="24"/>
          <w:lang w:val="ka-GE"/>
        </w:rPr>
        <w:t>ჯგუფისათვის მიწერილი რეალური ან წარმოსახვითი თვისებების მიხედვით</w:t>
      </w:r>
      <w:r w:rsidR="00C31E3F" w:rsidRPr="0061117F">
        <w:rPr>
          <w:rFonts w:ascii="Sylfaen" w:hAnsi="Sylfaen"/>
          <w:sz w:val="24"/>
          <w:szCs w:val="24"/>
          <w:lang w:val="ka-GE"/>
        </w:rPr>
        <w:t>.</w:t>
      </w:r>
    </w:p>
    <w:p w:rsidR="00791852" w:rsidRPr="0061117F" w:rsidRDefault="00791852" w:rsidP="00C31E3F">
      <w:pPr>
        <w:spacing w:after="0"/>
        <w:ind w:firstLine="567"/>
        <w:jc w:val="both"/>
        <w:rPr>
          <w:rFonts w:ascii="Sylfaen" w:hAnsi="Sylfaen"/>
          <w:sz w:val="24"/>
          <w:szCs w:val="24"/>
          <w:lang w:val="ka-GE"/>
        </w:rPr>
      </w:pPr>
      <w:r w:rsidRPr="0061117F">
        <w:rPr>
          <w:rFonts w:ascii="Sylfaen" w:hAnsi="Sylfaen"/>
          <w:sz w:val="24"/>
          <w:szCs w:val="24"/>
          <w:lang w:val="ka-GE"/>
        </w:rPr>
        <w:t xml:space="preserve">ხშირად ჩვენი წარმოდგენა ადამიანებზე განპირობებულია ზოგადი ცოდნითა და დამკვიდრებული შეხედულებებით იმ ჯგუფების  შესახებ, რომელსაც ისინი მიეკუთვნებიან. მაგალითად, ვთვლით, რომ ყველა გერმანელი პუნქტუალურია, წარმატებული მძლეოსნები შავკანიანები არიან, ისევე როგორც ჯაზის შემსრულებლები. ამ წინასწარი წარმოდგენებიდან გამომდინარე, ხშირად ვხედავთ იმას, რაც გვინდა რომ დავინახოთ, ან რის დანახვის მოლოდინიც გვაქვს და უარვყოფთ ყველა სხვა შესაძლო ინფორმაციას, რომელიც ეწინააღმდეგება ამ მოლოდინს. ჩვენ გვჯერა არა იმის, რასაც ვხედავთ, არამედ ვხედავთ იმას, რისაც გვჯერა. თუ ველით, რომ რომელიმე ქვეყნის წარმომადგენელი </w:t>
      </w:r>
      <w:proofErr w:type="spellStart"/>
      <w:r w:rsidRPr="0061117F">
        <w:rPr>
          <w:rFonts w:ascii="Sylfaen" w:hAnsi="Sylfaen"/>
          <w:sz w:val="24"/>
          <w:szCs w:val="24"/>
          <w:lang w:val="ka-GE"/>
        </w:rPr>
        <w:t>არაკეთილგანწყობილია</w:t>
      </w:r>
      <w:proofErr w:type="spellEnd"/>
      <w:r w:rsidRPr="0061117F">
        <w:rPr>
          <w:rFonts w:ascii="Sylfaen" w:hAnsi="Sylfaen"/>
          <w:sz w:val="24"/>
          <w:szCs w:val="24"/>
          <w:lang w:val="ka-GE"/>
        </w:rPr>
        <w:t xml:space="preserve"> უცხოელების მიმართ, მათი მოქმედებაც, სავარაუდოდ,  წინასწარი მოლოდინის შესაბამისად იქნება აღქმული.</w:t>
      </w:r>
    </w:p>
    <w:p w:rsidR="003F5E48" w:rsidRDefault="00791852" w:rsidP="003F5E48">
      <w:pPr>
        <w:spacing w:after="0"/>
        <w:ind w:firstLine="567"/>
        <w:jc w:val="both"/>
        <w:rPr>
          <w:rFonts w:ascii="Sylfaen" w:hAnsi="Sylfaen"/>
          <w:sz w:val="24"/>
          <w:szCs w:val="24"/>
          <w:lang w:val="ka-GE"/>
        </w:rPr>
      </w:pPr>
      <w:r w:rsidRPr="0061117F">
        <w:rPr>
          <w:rFonts w:ascii="Sylfaen" w:hAnsi="Sylfaen"/>
          <w:sz w:val="24"/>
          <w:szCs w:val="24"/>
          <w:lang w:val="ka-GE"/>
        </w:rPr>
        <w:t>ამა თუ იმ ჯგუფისათვის  მიწერილი მყარი  მახასიათებლები ჯგუფის ყველა წევრზე ვრცელდება. ეს ნიშნები მოიცავს როგორც ფიზიკურ, ისე ინტელექტუალურ და ზნეობრივ მხარეს. სტერეოტიპი შეიძლება იყოს როგორც პოზიტიური, ასევე ნეგატიური.</w:t>
      </w:r>
      <w:r w:rsidR="0061117F" w:rsidRPr="0061117F">
        <w:rPr>
          <w:rFonts w:ascii="Sylfaen" w:hAnsi="Sylfaen"/>
          <w:sz w:val="24"/>
          <w:szCs w:val="24"/>
          <w:lang w:val="ka-GE"/>
        </w:rPr>
        <w:t xml:space="preserve"> ორივე შემთხვევაში იგი გავლენას ახდენს </w:t>
      </w:r>
      <w:r w:rsidR="0061117F">
        <w:rPr>
          <w:rFonts w:ascii="Sylfaen" w:hAnsi="Sylfaen"/>
          <w:sz w:val="24"/>
          <w:szCs w:val="24"/>
          <w:lang w:val="ka-GE"/>
        </w:rPr>
        <w:t xml:space="preserve">მასზე, ვისი </w:t>
      </w:r>
      <w:proofErr w:type="spellStart"/>
      <w:r w:rsidR="0061117F">
        <w:rPr>
          <w:rFonts w:ascii="Sylfaen" w:hAnsi="Sylfaen"/>
          <w:sz w:val="24"/>
          <w:szCs w:val="24"/>
          <w:lang w:val="ka-GE"/>
        </w:rPr>
        <w:t>სტერეოტიპიზაციაც</w:t>
      </w:r>
      <w:proofErr w:type="spellEnd"/>
      <w:r w:rsidR="0061117F">
        <w:rPr>
          <w:rFonts w:ascii="Sylfaen" w:hAnsi="Sylfaen"/>
          <w:sz w:val="24"/>
          <w:szCs w:val="24"/>
          <w:lang w:val="ka-GE"/>
        </w:rPr>
        <w:t xml:space="preserve"> ხდება. ამერიკელი პროფესორი </w:t>
      </w:r>
      <w:r w:rsidR="0061117F" w:rsidRPr="003F5E48">
        <w:rPr>
          <w:rFonts w:ascii="Sylfaen" w:hAnsi="Sylfaen"/>
          <w:b/>
          <w:sz w:val="24"/>
          <w:szCs w:val="24"/>
          <w:lang w:val="ka-GE"/>
        </w:rPr>
        <w:t xml:space="preserve">ჯოზეფ </w:t>
      </w:r>
      <w:proofErr w:type="spellStart"/>
      <w:r w:rsidR="0061117F" w:rsidRPr="003F5E48">
        <w:rPr>
          <w:rFonts w:ascii="Sylfaen" w:hAnsi="Sylfaen"/>
          <w:b/>
          <w:sz w:val="24"/>
          <w:szCs w:val="24"/>
          <w:lang w:val="ka-GE"/>
        </w:rPr>
        <w:t>სუინა</w:t>
      </w:r>
      <w:proofErr w:type="spellEnd"/>
      <w:r w:rsidR="0061117F">
        <w:rPr>
          <w:rFonts w:ascii="Sylfaen" w:hAnsi="Sylfaen"/>
          <w:sz w:val="24"/>
          <w:szCs w:val="24"/>
          <w:lang w:val="ka-GE"/>
        </w:rPr>
        <w:t xml:space="preserve">, რომელიც პუებლოს ინდიელთა ტომის წარმომადგენელია, იგონებს, რა გავლენა იქონია მასზე </w:t>
      </w:r>
      <w:proofErr w:type="spellStart"/>
      <w:r w:rsidR="0061117F">
        <w:rPr>
          <w:rFonts w:ascii="Sylfaen" w:hAnsi="Sylfaen"/>
          <w:sz w:val="24"/>
          <w:szCs w:val="24"/>
          <w:lang w:val="ka-GE"/>
        </w:rPr>
        <w:t>სტერეოტიპიზაციამ</w:t>
      </w:r>
      <w:proofErr w:type="spellEnd"/>
      <w:r w:rsidR="0061117F">
        <w:rPr>
          <w:rFonts w:ascii="Sylfaen" w:hAnsi="Sylfaen"/>
          <w:sz w:val="24"/>
          <w:szCs w:val="24"/>
          <w:lang w:val="ka-GE"/>
        </w:rPr>
        <w:t xml:space="preserve"> აშშ საზღვაო ძალებში სამსახურის დროს: </w:t>
      </w:r>
      <w:proofErr w:type="spellStart"/>
      <w:r w:rsidR="0061117F">
        <w:rPr>
          <w:rFonts w:ascii="Sylfaen" w:hAnsi="Sylfaen"/>
          <w:sz w:val="24"/>
          <w:szCs w:val="24"/>
          <w:lang w:val="ka-GE"/>
        </w:rPr>
        <w:t>„მას</w:t>
      </w:r>
      <w:proofErr w:type="spellEnd"/>
      <w:r w:rsidR="0061117F">
        <w:rPr>
          <w:rFonts w:ascii="Sylfaen" w:hAnsi="Sylfaen"/>
          <w:sz w:val="24"/>
          <w:szCs w:val="24"/>
          <w:lang w:val="ka-GE"/>
        </w:rPr>
        <w:t xml:space="preserve"> შემდეგ, რაც ჩემმა თანა</w:t>
      </w:r>
      <w:r w:rsidR="003F5E48">
        <w:rPr>
          <w:rFonts w:ascii="Sylfaen" w:hAnsi="Sylfaen"/>
          <w:sz w:val="24"/>
          <w:szCs w:val="24"/>
          <w:lang w:val="ka-GE"/>
        </w:rPr>
        <w:t xml:space="preserve">მებრძოლებმა გაიგეს, რომ ინდიელი ვიყავი, ჩემი სახელი გაქრა. მე აღარ გახლდით არც </w:t>
      </w:r>
      <w:proofErr w:type="spellStart"/>
      <w:r w:rsidR="003F5E48">
        <w:rPr>
          <w:rFonts w:ascii="Sylfaen" w:hAnsi="Sylfaen"/>
          <w:sz w:val="24"/>
          <w:szCs w:val="24"/>
          <w:lang w:val="ka-GE"/>
        </w:rPr>
        <w:t>სუინა</w:t>
      </w:r>
      <w:proofErr w:type="spellEnd"/>
      <w:r w:rsidR="003F5E48">
        <w:rPr>
          <w:rFonts w:ascii="Sylfaen" w:hAnsi="Sylfaen"/>
          <w:sz w:val="24"/>
          <w:szCs w:val="24"/>
          <w:lang w:val="ka-GE"/>
        </w:rPr>
        <w:t xml:space="preserve">, არც ჯოზეფი ან ჯო; უეცრად ვიქეცი ბელადად, </w:t>
      </w:r>
      <w:proofErr w:type="spellStart"/>
      <w:r w:rsidR="003F5E48">
        <w:rPr>
          <w:rFonts w:ascii="Sylfaen" w:hAnsi="Sylfaen"/>
          <w:sz w:val="24"/>
          <w:szCs w:val="24"/>
          <w:lang w:val="ka-GE"/>
        </w:rPr>
        <w:t>ინდიელად</w:t>
      </w:r>
      <w:proofErr w:type="spellEnd"/>
      <w:r w:rsidR="003F5E48">
        <w:rPr>
          <w:rFonts w:ascii="Sylfaen" w:hAnsi="Sylfaen"/>
          <w:sz w:val="24"/>
          <w:szCs w:val="24"/>
          <w:lang w:val="ka-GE"/>
        </w:rPr>
        <w:t xml:space="preserve">, </w:t>
      </w:r>
      <w:r w:rsidR="003F5E48">
        <w:rPr>
          <w:rFonts w:ascii="Sylfaen" w:hAnsi="Sylfaen"/>
          <w:sz w:val="24"/>
          <w:szCs w:val="24"/>
          <w:lang w:val="ka-GE"/>
        </w:rPr>
        <w:lastRenderedPageBreak/>
        <w:t>მგლის მუხლად... მიწოდებდნენ წარსულში ცნობილი ინდიელი გმირების ან ლიტერატურული პერსონაჟების სახელებს. აშშ საზღვაო ძალებში არცთუ ისე ბევრი ინდიელი მსახურობდა და მიიჩნეოდა, რომ ყველა მათგანი იყო კარგი მებრძოლი, გულადი, ფიზიკურად ძლიერი ადამიანი, შეეძლო გზის უშეცდომოდ გაკვლევა, ყველას უყვარდა სმა</w:t>
      </w:r>
      <w:r w:rsidR="004B1BB4">
        <w:rPr>
          <w:rFonts w:ascii="Sylfaen" w:hAnsi="Sylfaen"/>
          <w:sz w:val="24"/>
          <w:szCs w:val="24"/>
          <w:lang w:val="ka-GE"/>
        </w:rPr>
        <w:t xml:space="preserve"> და იყო ჩხუბისთავი</w:t>
      </w:r>
      <w:r w:rsidR="003F5E48">
        <w:rPr>
          <w:rFonts w:ascii="Sylfaen" w:hAnsi="Sylfaen"/>
          <w:sz w:val="24"/>
          <w:szCs w:val="24"/>
          <w:lang w:val="ka-GE"/>
        </w:rPr>
        <w:t>. ჩვენ არასოდეს ვიგულისხმებოდით მეთაურებად, არამედ სანდო და ერთგულ თანამებრძოლებად და პარტნიორებად. ამ დროს კი მე ერთი ჩვეულებრივი მებრძოლი ვიყავი, ფლოტში სამსახურამდე ჩემი ალკოჰოლური გამოცდილება ორ-სამ კათხა ლუდს არ აღემატებოდა, ყველაზე</w:t>
      </w:r>
      <w:r w:rsidR="004B1BB4">
        <w:rPr>
          <w:rFonts w:ascii="Sylfaen" w:hAnsi="Sylfaen"/>
          <w:sz w:val="24"/>
          <w:szCs w:val="24"/>
          <w:lang w:val="ka-GE"/>
        </w:rPr>
        <w:t xml:space="preserve"> თამამ ოცნებაშიც კი ვერ წარმოვიდგენდი, რომ შეიძლებოდა ჩემთვის გმირის თვისებები მოეწერათ. მაგრამ მალე თავადვე დავიჯერე, რომ ყველა ამ თვისების მატარებელი გახლდით და სტერეოტიპის შესაბამისად მოქცევაც დავიწყე. ალკოჰოლსაც დავუმეგობრდი და ხიფათსაც ადვილად ვპოულობდი, განსაკუთრებით ვიეტნამში სამსახურის დროს. საბრძოლო ჯილდოების მოვიპოვე და სასჯელიც მოვიხადე იაპონიაში, ფილიპინებსა და </w:t>
      </w:r>
      <w:proofErr w:type="spellStart"/>
      <w:r w:rsidR="004B1BB4">
        <w:rPr>
          <w:rFonts w:ascii="Sylfaen" w:hAnsi="Sylfaen"/>
          <w:sz w:val="24"/>
          <w:szCs w:val="24"/>
          <w:lang w:val="ka-GE"/>
        </w:rPr>
        <w:t>მექსიკაში.“</w:t>
      </w:r>
      <w:proofErr w:type="spellEnd"/>
    </w:p>
    <w:p w:rsidR="003F5E48" w:rsidRPr="007803D9" w:rsidRDefault="0062497F" w:rsidP="00791852">
      <w:pPr>
        <w:spacing w:after="0"/>
        <w:ind w:firstLine="567"/>
        <w:jc w:val="both"/>
        <w:rPr>
          <w:rFonts w:ascii="Sylfaen" w:hAnsi="Sylfaen"/>
          <w:b/>
          <w:color w:val="FF0000"/>
          <w:sz w:val="24"/>
          <w:szCs w:val="24"/>
        </w:rPr>
      </w:pPr>
      <w:r w:rsidRPr="007803D9">
        <w:rPr>
          <w:rFonts w:ascii="Sylfaen" w:hAnsi="Sylfaen"/>
          <w:b/>
          <w:color w:val="FF0000"/>
          <w:sz w:val="24"/>
          <w:szCs w:val="24"/>
          <w:lang w:val="ka-GE"/>
        </w:rPr>
        <w:t xml:space="preserve">ფრანკ </w:t>
      </w:r>
      <w:proofErr w:type="spellStart"/>
      <w:r w:rsidRPr="007803D9">
        <w:rPr>
          <w:rFonts w:ascii="Sylfaen" w:hAnsi="Sylfaen"/>
          <w:b/>
          <w:color w:val="FF0000"/>
          <w:sz w:val="24"/>
          <w:szCs w:val="24"/>
          <w:lang w:val="ka-GE"/>
        </w:rPr>
        <w:t>ტაშლინის</w:t>
      </w:r>
      <w:proofErr w:type="spellEnd"/>
      <w:r w:rsidRPr="007803D9">
        <w:rPr>
          <w:rFonts w:ascii="Sylfaen" w:hAnsi="Sylfaen"/>
          <w:b/>
          <w:color w:val="FF0000"/>
          <w:sz w:val="24"/>
          <w:szCs w:val="24"/>
          <w:lang w:val="ka-GE"/>
        </w:rPr>
        <w:t xml:space="preserve"> მოთხრობა</w:t>
      </w:r>
      <w:r w:rsidRPr="007803D9">
        <w:rPr>
          <w:rFonts w:ascii="Sylfaen" w:hAnsi="Sylfaen"/>
          <w:b/>
          <w:i/>
          <w:color w:val="FF0000"/>
          <w:sz w:val="24"/>
          <w:szCs w:val="24"/>
          <w:lang w:val="ka-GE"/>
        </w:rPr>
        <w:t xml:space="preserve"> </w:t>
      </w:r>
      <w:proofErr w:type="spellStart"/>
      <w:r w:rsidR="004B1BB4" w:rsidRPr="007803D9">
        <w:rPr>
          <w:rFonts w:ascii="Sylfaen" w:hAnsi="Sylfaen"/>
          <w:b/>
          <w:i/>
          <w:color w:val="FF0000"/>
          <w:sz w:val="24"/>
          <w:szCs w:val="24"/>
          <w:lang w:val="ka-GE"/>
        </w:rPr>
        <w:t>„დათვი</w:t>
      </w:r>
      <w:proofErr w:type="spellEnd"/>
      <w:r w:rsidR="004B1BB4" w:rsidRPr="007803D9">
        <w:rPr>
          <w:rFonts w:ascii="Sylfaen" w:hAnsi="Sylfaen"/>
          <w:b/>
          <w:i/>
          <w:color w:val="FF0000"/>
          <w:sz w:val="24"/>
          <w:szCs w:val="24"/>
          <w:lang w:val="ka-GE"/>
        </w:rPr>
        <w:t xml:space="preserve">, რომელიც დათვი არ </w:t>
      </w:r>
      <w:proofErr w:type="spellStart"/>
      <w:r w:rsidR="004B1BB4" w:rsidRPr="007803D9">
        <w:rPr>
          <w:rFonts w:ascii="Sylfaen" w:hAnsi="Sylfaen"/>
          <w:b/>
          <w:i/>
          <w:color w:val="FF0000"/>
          <w:sz w:val="24"/>
          <w:szCs w:val="24"/>
          <w:lang w:val="ka-GE"/>
        </w:rPr>
        <w:t>იყო“</w:t>
      </w:r>
      <w:proofErr w:type="spellEnd"/>
      <w:r w:rsidR="004B1BB4" w:rsidRPr="007803D9">
        <w:rPr>
          <w:rFonts w:ascii="Sylfaen" w:hAnsi="Sylfaen"/>
          <w:b/>
          <w:color w:val="FF0000"/>
          <w:sz w:val="24"/>
          <w:szCs w:val="24"/>
          <w:lang w:val="ka-GE"/>
        </w:rPr>
        <w:t xml:space="preserve"> </w:t>
      </w:r>
      <w:r>
        <w:rPr>
          <w:rFonts w:ascii="Sylfaen" w:hAnsi="Sylfaen"/>
          <w:b/>
          <w:color w:val="FF0000"/>
          <w:sz w:val="24"/>
          <w:szCs w:val="24"/>
          <w:lang w:val="ka-GE"/>
        </w:rPr>
        <w:t xml:space="preserve"> </w:t>
      </w:r>
      <w:r w:rsidR="004B1BB4" w:rsidRPr="007803D9">
        <w:rPr>
          <w:rFonts w:ascii="Sylfaen" w:hAnsi="Sylfaen"/>
          <w:b/>
          <w:color w:val="FF0000"/>
          <w:sz w:val="24"/>
          <w:szCs w:val="24"/>
          <w:lang w:val="ka-GE"/>
        </w:rPr>
        <w:t>(</w:t>
      </w:r>
      <w:r>
        <w:rPr>
          <w:rFonts w:ascii="Sylfaen" w:hAnsi="Sylfaen"/>
          <w:b/>
          <w:color w:val="FF0000"/>
          <w:sz w:val="24"/>
          <w:szCs w:val="24"/>
          <w:lang w:val="ka-GE"/>
        </w:rPr>
        <w:t>განხილული იყო ლექციაზე</w:t>
      </w:r>
      <w:r w:rsidR="00CE2137" w:rsidRPr="007803D9">
        <w:rPr>
          <w:rFonts w:ascii="Sylfaen" w:hAnsi="Sylfaen"/>
          <w:b/>
          <w:color w:val="FF0000"/>
          <w:sz w:val="24"/>
          <w:szCs w:val="24"/>
          <w:lang w:val="ka-GE"/>
        </w:rPr>
        <w:t>).</w:t>
      </w:r>
    </w:p>
    <w:p w:rsidR="00791852" w:rsidRPr="0061117F" w:rsidRDefault="00791852" w:rsidP="00791852">
      <w:pPr>
        <w:spacing w:after="0"/>
        <w:ind w:firstLine="567"/>
        <w:jc w:val="both"/>
        <w:rPr>
          <w:rFonts w:ascii="Sylfaen" w:hAnsi="Sylfaen"/>
          <w:sz w:val="24"/>
          <w:szCs w:val="24"/>
          <w:lang w:val="ka-GE"/>
        </w:rPr>
      </w:pPr>
      <w:r w:rsidRPr="0061117F">
        <w:rPr>
          <w:rFonts w:ascii="Sylfaen" w:hAnsi="Sylfaen"/>
          <w:sz w:val="24"/>
          <w:szCs w:val="24"/>
          <w:lang w:val="ka-GE"/>
        </w:rPr>
        <w:t xml:space="preserve">სტერეოტიპებს ორ ჯგუფად ყოფენ: </w:t>
      </w:r>
      <w:proofErr w:type="spellStart"/>
      <w:r w:rsidRPr="0061117F">
        <w:rPr>
          <w:rFonts w:ascii="Sylfaen" w:hAnsi="Sylfaen"/>
          <w:i/>
          <w:sz w:val="24"/>
          <w:szCs w:val="24"/>
          <w:lang w:val="ka-GE"/>
        </w:rPr>
        <w:t>ავტოსტერეოტიპებად</w:t>
      </w:r>
      <w:proofErr w:type="spellEnd"/>
      <w:r w:rsidRPr="0061117F">
        <w:rPr>
          <w:rFonts w:ascii="Sylfaen" w:hAnsi="Sylfaen"/>
          <w:sz w:val="24"/>
          <w:szCs w:val="24"/>
          <w:lang w:val="ka-GE"/>
        </w:rPr>
        <w:t xml:space="preserve"> და </w:t>
      </w:r>
      <w:proofErr w:type="spellStart"/>
      <w:r w:rsidRPr="0061117F">
        <w:rPr>
          <w:rFonts w:ascii="Sylfaen" w:hAnsi="Sylfaen"/>
          <w:i/>
          <w:sz w:val="24"/>
          <w:szCs w:val="24"/>
          <w:lang w:val="ka-GE"/>
        </w:rPr>
        <w:t>ჰეტეროსტერეოტიპებად</w:t>
      </w:r>
      <w:proofErr w:type="spellEnd"/>
      <w:r w:rsidRPr="0061117F">
        <w:rPr>
          <w:rFonts w:ascii="Sylfaen" w:hAnsi="Sylfaen"/>
          <w:i/>
          <w:sz w:val="24"/>
          <w:szCs w:val="24"/>
          <w:lang w:val="ka-GE"/>
        </w:rPr>
        <w:t xml:space="preserve">. </w:t>
      </w:r>
      <w:proofErr w:type="spellStart"/>
      <w:r w:rsidRPr="0061117F">
        <w:rPr>
          <w:rFonts w:ascii="Sylfaen" w:hAnsi="Sylfaen"/>
          <w:sz w:val="24"/>
          <w:szCs w:val="24"/>
          <w:lang w:val="ka-GE"/>
        </w:rPr>
        <w:t>ავტოსტერეოტიპი</w:t>
      </w:r>
      <w:proofErr w:type="spellEnd"/>
      <w:r w:rsidRPr="0061117F">
        <w:rPr>
          <w:rFonts w:ascii="Sylfaen" w:hAnsi="Sylfaen"/>
          <w:sz w:val="24"/>
          <w:szCs w:val="24"/>
          <w:lang w:val="ka-GE"/>
        </w:rPr>
        <w:t xml:space="preserve"> გულისხმობს ადამიანთა ჯგუფის წარმოდგენას საკუთარ თავზე, ხოლო </w:t>
      </w:r>
      <w:proofErr w:type="spellStart"/>
      <w:r w:rsidRPr="0061117F">
        <w:rPr>
          <w:rFonts w:ascii="Sylfaen" w:hAnsi="Sylfaen"/>
          <w:sz w:val="24"/>
          <w:szCs w:val="24"/>
          <w:lang w:val="ka-GE"/>
        </w:rPr>
        <w:t>ჰეტეროსტერეოტიპი</w:t>
      </w:r>
      <w:proofErr w:type="spellEnd"/>
      <w:r w:rsidRPr="0061117F">
        <w:rPr>
          <w:rFonts w:ascii="Sylfaen" w:hAnsi="Sylfaen"/>
          <w:sz w:val="24"/>
          <w:szCs w:val="24"/>
          <w:lang w:val="ka-GE"/>
        </w:rPr>
        <w:t xml:space="preserve"> აღნიშნავს ერთი ჯგუფის წარმომადგე</w:t>
      </w:r>
      <w:r w:rsidR="0061117F">
        <w:rPr>
          <w:rFonts w:ascii="Sylfaen" w:hAnsi="Sylfaen"/>
          <w:sz w:val="24"/>
          <w:szCs w:val="24"/>
          <w:lang w:val="ka-GE"/>
        </w:rPr>
        <w:t>ნ</w:t>
      </w:r>
      <w:r w:rsidRPr="0061117F">
        <w:rPr>
          <w:rFonts w:ascii="Sylfaen" w:hAnsi="Sylfaen"/>
          <w:sz w:val="24"/>
          <w:szCs w:val="24"/>
          <w:lang w:val="ka-GE"/>
        </w:rPr>
        <w:t>ლების შეხედულებას სხვა ჯგუფებზე.</w:t>
      </w:r>
    </w:p>
    <w:p w:rsidR="00791852" w:rsidRPr="0061117F" w:rsidRDefault="009F1FE6" w:rsidP="009F1FE6">
      <w:pPr>
        <w:spacing w:after="0"/>
        <w:ind w:firstLine="567"/>
        <w:jc w:val="both"/>
        <w:rPr>
          <w:rFonts w:ascii="Sylfaen" w:hAnsi="Sylfaen"/>
          <w:sz w:val="24"/>
          <w:szCs w:val="24"/>
          <w:lang w:val="ka-GE"/>
        </w:rPr>
      </w:pPr>
      <w:r w:rsidRPr="0061117F">
        <w:rPr>
          <w:rFonts w:ascii="Sylfaen" w:hAnsi="Sylfaen"/>
          <w:sz w:val="24"/>
          <w:szCs w:val="24"/>
          <w:lang w:val="ka-GE"/>
        </w:rPr>
        <w:t xml:space="preserve">სტერეოტიპების გადასალახად საჭიროა </w:t>
      </w:r>
      <w:r w:rsidR="00791852" w:rsidRPr="0061117F">
        <w:rPr>
          <w:rFonts w:ascii="Sylfaen" w:hAnsi="Sylfaen" w:cs="Sylfaen"/>
          <w:sz w:val="24"/>
          <w:szCs w:val="24"/>
          <w:lang w:val="ka-GE"/>
        </w:rPr>
        <w:t>გავაცნობიეროთ</w:t>
      </w:r>
      <w:r w:rsidR="00791852" w:rsidRPr="0061117F">
        <w:rPr>
          <w:rFonts w:ascii="Sylfaen" w:hAnsi="Sylfaen"/>
          <w:sz w:val="24"/>
          <w:szCs w:val="24"/>
          <w:lang w:val="ka-GE"/>
        </w:rPr>
        <w:t xml:space="preserve"> ჩვენი საკუთარი წინასწარი წარმოდგენები და სტერეოტიპები სხვა კულტურასთან მიმართებაში;</w:t>
      </w:r>
      <w:r w:rsidRPr="0061117F">
        <w:rPr>
          <w:rFonts w:ascii="Sylfaen" w:hAnsi="Sylfaen"/>
          <w:sz w:val="24"/>
          <w:szCs w:val="24"/>
          <w:lang w:val="ka-GE"/>
        </w:rPr>
        <w:t xml:space="preserve"> </w:t>
      </w:r>
      <w:r w:rsidR="00791852" w:rsidRPr="0061117F">
        <w:rPr>
          <w:rFonts w:ascii="Sylfaen" w:hAnsi="Sylfaen"/>
          <w:sz w:val="24"/>
          <w:szCs w:val="24"/>
          <w:lang w:val="ka-GE"/>
        </w:rPr>
        <w:t>მეტი ვისწავლოთ და გავიგოთ სხვა კულტურის შესახებ.</w:t>
      </w:r>
    </w:p>
    <w:p w:rsidR="00377220" w:rsidRPr="0061117F" w:rsidRDefault="00377220" w:rsidP="00E06980">
      <w:pPr>
        <w:spacing w:after="0"/>
        <w:ind w:firstLine="567"/>
        <w:jc w:val="both"/>
        <w:rPr>
          <w:rFonts w:ascii="Sylfaen" w:hAnsi="Sylfaen"/>
          <w:sz w:val="24"/>
          <w:szCs w:val="24"/>
          <w:lang w:val="ka-GE"/>
        </w:rPr>
      </w:pPr>
      <w:r w:rsidRPr="0061117F">
        <w:rPr>
          <w:rFonts w:ascii="Sylfaen" w:hAnsi="Sylfaen"/>
          <w:b/>
          <w:sz w:val="24"/>
          <w:szCs w:val="24"/>
          <w:lang w:val="ka-GE"/>
        </w:rPr>
        <w:t>მეოთხე ბარიერი:</w:t>
      </w:r>
      <w:r w:rsidRPr="0061117F">
        <w:rPr>
          <w:rFonts w:ascii="Sylfaen" w:hAnsi="Sylfaen"/>
          <w:sz w:val="24"/>
          <w:szCs w:val="24"/>
          <w:lang w:val="ka-GE"/>
        </w:rPr>
        <w:t xml:space="preserve"> </w:t>
      </w:r>
      <w:proofErr w:type="spellStart"/>
      <w:r w:rsidR="00B9787E" w:rsidRPr="0061117F">
        <w:rPr>
          <w:rFonts w:ascii="Sylfaen" w:hAnsi="Sylfaen"/>
          <w:sz w:val="24"/>
          <w:szCs w:val="24"/>
          <w:lang w:val="ka-GE"/>
        </w:rPr>
        <w:t>ეთნოცენტრიზმი</w:t>
      </w:r>
      <w:proofErr w:type="spellEnd"/>
      <w:r w:rsidR="00B9787E" w:rsidRPr="0061117F">
        <w:rPr>
          <w:rFonts w:ascii="Sylfaen" w:hAnsi="Sylfaen"/>
          <w:sz w:val="24"/>
          <w:szCs w:val="24"/>
          <w:lang w:val="ka-GE"/>
        </w:rPr>
        <w:t xml:space="preserve"> - </w:t>
      </w:r>
      <w:r w:rsidRPr="0061117F">
        <w:rPr>
          <w:rFonts w:ascii="Sylfaen" w:hAnsi="Sylfaen"/>
          <w:sz w:val="24"/>
          <w:szCs w:val="24"/>
          <w:lang w:val="ka-GE"/>
        </w:rPr>
        <w:t>მისწრაფება</w:t>
      </w:r>
      <w:r w:rsidR="00B9787E" w:rsidRPr="0061117F">
        <w:rPr>
          <w:rFonts w:ascii="Sylfaen" w:hAnsi="Sylfaen"/>
          <w:sz w:val="24"/>
          <w:szCs w:val="24"/>
          <w:lang w:val="ka-GE"/>
        </w:rPr>
        <w:t>,</w:t>
      </w:r>
      <w:r w:rsidRPr="0061117F">
        <w:rPr>
          <w:rFonts w:ascii="Sylfaen" w:hAnsi="Sylfaen"/>
          <w:sz w:val="24"/>
          <w:szCs w:val="24"/>
          <w:lang w:val="ka-GE"/>
        </w:rPr>
        <w:t xml:space="preserve"> შევაფასოთ სხვა კულტურის წარმომადგენლის ქცევა როგორც კარგი ან ცუდი, ჩვენი საკუთარი კულტურიდან გამომდინარე. მაგალითად, განსხვავებული დამოკიდებულება საჭმლის ან სასმელის მიმართ შეიძლება გაუგებრობის მიზეზი გახდეს. დაძლევის გზა:  1. დავიცვათ გარკვეული დისტანცია, 2. გავიაზროთ, რომ ჩვენ ვერც იმ კულტურას შევცვლით და ვერც საკუთარ თავს, 2. ნუ შე</w:t>
      </w:r>
      <w:r w:rsidR="00A3679A" w:rsidRPr="0061117F">
        <w:rPr>
          <w:rFonts w:ascii="Sylfaen" w:hAnsi="Sylfaen"/>
          <w:sz w:val="24"/>
          <w:szCs w:val="24"/>
          <w:lang w:val="ka-GE"/>
        </w:rPr>
        <w:t>ვ</w:t>
      </w:r>
      <w:r w:rsidRPr="0061117F">
        <w:rPr>
          <w:rFonts w:ascii="Sylfaen" w:hAnsi="Sylfaen"/>
          <w:sz w:val="24"/>
          <w:szCs w:val="24"/>
          <w:lang w:val="ka-GE"/>
        </w:rPr>
        <w:t>აფასებთ სხვა კულტურის წარმომადგენელს საკუთარი კულტურის ფასეულობებიდან გამომდინარე.</w:t>
      </w:r>
    </w:p>
    <w:p w:rsidR="00377220" w:rsidRPr="0061117F" w:rsidRDefault="00377220" w:rsidP="00E06980">
      <w:pPr>
        <w:spacing w:after="0"/>
        <w:ind w:firstLine="567"/>
        <w:jc w:val="both"/>
        <w:rPr>
          <w:rFonts w:ascii="Sylfaen" w:hAnsi="Sylfaen"/>
          <w:sz w:val="24"/>
          <w:szCs w:val="24"/>
          <w:lang w:val="ka-GE"/>
        </w:rPr>
      </w:pPr>
      <w:r w:rsidRPr="0061117F">
        <w:rPr>
          <w:rFonts w:ascii="Sylfaen" w:hAnsi="Sylfaen"/>
          <w:b/>
          <w:sz w:val="24"/>
          <w:szCs w:val="24"/>
          <w:lang w:val="ka-GE"/>
        </w:rPr>
        <w:t>მეხუთე ბარიერი</w:t>
      </w:r>
      <w:r w:rsidRPr="0061117F">
        <w:rPr>
          <w:rFonts w:ascii="Sylfaen" w:hAnsi="Sylfaen"/>
          <w:sz w:val="24"/>
          <w:szCs w:val="24"/>
          <w:lang w:val="ka-GE"/>
        </w:rPr>
        <w:t xml:space="preserve">: სტრესის მაღალი დონე, რომელიც, როგორც წესი, თან ახლავს </w:t>
      </w:r>
      <w:proofErr w:type="spellStart"/>
      <w:r w:rsidRPr="0061117F">
        <w:rPr>
          <w:rFonts w:ascii="Sylfaen" w:hAnsi="Sylfaen"/>
          <w:sz w:val="24"/>
          <w:szCs w:val="24"/>
          <w:lang w:val="ka-GE"/>
        </w:rPr>
        <w:t>ინტერკულტურულ</w:t>
      </w:r>
      <w:proofErr w:type="spellEnd"/>
      <w:r w:rsidRPr="0061117F">
        <w:rPr>
          <w:rFonts w:ascii="Sylfaen" w:hAnsi="Sylfaen"/>
          <w:sz w:val="24"/>
          <w:szCs w:val="24"/>
          <w:lang w:val="ka-GE"/>
        </w:rPr>
        <w:t xml:space="preserve"> ურთიერთობას. დაძლევის გზა: 1. გავიაზროთ, რომ ზუსტად არ ვიცით, რას ველით სხვებისაგან და არც მათ იციან, რას უნდა ელოდნენ ჩვენგან, 2. ვიყოთ შემწყნარებელი საკუთარი თავისა და სხვების მიმართ, ნუ გავაკეთებთ ნაჩქარევ დასკვნებს და ნუ მივიჩნევთ მათ ეჭვგარეშედ.</w:t>
      </w:r>
    </w:p>
    <w:p w:rsidR="00377220" w:rsidRPr="0061117F" w:rsidRDefault="00377220" w:rsidP="00E06980">
      <w:pPr>
        <w:spacing w:after="0"/>
        <w:ind w:firstLine="567"/>
        <w:jc w:val="both"/>
        <w:rPr>
          <w:rFonts w:ascii="Sylfaen" w:hAnsi="Sylfaen"/>
          <w:sz w:val="24"/>
          <w:szCs w:val="24"/>
          <w:lang w:val="ka-GE"/>
        </w:rPr>
      </w:pPr>
      <w:r w:rsidRPr="0061117F">
        <w:rPr>
          <w:rFonts w:ascii="Sylfaen" w:hAnsi="Sylfaen"/>
          <w:sz w:val="24"/>
          <w:szCs w:val="24"/>
          <w:lang w:val="ka-GE"/>
        </w:rPr>
        <w:t xml:space="preserve"> თუ ეჭვი გვეპარება, სწორად გავიგეთ თუ არა ნათქვამი, ვთხოვოთ თანამოსაუბრეს დაზუსტება, ასევე ვეცადოთ, მაქსიმალურად მკაფიოს გადმოვცეთ სათქმელი და თვალი მივადევნოთ, გასაგებია თუ არა ჩვენი გზავნილი. გამოვიმუშაოთ მოულოდნელობებისადმი მზადყოფნა.</w:t>
      </w:r>
    </w:p>
    <w:p w:rsidR="00791852" w:rsidRPr="0061117F" w:rsidRDefault="00377220" w:rsidP="00E06980">
      <w:pPr>
        <w:spacing w:after="0"/>
        <w:ind w:firstLine="567"/>
        <w:jc w:val="both"/>
        <w:rPr>
          <w:rFonts w:ascii="Sylfaen" w:hAnsi="Sylfaen"/>
          <w:sz w:val="24"/>
          <w:szCs w:val="24"/>
          <w:lang w:val="ka-GE"/>
        </w:rPr>
      </w:pPr>
      <w:r w:rsidRPr="0061117F">
        <w:rPr>
          <w:rFonts w:ascii="Sylfaen" w:hAnsi="Sylfaen"/>
          <w:sz w:val="24"/>
          <w:szCs w:val="24"/>
          <w:lang w:val="ka-GE"/>
        </w:rPr>
        <w:lastRenderedPageBreak/>
        <w:t xml:space="preserve">თუ ერთმანეთს სხვადასხვა კულტურის ორი ადამიანი ხვდება და მათ შორის გაუგებრობა ხდება, ამას </w:t>
      </w:r>
      <w:r w:rsidRPr="0061117F">
        <w:rPr>
          <w:rFonts w:ascii="Sylfaen" w:hAnsi="Sylfaen"/>
          <w:b/>
          <w:sz w:val="24"/>
          <w:szCs w:val="24"/>
          <w:lang w:val="ka-GE"/>
        </w:rPr>
        <w:t>კულტურულ გაუგებრობას</w:t>
      </w:r>
      <w:r w:rsidRPr="0061117F">
        <w:rPr>
          <w:rFonts w:ascii="Sylfaen" w:hAnsi="Sylfaen"/>
          <w:sz w:val="24"/>
          <w:szCs w:val="24"/>
          <w:lang w:val="ka-GE"/>
        </w:rPr>
        <w:t xml:space="preserve"> ვუწოდებთ. თუ ეს გაუგებრობა მძაფრდება</w:t>
      </w:r>
      <w:r w:rsidR="000946AF" w:rsidRPr="0061117F">
        <w:rPr>
          <w:rFonts w:ascii="Sylfaen" w:hAnsi="Sylfaen"/>
          <w:sz w:val="24"/>
          <w:szCs w:val="24"/>
          <w:lang w:val="ka-GE"/>
        </w:rPr>
        <w:t>,</w:t>
      </w:r>
      <w:r w:rsidRPr="0061117F">
        <w:rPr>
          <w:rFonts w:ascii="Sylfaen" w:hAnsi="Sylfaen"/>
          <w:sz w:val="24"/>
          <w:szCs w:val="24"/>
          <w:lang w:val="ka-GE"/>
        </w:rPr>
        <w:t xml:space="preserve"> ამას </w:t>
      </w:r>
      <w:r w:rsidRPr="0061117F">
        <w:rPr>
          <w:rFonts w:ascii="Sylfaen" w:hAnsi="Sylfaen"/>
          <w:b/>
          <w:sz w:val="24"/>
          <w:szCs w:val="24"/>
          <w:lang w:val="ka-GE"/>
        </w:rPr>
        <w:t>კულტურათა შეჯახებას</w:t>
      </w:r>
      <w:r w:rsidRPr="0061117F">
        <w:rPr>
          <w:rFonts w:ascii="Sylfaen" w:hAnsi="Sylfaen"/>
          <w:sz w:val="24"/>
          <w:szCs w:val="24"/>
          <w:lang w:val="ka-GE"/>
        </w:rPr>
        <w:t xml:space="preserve"> ვუწოდებთ. ასეთი ტიპის გაუგებრობანი ხშირია საქმიანი ურთიერთობების დროს, ასევე დიპლომატიაში.</w:t>
      </w:r>
    </w:p>
    <w:p w:rsidR="00E06980" w:rsidRPr="0061117F" w:rsidRDefault="00E06980" w:rsidP="00E06980">
      <w:pPr>
        <w:spacing w:after="0"/>
        <w:ind w:firstLine="567"/>
        <w:jc w:val="both"/>
        <w:rPr>
          <w:rFonts w:ascii="Sylfaen" w:hAnsi="Sylfaen"/>
          <w:sz w:val="24"/>
          <w:szCs w:val="24"/>
          <w:lang w:val="ka-GE"/>
        </w:rPr>
      </w:pPr>
      <w:r w:rsidRPr="0061117F">
        <w:rPr>
          <w:rFonts w:ascii="Sylfaen" w:hAnsi="Sylfaen"/>
          <w:sz w:val="24"/>
          <w:szCs w:val="24"/>
          <w:lang w:val="ka-GE"/>
        </w:rPr>
        <w:t>კულტურათ</w:t>
      </w:r>
      <w:r w:rsidR="009F1FE6" w:rsidRPr="0061117F">
        <w:rPr>
          <w:rFonts w:ascii="Sylfaen" w:hAnsi="Sylfaen"/>
          <w:sz w:val="24"/>
          <w:szCs w:val="24"/>
          <w:lang w:val="ka-GE"/>
        </w:rPr>
        <w:t>ა</w:t>
      </w:r>
      <w:r w:rsidRPr="0061117F">
        <w:rPr>
          <w:rFonts w:ascii="Sylfaen" w:hAnsi="Sylfaen"/>
          <w:sz w:val="24"/>
          <w:szCs w:val="24"/>
          <w:lang w:val="ka-GE"/>
        </w:rPr>
        <w:t>შორისი გაუგებრობები მრავალი პრობლემის წყაროა. თუ არ გავიაზრებთ კულტურულ მრავალფეროვნებას, არ დავეუფლებით ჩვენგან სრულიად განსხვავებულ ადამიანებთან ეფექტური ურთიერთობის ჩვევებს ან არ გვექნება ამის სურვილი, ჩვენი სამყარო გაცილებით უარესი გახდება. გარდა ამისა, კულტურათ</w:t>
      </w:r>
      <w:r w:rsidR="009F1FE6" w:rsidRPr="0061117F">
        <w:rPr>
          <w:rFonts w:ascii="Sylfaen" w:hAnsi="Sylfaen"/>
          <w:sz w:val="24"/>
          <w:szCs w:val="24"/>
          <w:lang w:val="ka-GE"/>
        </w:rPr>
        <w:t>ა</w:t>
      </w:r>
      <w:r w:rsidRPr="0061117F">
        <w:rPr>
          <w:rFonts w:ascii="Sylfaen" w:hAnsi="Sylfaen"/>
          <w:sz w:val="24"/>
          <w:szCs w:val="24"/>
          <w:lang w:val="ka-GE"/>
        </w:rPr>
        <w:t>შორისი ურთიერთობა ჩვენივე გამოცდილების გამდიდრების წყაროა, იგი სხვაგვარად დაგვანახებს უეჭველად მიჩნეულ საკითხებს.</w:t>
      </w:r>
    </w:p>
    <w:p w:rsidR="00F564C3" w:rsidRPr="0061117F" w:rsidRDefault="00F564C3" w:rsidP="00E06980">
      <w:pPr>
        <w:spacing w:after="0"/>
        <w:ind w:firstLine="567"/>
        <w:jc w:val="both"/>
        <w:rPr>
          <w:rFonts w:ascii="Sylfaen" w:hAnsi="Sylfaen"/>
          <w:sz w:val="24"/>
          <w:szCs w:val="24"/>
          <w:lang w:val="ka-GE"/>
        </w:rPr>
      </w:pPr>
    </w:p>
    <w:p w:rsidR="00A37F2D" w:rsidRPr="0061117F" w:rsidRDefault="00A37F2D" w:rsidP="00A37F2D">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და ქსენოფობია</w:t>
      </w:r>
    </w:p>
    <w:p w:rsidR="00A37F2D" w:rsidRPr="0061117F" w:rsidRDefault="00A37F2D" w:rsidP="00F564C3">
      <w:pPr>
        <w:spacing w:after="0"/>
        <w:ind w:firstLine="567"/>
        <w:jc w:val="both"/>
        <w:rPr>
          <w:rFonts w:ascii="Sylfaen" w:hAnsi="Sylfaen"/>
          <w:sz w:val="24"/>
          <w:szCs w:val="24"/>
          <w:lang w:val="ka-GE"/>
        </w:rPr>
      </w:pPr>
      <w:r w:rsidRPr="0061117F">
        <w:rPr>
          <w:rStyle w:val="apple-style-span"/>
          <w:rFonts w:ascii="Sylfaen" w:hAnsi="Sylfaen"/>
          <w:b/>
          <w:i/>
          <w:sz w:val="24"/>
          <w:szCs w:val="24"/>
          <w:lang w:val="ka-GE"/>
        </w:rPr>
        <w:t>რასიზმი</w:t>
      </w:r>
      <w:r w:rsidRPr="0061117F">
        <w:rPr>
          <w:rStyle w:val="apple-style-span"/>
          <w:rFonts w:ascii="Sylfaen" w:hAnsi="Sylfaen"/>
          <w:sz w:val="24"/>
          <w:szCs w:val="24"/>
          <w:lang w:val="ka-GE"/>
        </w:rPr>
        <w:t xml:space="preserve"> ემყარება შეხედულებას, რომლის თანახმად, გენეტიკური ფაქტორები ადამიანის გონებრივი და ფიზიკური შესაძლებლობების მთავარი განმსაზღვრელია. წარმოდგენა რასების უთანასწორობის შესახებ, ძირითადად, უფლებრივ განსხვავებებში ვლინდება. </w:t>
      </w:r>
      <w:r w:rsidRPr="0061117F">
        <w:rPr>
          <w:rStyle w:val="apple-style-span"/>
          <w:rFonts w:ascii="-webkit-sans-serif" w:hAnsi="-webkit-sans-serif"/>
          <w:sz w:val="24"/>
          <w:szCs w:val="24"/>
          <w:lang w:val="ka-GE"/>
        </w:rPr>
        <w:t xml:space="preserve"> </w:t>
      </w:r>
      <w:r w:rsidRPr="0061117F">
        <w:rPr>
          <w:rStyle w:val="apple-style-span"/>
          <w:rFonts w:ascii="Sylfaen" w:hAnsi="Sylfaen"/>
          <w:sz w:val="24"/>
          <w:szCs w:val="24"/>
          <w:lang w:val="ka-GE"/>
        </w:rPr>
        <w:t xml:space="preserve">რასობრივი კუთვნილება ხშირად კულტურასთან, </w:t>
      </w:r>
      <w:proofErr w:type="spellStart"/>
      <w:r w:rsidRPr="0061117F">
        <w:rPr>
          <w:rStyle w:val="apple-style-span"/>
          <w:rFonts w:ascii="Sylfaen" w:hAnsi="Sylfaen"/>
          <w:sz w:val="24"/>
          <w:szCs w:val="24"/>
          <w:lang w:val="ka-GE"/>
        </w:rPr>
        <w:t>ეთნიკურობასა</w:t>
      </w:r>
      <w:proofErr w:type="spellEnd"/>
      <w:r w:rsidRPr="0061117F">
        <w:rPr>
          <w:rStyle w:val="apple-style-span"/>
          <w:rFonts w:ascii="Sylfaen" w:hAnsi="Sylfaen"/>
          <w:sz w:val="24"/>
          <w:szCs w:val="24"/>
          <w:lang w:val="ka-GE"/>
        </w:rPr>
        <w:t xml:space="preserve"> და სოციალურ-ეკონომიკურ სტატუსთან კავშირში განიხილება. რასობრივ და ეთნიკურ საფუძველზე ადამიანის უფლებების შეზღუდვას </w:t>
      </w:r>
      <w:r w:rsidRPr="0061117F">
        <w:rPr>
          <w:rStyle w:val="apple-style-span"/>
          <w:rFonts w:ascii="Sylfaen" w:hAnsi="Sylfaen"/>
          <w:b/>
          <w:i/>
          <w:sz w:val="24"/>
          <w:szCs w:val="24"/>
          <w:lang w:val="ka-GE"/>
        </w:rPr>
        <w:t>რასობრივი დისკრიმინაცია</w:t>
      </w:r>
      <w:r w:rsidRPr="0061117F">
        <w:rPr>
          <w:rStyle w:val="apple-style-span"/>
          <w:rFonts w:ascii="Sylfaen" w:hAnsi="Sylfaen"/>
          <w:sz w:val="24"/>
          <w:szCs w:val="24"/>
          <w:lang w:val="ka-GE"/>
        </w:rPr>
        <w:t xml:space="preserve"> ეწოდება. </w:t>
      </w:r>
      <w:r w:rsidRPr="0061117F">
        <w:rPr>
          <w:rFonts w:ascii="Sylfaen" w:hAnsi="Sylfaen"/>
          <w:sz w:val="24"/>
          <w:szCs w:val="24"/>
          <w:lang w:val="ka-GE"/>
        </w:rPr>
        <w:t xml:space="preserve">მის სხვადასხვა ფორმას შორის ერთ-ერთი </w:t>
      </w:r>
      <w:r w:rsidRPr="0061117F">
        <w:rPr>
          <w:rFonts w:ascii="Sylfaen" w:hAnsi="Sylfaen"/>
          <w:b/>
          <w:i/>
          <w:sz w:val="24"/>
          <w:szCs w:val="24"/>
          <w:lang w:val="ka-GE"/>
        </w:rPr>
        <w:t>რასობრივი სეგრეგაციაა</w:t>
      </w:r>
      <w:r w:rsidR="00F564C3" w:rsidRPr="0061117F">
        <w:rPr>
          <w:rFonts w:ascii="Sylfaen" w:hAnsi="Sylfaen"/>
          <w:b/>
          <w:i/>
          <w:sz w:val="24"/>
          <w:szCs w:val="24"/>
          <w:lang w:val="ka-GE"/>
        </w:rPr>
        <w:t xml:space="preserve"> </w:t>
      </w:r>
      <w:r w:rsidR="00F564C3" w:rsidRPr="0061117F">
        <w:rPr>
          <w:rFonts w:ascii="Sylfaen" w:hAnsi="Sylfaen"/>
          <w:sz w:val="24"/>
          <w:szCs w:val="24"/>
          <w:lang w:val="ka-GE"/>
        </w:rPr>
        <w:t>(გამიჯვნა, გაყოფა)</w:t>
      </w:r>
      <w:r w:rsidRPr="0061117F">
        <w:rPr>
          <w:rFonts w:ascii="Sylfaen" w:hAnsi="Sylfaen"/>
          <w:sz w:val="24"/>
          <w:szCs w:val="24"/>
          <w:lang w:val="ka-GE"/>
        </w:rPr>
        <w:t>, რაც ყოველდღიურ ცხოვრებაში სხვადასხვა რასობრივი ჯგუფების ერთმანეთისაგან გამიჯვნით გამოიხატება.</w:t>
      </w:r>
      <w:r w:rsidR="00F564C3" w:rsidRPr="0061117F">
        <w:rPr>
          <w:rFonts w:ascii="Sylfaen" w:hAnsi="Sylfaen"/>
          <w:sz w:val="24"/>
          <w:szCs w:val="24"/>
          <w:lang w:val="ka-GE"/>
        </w:rPr>
        <w:t xml:space="preserve"> </w:t>
      </w:r>
      <w:r w:rsidR="00F564C3" w:rsidRPr="0061117F">
        <w:rPr>
          <w:rStyle w:val="apple-style-span"/>
          <w:rFonts w:ascii="Sylfaen" w:hAnsi="Sylfaen"/>
          <w:iCs/>
          <w:sz w:val="24"/>
          <w:szCs w:val="24"/>
          <w:lang w:val="ka-GE"/>
        </w:rPr>
        <w:t xml:space="preserve">ტერმინი </w:t>
      </w:r>
      <w:proofErr w:type="spellStart"/>
      <w:r w:rsidR="00F564C3" w:rsidRPr="0061117F">
        <w:rPr>
          <w:rStyle w:val="apple-style-span"/>
          <w:rFonts w:ascii="Sylfaen" w:hAnsi="Sylfaen"/>
          <w:b/>
          <w:iCs/>
          <w:sz w:val="24"/>
          <w:szCs w:val="24"/>
          <w:lang w:val="ka-GE"/>
        </w:rPr>
        <w:t>„რასობრივი</w:t>
      </w:r>
      <w:proofErr w:type="spellEnd"/>
      <w:r w:rsidR="00F564C3" w:rsidRPr="0061117F">
        <w:rPr>
          <w:rStyle w:val="apple-style-span"/>
          <w:rFonts w:ascii="Sylfaen" w:hAnsi="Sylfaen"/>
          <w:b/>
          <w:iCs/>
          <w:sz w:val="24"/>
          <w:szCs w:val="24"/>
          <w:lang w:val="ka-GE"/>
        </w:rPr>
        <w:t xml:space="preserve"> </w:t>
      </w:r>
      <w:proofErr w:type="spellStart"/>
      <w:r w:rsidR="00F564C3" w:rsidRPr="0061117F">
        <w:rPr>
          <w:rStyle w:val="apple-style-span"/>
          <w:rFonts w:ascii="Sylfaen" w:hAnsi="Sylfaen"/>
          <w:b/>
          <w:iCs/>
          <w:sz w:val="24"/>
          <w:szCs w:val="24"/>
          <w:lang w:val="ka-GE"/>
        </w:rPr>
        <w:t>დისკრიმინაცია“</w:t>
      </w:r>
      <w:proofErr w:type="spellEnd"/>
      <w:r w:rsidR="00F564C3" w:rsidRPr="0061117F">
        <w:rPr>
          <w:rStyle w:val="apple-style-span"/>
          <w:rFonts w:ascii="Sylfaen" w:hAnsi="Sylfaen"/>
          <w:b/>
          <w:iCs/>
          <w:sz w:val="24"/>
          <w:szCs w:val="24"/>
          <w:lang w:val="ka-GE"/>
        </w:rPr>
        <w:t xml:space="preserve"> </w:t>
      </w:r>
      <w:r w:rsidR="00F564C3" w:rsidRPr="0061117F">
        <w:rPr>
          <w:rStyle w:val="apple-style-span"/>
          <w:rFonts w:ascii="Sylfaen" w:hAnsi="Sylfaen"/>
          <w:iCs/>
          <w:sz w:val="24"/>
          <w:szCs w:val="24"/>
          <w:lang w:val="ka-GE"/>
        </w:rPr>
        <w:t>ნიშნავს განსხვავებას, განდევნას, შეზღუდვას ან უპირატესობის მინიჭებას რასის, ფერის, წარმომავლობის, ნაციონალური თუ ეთნიკური კუთვნილების საფუძველზე, რომლის მიზანი ან შედეგია ადამიანის უფლებებისა და ფუნდამენტური თავისუფლებების შეზღუდვა პოლიტიკურ, ეკონომიკურ, სოციალურ, კულტურულ და საზოგადოებრივი ცხოვრების სხვა ნებისმიერ სფეროში</w:t>
      </w:r>
      <w:r w:rsidR="00A3679A" w:rsidRPr="0061117F">
        <w:rPr>
          <w:rStyle w:val="apple-style-span"/>
          <w:rFonts w:ascii="Sylfaen" w:hAnsi="Sylfaen"/>
          <w:iCs/>
          <w:sz w:val="24"/>
          <w:szCs w:val="24"/>
          <w:lang w:val="ka-GE"/>
        </w:rPr>
        <w:t xml:space="preserve"> (</w:t>
      </w:r>
      <w:r w:rsidR="00F564C3" w:rsidRPr="0061117F">
        <w:rPr>
          <w:rStyle w:val="apple-style-span"/>
          <w:rFonts w:ascii="Sylfaen" w:hAnsi="Sylfaen"/>
          <w:i/>
          <w:iCs/>
          <w:sz w:val="24"/>
          <w:szCs w:val="24"/>
          <w:lang w:val="ka-GE"/>
        </w:rPr>
        <w:t>გაეროს საერთაშორისო კონვენცია ყველა სახის რასობრივი დისკრიმინაციის აღმოფხვრის შესახებ. ნიუ იორკი, 7 მარტი, 1966</w:t>
      </w:r>
      <w:r w:rsidR="00A3679A" w:rsidRPr="0061117F">
        <w:rPr>
          <w:rStyle w:val="apple-style-span"/>
          <w:rFonts w:ascii="Sylfaen" w:hAnsi="Sylfaen"/>
          <w:i/>
          <w:iCs/>
          <w:sz w:val="24"/>
          <w:szCs w:val="24"/>
          <w:lang w:val="ka-GE"/>
        </w:rPr>
        <w:t>).</w:t>
      </w:r>
    </w:p>
    <w:p w:rsidR="00A37F2D" w:rsidRPr="0061117F" w:rsidRDefault="00A37F2D" w:rsidP="00A37F2D">
      <w:pPr>
        <w:spacing w:after="0"/>
        <w:ind w:firstLine="567"/>
        <w:jc w:val="both"/>
        <w:rPr>
          <w:rFonts w:ascii="Sylfaen" w:hAnsi="Sylfaen"/>
          <w:sz w:val="24"/>
          <w:szCs w:val="24"/>
          <w:lang w:val="ka-GE"/>
        </w:rPr>
      </w:pPr>
      <w:r w:rsidRPr="0061117F">
        <w:rPr>
          <w:rFonts w:ascii="Sylfaen" w:hAnsi="Sylfaen"/>
          <w:sz w:val="24"/>
          <w:szCs w:val="24"/>
          <w:lang w:val="ka-GE"/>
        </w:rPr>
        <w:t>სხვადასხვა რასის ადამიანთა ერთმანეთისაგან გამოყოფა ზოგიერთ ქვეყანაში სახელმწიფოს მიერ იყო დაკანონებული და გულისხმობდა ერთი რასის უფლებრივ უპირატესობას მეორესთან შედარებით.</w:t>
      </w:r>
    </w:p>
    <w:p w:rsidR="004E17D4" w:rsidRPr="0061117F" w:rsidRDefault="00A37F2D" w:rsidP="00F564C3">
      <w:pPr>
        <w:spacing w:after="0"/>
        <w:ind w:firstLine="567"/>
        <w:jc w:val="both"/>
        <w:rPr>
          <w:rFonts w:ascii="Sylfaen" w:hAnsi="Sylfaen"/>
          <w:sz w:val="24"/>
          <w:szCs w:val="24"/>
          <w:lang w:val="ka-GE"/>
        </w:rPr>
      </w:pPr>
      <w:r w:rsidRPr="0061117F">
        <w:rPr>
          <w:rFonts w:ascii="Sylfaen" w:hAnsi="Sylfaen"/>
          <w:b/>
          <w:sz w:val="24"/>
          <w:szCs w:val="24"/>
          <w:lang w:val="ka-GE"/>
        </w:rPr>
        <w:t>ქსენოფობია</w:t>
      </w:r>
      <w:r w:rsidRPr="0061117F">
        <w:rPr>
          <w:rFonts w:ascii="Sylfaen" w:hAnsi="Sylfaen"/>
          <w:sz w:val="24"/>
          <w:szCs w:val="24"/>
          <w:lang w:val="ka-GE"/>
        </w:rPr>
        <w:t xml:space="preserve"> (ქსენოფობია - </w:t>
      </w:r>
      <w:proofErr w:type="spellStart"/>
      <w:r w:rsidRPr="0061117F">
        <w:rPr>
          <w:rFonts w:ascii="Sylfaen" w:hAnsi="Sylfaen"/>
          <w:sz w:val="24"/>
          <w:szCs w:val="24"/>
          <w:lang w:val="ka-GE"/>
        </w:rPr>
        <w:t>ბერძ</w:t>
      </w:r>
      <w:proofErr w:type="spellEnd"/>
      <w:r w:rsidRPr="0061117F">
        <w:rPr>
          <w:rFonts w:ascii="Sylfaen" w:hAnsi="Sylfaen"/>
          <w:sz w:val="24"/>
          <w:szCs w:val="24"/>
          <w:lang w:val="ka-GE"/>
        </w:rPr>
        <w:t xml:space="preserve">. </w:t>
      </w:r>
      <w:proofErr w:type="spellStart"/>
      <w:r w:rsidRPr="0061117F">
        <w:rPr>
          <w:rFonts w:ascii="Sylfaen" w:hAnsi="Sylfaen"/>
          <w:i/>
          <w:sz w:val="24"/>
          <w:szCs w:val="24"/>
          <w:lang w:val="ka-GE"/>
        </w:rPr>
        <w:t>ქსენოს</w:t>
      </w:r>
      <w:proofErr w:type="spellEnd"/>
      <w:r w:rsidRPr="0061117F">
        <w:rPr>
          <w:rFonts w:ascii="Sylfaen" w:hAnsi="Sylfaen"/>
          <w:sz w:val="24"/>
          <w:szCs w:val="24"/>
          <w:lang w:val="ka-GE"/>
        </w:rPr>
        <w:t xml:space="preserve"> - უცხო, უცხოელი, </w:t>
      </w:r>
      <w:proofErr w:type="spellStart"/>
      <w:r w:rsidRPr="0061117F">
        <w:rPr>
          <w:rFonts w:ascii="Sylfaen" w:hAnsi="Sylfaen"/>
          <w:i/>
          <w:sz w:val="24"/>
          <w:szCs w:val="24"/>
          <w:lang w:val="ka-GE"/>
        </w:rPr>
        <w:t>ფობოს</w:t>
      </w:r>
      <w:proofErr w:type="spellEnd"/>
      <w:r w:rsidRPr="0061117F">
        <w:rPr>
          <w:rFonts w:ascii="Sylfaen" w:hAnsi="Sylfaen"/>
          <w:sz w:val="24"/>
          <w:szCs w:val="24"/>
          <w:lang w:val="ka-GE"/>
        </w:rPr>
        <w:t xml:space="preserve"> - შიში) - უცხოელებისა და მათი კულტურის უსაფუძვლო და გაუაზრებელი შიში, უნდობლობა და სიძულვილია.</w:t>
      </w:r>
      <w:r w:rsidRPr="0061117F">
        <w:rPr>
          <w:rStyle w:val="apple-converted-space"/>
          <w:rFonts w:ascii="Sylfaen" w:hAnsi="Sylfaen"/>
          <w:sz w:val="24"/>
          <w:szCs w:val="24"/>
          <w:lang w:val="ka-GE"/>
        </w:rPr>
        <w:t xml:space="preserve"> </w:t>
      </w:r>
      <w:r w:rsidRPr="0061117F">
        <w:rPr>
          <w:rFonts w:ascii="Sylfaen" w:hAnsi="Sylfaen"/>
          <w:sz w:val="24"/>
          <w:szCs w:val="24"/>
          <w:lang w:val="ka-GE"/>
        </w:rPr>
        <w:t>ქსენოფობიის შემთხვევები დღესაც ბევრია. თანამედროვე კონფლიქტებში ჩართული მხარეები ხშირად განიცდიან დაპირისპირებული ეთნიკური თუ რელიგიური ჯგუფის მიმართ სიძულვილს.</w:t>
      </w:r>
      <w:r w:rsidR="00F564C3" w:rsidRPr="0061117F">
        <w:rPr>
          <w:rFonts w:ascii="Sylfaen" w:hAnsi="Sylfaen"/>
          <w:sz w:val="24"/>
          <w:szCs w:val="24"/>
          <w:lang w:val="ka-GE"/>
        </w:rPr>
        <w:t xml:space="preserve"> </w:t>
      </w:r>
      <w:r w:rsidRPr="0061117F">
        <w:rPr>
          <w:rFonts w:ascii="Sylfaen" w:hAnsi="Sylfaen"/>
          <w:sz w:val="24"/>
          <w:szCs w:val="24"/>
          <w:lang w:val="ka-GE"/>
        </w:rPr>
        <w:t>უმეტესად, ნეგატიური დამოკიდებულება არ არის განპირობებული კონკრეტული მიზეზით, სხვა ეთნიკურ თუ რელიგიურ ჯგუფთან ურთიერთობის გამოცდილებით, არამედ გაუაზრებელ, სტერეოტიპულ წინასწარ განწყობას წარმოადგენს.</w:t>
      </w:r>
    </w:p>
    <w:p w:rsidR="000F173C" w:rsidRDefault="000F173C" w:rsidP="000F173C">
      <w:pPr>
        <w:spacing w:after="0"/>
        <w:ind w:firstLine="567"/>
        <w:jc w:val="both"/>
        <w:rPr>
          <w:rStyle w:val="apple-style-span"/>
          <w:rFonts w:ascii="Sylfaen" w:hAnsi="Sylfaen"/>
          <w:sz w:val="24"/>
          <w:szCs w:val="24"/>
          <w:lang w:val="ka-GE"/>
        </w:rPr>
      </w:pPr>
      <w:r w:rsidRPr="0061117F">
        <w:rPr>
          <w:rStyle w:val="apple-style-span"/>
          <w:rFonts w:ascii="Sylfaen" w:hAnsi="Sylfaen"/>
          <w:sz w:val="24"/>
          <w:szCs w:val="24"/>
          <w:lang w:val="ka-GE"/>
        </w:rPr>
        <w:lastRenderedPageBreak/>
        <w:t xml:space="preserve">1876-1965 წლებში ამერიკის შეერთებულ შტატებში მოქმედებდა ე. წ. </w:t>
      </w:r>
      <w:r w:rsidRPr="0061117F">
        <w:rPr>
          <w:rStyle w:val="apple-style-span"/>
          <w:rFonts w:ascii="Sylfaen" w:hAnsi="Sylfaen"/>
          <w:i/>
          <w:sz w:val="24"/>
          <w:szCs w:val="24"/>
          <w:lang w:val="ka-GE"/>
        </w:rPr>
        <w:t>ჯიმ ქროუს</w:t>
      </w:r>
      <w:r w:rsidRPr="0061117F">
        <w:rPr>
          <w:rStyle w:val="FootnoteReference"/>
          <w:rFonts w:ascii="Sylfaen" w:eastAsia="Calibri" w:hAnsi="Sylfaen"/>
          <w:i/>
          <w:sz w:val="24"/>
          <w:szCs w:val="24"/>
          <w:lang w:val="ka-GE"/>
        </w:rPr>
        <w:footnoteReference w:id="1"/>
      </w:r>
      <w:r w:rsidRPr="0061117F">
        <w:rPr>
          <w:rStyle w:val="apple-style-span"/>
          <w:rFonts w:ascii="Sylfaen" w:hAnsi="Sylfaen"/>
          <w:i/>
          <w:sz w:val="24"/>
          <w:szCs w:val="24"/>
          <w:lang w:val="ka-GE"/>
        </w:rPr>
        <w:t xml:space="preserve"> კანონები</w:t>
      </w:r>
      <w:r w:rsidRPr="0061117F">
        <w:rPr>
          <w:rStyle w:val="apple-style-span"/>
          <w:rFonts w:ascii="Sylfaen" w:hAnsi="Sylfaen"/>
          <w:sz w:val="24"/>
          <w:szCs w:val="24"/>
          <w:lang w:val="ka-GE"/>
        </w:rPr>
        <w:t>, რომლებიც რასობრივი სეგრეგაციის იურიდული საფუძველი იყო. ეს კანონები შავკანიან ამერიკელებს სტატუსით თეთრკანიანების თანასწორ, მაგრამ განცალკევებულ ჯგუფად აღიარებდა. მიუხედავად ამისა, მათი სოციალური და ეკონომიკური უფლებები მნიშვნელოვნად იზღუდებოდა. კანონის თანახმად, რასობრივი ნიშნით გამიჯნული იყო საზოგადოებრივი ცხოვრების ყველა სფერო - სკოლები,  ტრანსპორტი, საპირფარეშოები, რესტორნები, სასმელი შადრევნები და  საზოგადოებრივი თავშეყრის ყველა სხვა ადგილი.</w:t>
      </w:r>
    </w:p>
    <w:p w:rsidR="002F51F4" w:rsidRDefault="002F51F4" w:rsidP="000F173C">
      <w:pPr>
        <w:spacing w:after="0"/>
        <w:ind w:firstLine="567"/>
        <w:jc w:val="both"/>
        <w:rPr>
          <w:rStyle w:val="apple-style-span"/>
          <w:rFonts w:ascii="Sylfaen" w:hAnsi="Sylfaen"/>
          <w:sz w:val="24"/>
          <w:szCs w:val="24"/>
          <w:lang w:val="ka-GE"/>
        </w:rPr>
      </w:pPr>
    </w:p>
    <w:p w:rsidR="002F51F4" w:rsidRDefault="002F51F4" w:rsidP="0098674A">
      <w:pPr>
        <w:spacing w:before="120" w:after="0"/>
        <w:jc w:val="center"/>
        <w:rPr>
          <w:rStyle w:val="apple-style-span"/>
          <w:rFonts w:ascii="Sylfaen" w:hAnsi="Sylfaen"/>
          <w:b/>
          <w:sz w:val="24"/>
          <w:szCs w:val="24"/>
          <w:lang w:val="ka-GE"/>
        </w:rPr>
      </w:pPr>
      <w:r w:rsidRPr="002F51F4">
        <w:rPr>
          <w:rStyle w:val="apple-style-span"/>
          <w:rFonts w:ascii="Sylfaen" w:hAnsi="Sylfaen"/>
          <w:b/>
          <w:sz w:val="24"/>
          <w:szCs w:val="24"/>
          <w:lang w:val="ka-GE"/>
        </w:rPr>
        <w:t>რასიზმისა და ქსენოფობიის შედეგები: მე-20 საუკუნის მეხსიერება</w:t>
      </w:r>
    </w:p>
    <w:p w:rsidR="000F173C" w:rsidRPr="0061117F" w:rsidRDefault="000F173C" w:rsidP="0098674A">
      <w:pPr>
        <w:spacing w:before="120" w:after="0"/>
        <w:ind w:firstLine="567"/>
        <w:jc w:val="both"/>
        <w:rPr>
          <w:rFonts w:ascii="Sylfaen" w:hAnsi="Sylfaen"/>
          <w:sz w:val="24"/>
          <w:szCs w:val="24"/>
          <w:lang w:val="ka-GE"/>
        </w:rPr>
      </w:pPr>
      <w:r w:rsidRPr="0061117F">
        <w:rPr>
          <w:rFonts w:ascii="Sylfaen" w:hAnsi="Sylfaen"/>
          <w:b/>
          <w:sz w:val="24"/>
          <w:szCs w:val="24"/>
          <w:lang w:val="ka-GE"/>
        </w:rPr>
        <w:t>ჰოლოკოსტი</w:t>
      </w:r>
      <w:r w:rsidR="0056799B" w:rsidRPr="0061117F">
        <w:rPr>
          <w:rFonts w:ascii="Sylfaen" w:hAnsi="Sylfaen"/>
          <w:sz w:val="24"/>
          <w:szCs w:val="24"/>
          <w:lang w:val="ka-GE"/>
        </w:rPr>
        <w:t xml:space="preserve"> (ბერძნ. </w:t>
      </w:r>
      <w:proofErr w:type="spellStart"/>
      <w:r w:rsidR="0056799B" w:rsidRPr="0061117F">
        <w:rPr>
          <w:rFonts w:ascii="Sylfaen" w:hAnsi="Sylfaen"/>
          <w:sz w:val="24"/>
          <w:szCs w:val="24"/>
          <w:lang w:val="ka-GE"/>
        </w:rPr>
        <w:t>ჰოლოს</w:t>
      </w:r>
      <w:proofErr w:type="spellEnd"/>
      <w:r w:rsidR="0056799B" w:rsidRPr="0061117F">
        <w:rPr>
          <w:rFonts w:ascii="Sylfaen" w:hAnsi="Sylfaen"/>
          <w:sz w:val="24"/>
          <w:szCs w:val="24"/>
          <w:lang w:val="ka-GE"/>
        </w:rPr>
        <w:t xml:space="preserve"> – </w:t>
      </w:r>
      <w:proofErr w:type="spellStart"/>
      <w:r w:rsidR="0056799B" w:rsidRPr="0061117F">
        <w:rPr>
          <w:rFonts w:ascii="Sylfaen" w:hAnsi="Sylfaen"/>
          <w:sz w:val="24"/>
          <w:szCs w:val="24"/>
          <w:lang w:val="ka-GE"/>
        </w:rPr>
        <w:t>„მთელი“</w:t>
      </w:r>
      <w:proofErr w:type="spellEnd"/>
      <w:r w:rsidR="0056799B" w:rsidRPr="0061117F">
        <w:rPr>
          <w:rFonts w:ascii="Sylfaen" w:hAnsi="Sylfaen"/>
          <w:sz w:val="24"/>
          <w:szCs w:val="24"/>
          <w:lang w:val="ka-GE"/>
        </w:rPr>
        <w:t xml:space="preserve">, კოსტოს – </w:t>
      </w:r>
      <w:proofErr w:type="spellStart"/>
      <w:r w:rsidR="0056799B" w:rsidRPr="0061117F">
        <w:rPr>
          <w:rFonts w:ascii="Sylfaen" w:hAnsi="Sylfaen"/>
          <w:sz w:val="24"/>
          <w:szCs w:val="24"/>
          <w:lang w:val="ka-GE"/>
        </w:rPr>
        <w:t>„დამწვარი“</w:t>
      </w:r>
      <w:proofErr w:type="spellEnd"/>
      <w:r w:rsidR="0056799B" w:rsidRPr="0061117F">
        <w:rPr>
          <w:rFonts w:ascii="Sylfaen" w:hAnsi="Sylfaen"/>
          <w:sz w:val="24"/>
          <w:szCs w:val="24"/>
          <w:lang w:val="ka-GE"/>
        </w:rPr>
        <w:t xml:space="preserve">) - ებრაელთა გენოციდი მეორე მსოფლიო ომის დროს  გერმანიასა და მის მიერ ოკუპირებულ ქვეყნებში). </w:t>
      </w:r>
      <w:r w:rsidRPr="0061117F">
        <w:rPr>
          <w:rFonts w:ascii="Sylfaen" w:hAnsi="Sylfaen"/>
          <w:sz w:val="24"/>
          <w:szCs w:val="24"/>
          <w:lang w:val="ka-GE"/>
        </w:rPr>
        <w:t xml:space="preserve">ნაცისტური იდეოლოგიის თანახმად, ერთმანეთისაგან უფლებრივად იმიჯნებოდნენ გერმანელები, როგორც უმაღლესი, </w:t>
      </w:r>
      <w:proofErr w:type="spellStart"/>
      <w:r w:rsidRPr="0061117F">
        <w:rPr>
          <w:rFonts w:ascii="Sylfaen" w:hAnsi="Sylfaen"/>
          <w:sz w:val="24"/>
          <w:szCs w:val="24"/>
          <w:lang w:val="ka-GE"/>
        </w:rPr>
        <w:t>„არიული</w:t>
      </w:r>
      <w:proofErr w:type="spellEnd"/>
      <w:r w:rsidRPr="0061117F">
        <w:rPr>
          <w:rFonts w:ascii="Sylfaen" w:hAnsi="Sylfaen"/>
          <w:sz w:val="24"/>
          <w:szCs w:val="24"/>
          <w:lang w:val="ka-GE"/>
        </w:rPr>
        <w:t xml:space="preserve"> </w:t>
      </w:r>
      <w:proofErr w:type="spellStart"/>
      <w:r w:rsidRPr="0061117F">
        <w:rPr>
          <w:rFonts w:ascii="Sylfaen" w:hAnsi="Sylfaen"/>
          <w:sz w:val="24"/>
          <w:szCs w:val="24"/>
          <w:lang w:val="ka-GE"/>
        </w:rPr>
        <w:t>რასის“</w:t>
      </w:r>
      <w:proofErr w:type="spellEnd"/>
      <w:r w:rsidRPr="0061117F">
        <w:rPr>
          <w:rFonts w:ascii="Sylfaen" w:hAnsi="Sylfaen"/>
          <w:sz w:val="24"/>
          <w:szCs w:val="24"/>
          <w:lang w:val="ka-GE"/>
        </w:rPr>
        <w:t xml:space="preserve"> წარმომადგენლები და ებრაელები, რომლებიც არასრულფასოვან რასად მიიჩნეოდნენ.</w:t>
      </w:r>
      <w:r w:rsidR="00F564C3" w:rsidRPr="0061117F">
        <w:rPr>
          <w:rFonts w:ascii="Sylfaen" w:hAnsi="Sylfaen"/>
          <w:sz w:val="24"/>
          <w:szCs w:val="24"/>
          <w:lang w:val="ka-GE"/>
        </w:rPr>
        <w:t xml:space="preserve"> 1935 წელს ნაცისტურ გერმანიაში შემოიღეს ანტისემიტური (ებრაელთა წინააღმდეგ მიმართული) კანონები, რომლებიც </w:t>
      </w:r>
      <w:r w:rsidR="00F564C3" w:rsidRPr="0061117F">
        <w:rPr>
          <w:rFonts w:ascii="Sylfaen" w:hAnsi="Sylfaen"/>
          <w:b/>
          <w:i/>
          <w:sz w:val="24"/>
          <w:szCs w:val="24"/>
          <w:lang w:val="ka-GE"/>
        </w:rPr>
        <w:t xml:space="preserve">ნიურნბერგის კანონების </w:t>
      </w:r>
      <w:r w:rsidR="00F564C3" w:rsidRPr="0061117F">
        <w:rPr>
          <w:rFonts w:ascii="Sylfaen" w:hAnsi="Sylfaen"/>
          <w:sz w:val="24"/>
          <w:szCs w:val="24"/>
          <w:lang w:val="ka-GE"/>
        </w:rPr>
        <w:t xml:space="preserve">სახელითაა ცნობილი. ამ კანონებით  დადგინდა სქემა, რომლის საფუძველზე უნდა გარკვეულიყო რასობრივი კუთვნილება, უახლოესი წინაპრების ეთნიკური წარმომავლობის მიხედვით. </w:t>
      </w:r>
      <w:proofErr w:type="spellStart"/>
      <w:r w:rsidR="00F564C3" w:rsidRPr="0061117F">
        <w:rPr>
          <w:rFonts w:ascii="Sylfaen" w:hAnsi="Sylfaen"/>
          <w:sz w:val="24"/>
          <w:szCs w:val="24"/>
          <w:lang w:val="ka-GE"/>
        </w:rPr>
        <w:t>„წმინდა“</w:t>
      </w:r>
      <w:proofErr w:type="spellEnd"/>
      <w:r w:rsidR="00F564C3" w:rsidRPr="0061117F">
        <w:rPr>
          <w:rFonts w:ascii="Sylfaen" w:hAnsi="Sylfaen"/>
          <w:sz w:val="24"/>
          <w:szCs w:val="24"/>
          <w:lang w:val="ka-GE"/>
        </w:rPr>
        <w:t xml:space="preserve"> ებრაელად ითვლებოდა ადამიანი, რომელსაც ორი თაობის წინაპრებიდან სამი ან ოთხი ებრაელი ჰყავდა. ნახევრად ებრაელად მიიჩნეოდა ის, ვინც იუდაიზმის მიმდევარი იყო და შერეულ ქორწინებაში იმყოფებოდა. მათ მიმართ კანონი განსაკუთრებით მკაცრი იყო. გერმანული სისხლის სიწმინდისა და პატივის დაცვისათვის,  კანონი კრძალავდა შერეულ ქორწინებას გერმანელებსა და ებრაელებს შორის და ებრაელებს გერმანიის მოქალაქეობას ართმევდა.</w:t>
      </w:r>
    </w:p>
    <w:p w:rsidR="000F173C" w:rsidRDefault="000F173C" w:rsidP="000F173C">
      <w:pPr>
        <w:spacing w:after="0"/>
        <w:ind w:firstLine="567"/>
        <w:jc w:val="both"/>
        <w:rPr>
          <w:rFonts w:ascii="Sylfaen" w:hAnsi="Sylfaen"/>
          <w:sz w:val="24"/>
          <w:szCs w:val="24"/>
          <w:lang w:val="ka-GE"/>
        </w:rPr>
      </w:pPr>
      <w:r w:rsidRPr="0061117F">
        <w:rPr>
          <w:rFonts w:ascii="Sylfaen" w:hAnsi="Sylfaen"/>
          <w:sz w:val="24"/>
          <w:szCs w:val="24"/>
          <w:lang w:val="ka-GE"/>
        </w:rPr>
        <w:t>ებრაელთა უფლებების შეზღუდვა გავრცელდა ნაცისტური გერმანიის მიერ ოკუპირებულ ყველა ქვეყანაში. შეიქმნა  საკონცენტრაციო ბანაკები (</w:t>
      </w:r>
      <w:proofErr w:type="spellStart"/>
      <w:r w:rsidRPr="0061117F">
        <w:rPr>
          <w:rFonts w:ascii="Sylfaen" w:hAnsi="Sylfaen"/>
          <w:sz w:val="24"/>
          <w:szCs w:val="24"/>
          <w:lang w:val="ka-GE"/>
        </w:rPr>
        <w:t>„სიკვდილის</w:t>
      </w:r>
      <w:proofErr w:type="spellEnd"/>
      <w:r w:rsidRPr="0061117F">
        <w:rPr>
          <w:rFonts w:ascii="Sylfaen" w:hAnsi="Sylfaen"/>
          <w:sz w:val="24"/>
          <w:szCs w:val="24"/>
          <w:lang w:val="ka-GE"/>
        </w:rPr>
        <w:t xml:space="preserve"> </w:t>
      </w:r>
      <w:proofErr w:type="spellStart"/>
      <w:r w:rsidRPr="0061117F">
        <w:rPr>
          <w:rFonts w:ascii="Sylfaen" w:hAnsi="Sylfaen"/>
          <w:sz w:val="24"/>
          <w:szCs w:val="24"/>
          <w:lang w:val="ka-GE"/>
        </w:rPr>
        <w:t>ბანაკები”</w:t>
      </w:r>
      <w:proofErr w:type="spellEnd"/>
      <w:r w:rsidRPr="0061117F">
        <w:rPr>
          <w:rFonts w:ascii="Sylfaen" w:hAnsi="Sylfaen"/>
          <w:sz w:val="24"/>
          <w:szCs w:val="24"/>
          <w:lang w:val="ka-GE"/>
        </w:rPr>
        <w:t xml:space="preserve">), სადაც </w:t>
      </w:r>
      <w:proofErr w:type="spellStart"/>
      <w:r w:rsidRPr="0061117F">
        <w:rPr>
          <w:rFonts w:ascii="Sylfaen" w:hAnsi="Sylfaen"/>
          <w:sz w:val="24"/>
          <w:szCs w:val="24"/>
          <w:lang w:val="ka-GE"/>
        </w:rPr>
        <w:t>„დაბალი</w:t>
      </w:r>
      <w:proofErr w:type="spellEnd"/>
      <w:r w:rsidRPr="0061117F">
        <w:rPr>
          <w:rFonts w:ascii="Sylfaen" w:hAnsi="Sylfaen"/>
          <w:sz w:val="24"/>
          <w:szCs w:val="24"/>
          <w:lang w:val="ka-GE"/>
        </w:rPr>
        <w:t xml:space="preserve"> </w:t>
      </w:r>
      <w:proofErr w:type="spellStart"/>
      <w:r w:rsidRPr="0061117F">
        <w:rPr>
          <w:rFonts w:ascii="Sylfaen" w:hAnsi="Sylfaen"/>
          <w:sz w:val="24"/>
          <w:szCs w:val="24"/>
          <w:lang w:val="ka-GE"/>
        </w:rPr>
        <w:t>რასის”</w:t>
      </w:r>
      <w:proofErr w:type="spellEnd"/>
      <w:r w:rsidRPr="0061117F">
        <w:rPr>
          <w:rFonts w:ascii="Sylfaen" w:hAnsi="Sylfaen"/>
          <w:sz w:val="24"/>
          <w:szCs w:val="24"/>
          <w:lang w:val="ka-GE"/>
        </w:rPr>
        <w:t xml:space="preserve"> წარმომადგენლების - ებრაელებისა და ბოშების - ფიზიკური განადგურება ხდებოდა. გარდა ამისა, მათზე სხვადასხვა სამედიცინო ექსპერიმენტს ატარებდნენ, იყენებდნენ იძულებითი სამუშაოებისათვის. ისტორიაში არნახული გეგმაზომიერი მასობრივი განადგურების შედეგად, დაახლოებით 6 მილიონი ებრაელი დაიღუპა.</w:t>
      </w:r>
    </w:p>
    <w:p w:rsidR="005F62FE" w:rsidRDefault="005F62FE" w:rsidP="005F62FE">
      <w:pPr>
        <w:spacing w:after="0"/>
        <w:ind w:firstLine="567"/>
        <w:jc w:val="both"/>
        <w:rPr>
          <w:rFonts w:ascii="Sylfaen" w:hAnsi="Sylfaen"/>
          <w:sz w:val="24"/>
          <w:szCs w:val="24"/>
          <w:lang w:val="ka-GE"/>
        </w:rPr>
      </w:pPr>
      <w:r>
        <w:rPr>
          <w:rFonts w:ascii="Sylfaen" w:hAnsi="Sylfaen"/>
          <w:sz w:val="24"/>
          <w:szCs w:val="24"/>
          <w:lang w:val="ka-GE"/>
        </w:rPr>
        <w:t xml:space="preserve">დღეს ჰოლოკოსტის მსხვერპლთა მემორიალები ყველა იმ ქვეყანაში არსებობს, რომელთა მოსახლეობამ ეს საშინელი განსაცდელი საკუთარ თავზე გამოსცადა. </w:t>
      </w:r>
      <w:r w:rsidR="00C66E7E">
        <w:rPr>
          <w:rFonts w:ascii="Sylfaen" w:hAnsi="Sylfaen"/>
          <w:sz w:val="24"/>
          <w:szCs w:val="24"/>
          <w:lang w:val="ka-GE"/>
        </w:rPr>
        <w:lastRenderedPageBreak/>
        <w:t xml:space="preserve">მათგან </w:t>
      </w:r>
      <w:r>
        <w:rPr>
          <w:rFonts w:ascii="Sylfaen" w:hAnsi="Sylfaen"/>
          <w:sz w:val="24"/>
          <w:szCs w:val="24"/>
          <w:lang w:val="ka-GE"/>
        </w:rPr>
        <w:t xml:space="preserve">ერთ-ერთი </w:t>
      </w:r>
      <w:r w:rsidR="00C66E7E">
        <w:rPr>
          <w:rFonts w:ascii="Sylfaen" w:hAnsi="Sylfaen"/>
          <w:sz w:val="24"/>
          <w:szCs w:val="24"/>
          <w:lang w:val="ka-GE"/>
        </w:rPr>
        <w:t>გამორჩეულია</w:t>
      </w:r>
      <w:r>
        <w:rPr>
          <w:rFonts w:ascii="Sylfaen" w:hAnsi="Sylfaen"/>
          <w:sz w:val="24"/>
          <w:szCs w:val="24"/>
          <w:lang w:val="ka-GE"/>
        </w:rPr>
        <w:t xml:space="preserve"> </w:t>
      </w:r>
      <w:proofErr w:type="spellStart"/>
      <w:r>
        <w:rPr>
          <w:rFonts w:ascii="Sylfaen" w:hAnsi="Sylfaen"/>
          <w:sz w:val="24"/>
          <w:szCs w:val="24"/>
          <w:lang w:val="ka-GE"/>
        </w:rPr>
        <w:t>ე.წ</w:t>
      </w:r>
      <w:proofErr w:type="spellEnd"/>
      <w:r>
        <w:rPr>
          <w:rFonts w:ascii="Sylfaen" w:hAnsi="Sylfaen"/>
          <w:sz w:val="24"/>
          <w:szCs w:val="24"/>
          <w:lang w:val="ka-GE"/>
        </w:rPr>
        <w:t xml:space="preserve">. </w:t>
      </w:r>
      <w:r w:rsidRPr="005F62FE">
        <w:rPr>
          <w:rFonts w:ascii="Sylfaen" w:hAnsi="Sylfaen"/>
          <w:sz w:val="24"/>
          <w:szCs w:val="24"/>
          <w:lang w:val="ka-GE"/>
        </w:rPr>
        <w:t>დუნაის ფეხსაცმელები - მემორიალი ბუდაპეშტში</w:t>
      </w:r>
      <w:r>
        <w:rPr>
          <w:rFonts w:ascii="Sylfaen" w:hAnsi="Sylfaen"/>
          <w:sz w:val="24"/>
          <w:szCs w:val="24"/>
          <w:lang w:val="ka-GE"/>
        </w:rPr>
        <w:t xml:space="preserve"> (უნგრეთი)</w:t>
      </w:r>
      <w:r w:rsidRPr="005F62FE">
        <w:rPr>
          <w:rFonts w:ascii="Sylfaen" w:hAnsi="Sylfaen"/>
          <w:sz w:val="24"/>
          <w:szCs w:val="24"/>
          <w:lang w:val="ka-GE"/>
        </w:rPr>
        <w:t xml:space="preserve">, დუნაის ნაპირზე, პეშტის მხარეს, რუზველტისა და კოშუტის მოედნებს შორის, 300 მეტრის სიგრძეზე. </w:t>
      </w:r>
      <w:r>
        <w:rPr>
          <w:rFonts w:ascii="Sylfaen" w:hAnsi="Sylfaen"/>
          <w:sz w:val="24"/>
          <w:szCs w:val="24"/>
          <w:lang w:val="ka-GE"/>
        </w:rPr>
        <w:t xml:space="preserve">იგი </w:t>
      </w:r>
      <w:r w:rsidRPr="005F62FE">
        <w:rPr>
          <w:rFonts w:ascii="Sylfaen" w:hAnsi="Sylfaen"/>
          <w:sz w:val="24"/>
          <w:szCs w:val="24"/>
          <w:lang w:val="ka-GE"/>
        </w:rPr>
        <w:t xml:space="preserve">აგებულია 2005 წელს. </w:t>
      </w:r>
      <w:r>
        <w:rPr>
          <w:rFonts w:ascii="Sylfaen" w:hAnsi="Sylfaen"/>
          <w:sz w:val="24"/>
          <w:szCs w:val="24"/>
          <w:lang w:val="ka-GE"/>
        </w:rPr>
        <w:t>როგორც სამენოვანი (</w:t>
      </w:r>
      <w:r w:rsidRPr="005F62FE">
        <w:rPr>
          <w:rFonts w:ascii="Sylfaen" w:hAnsi="Sylfaen"/>
          <w:sz w:val="24"/>
          <w:szCs w:val="24"/>
          <w:lang w:val="ka-GE"/>
        </w:rPr>
        <w:t>უნგრულ</w:t>
      </w:r>
      <w:r>
        <w:rPr>
          <w:rFonts w:ascii="Sylfaen" w:hAnsi="Sylfaen"/>
          <w:sz w:val="24"/>
          <w:szCs w:val="24"/>
          <w:lang w:val="ka-GE"/>
        </w:rPr>
        <w:t>ი</w:t>
      </w:r>
      <w:r w:rsidRPr="005F62FE">
        <w:rPr>
          <w:rFonts w:ascii="Sylfaen" w:hAnsi="Sylfaen"/>
          <w:sz w:val="24"/>
          <w:szCs w:val="24"/>
          <w:lang w:val="ka-GE"/>
        </w:rPr>
        <w:t>, ინგლისურ</w:t>
      </w:r>
      <w:r>
        <w:rPr>
          <w:rFonts w:ascii="Sylfaen" w:hAnsi="Sylfaen"/>
          <w:sz w:val="24"/>
          <w:szCs w:val="24"/>
          <w:lang w:val="ka-GE"/>
        </w:rPr>
        <w:t>ი</w:t>
      </w:r>
      <w:r w:rsidRPr="005F62FE">
        <w:rPr>
          <w:rFonts w:ascii="Sylfaen" w:hAnsi="Sylfaen"/>
          <w:sz w:val="24"/>
          <w:szCs w:val="24"/>
          <w:lang w:val="ka-GE"/>
        </w:rPr>
        <w:t xml:space="preserve"> და ებრაულ</w:t>
      </w:r>
      <w:r>
        <w:rPr>
          <w:rFonts w:ascii="Sylfaen" w:hAnsi="Sylfaen"/>
          <w:sz w:val="24"/>
          <w:szCs w:val="24"/>
          <w:lang w:val="ka-GE"/>
        </w:rPr>
        <w:t>ი</w:t>
      </w:r>
      <w:r w:rsidRPr="005F62FE">
        <w:rPr>
          <w:rFonts w:ascii="Sylfaen" w:hAnsi="Sylfaen"/>
          <w:sz w:val="24"/>
          <w:szCs w:val="24"/>
          <w:lang w:val="ka-GE"/>
        </w:rPr>
        <w:t>)</w:t>
      </w:r>
      <w:r>
        <w:rPr>
          <w:rFonts w:ascii="Sylfaen" w:hAnsi="Sylfaen"/>
          <w:sz w:val="24"/>
          <w:szCs w:val="24"/>
          <w:lang w:val="ka-GE"/>
        </w:rPr>
        <w:t xml:space="preserve"> წარწერა გვამცნობს, </w:t>
      </w:r>
      <w:r w:rsidRPr="005F62FE">
        <w:rPr>
          <w:rFonts w:ascii="Sylfaen" w:hAnsi="Sylfaen"/>
          <w:sz w:val="24"/>
          <w:szCs w:val="24"/>
          <w:lang w:val="ka-GE"/>
        </w:rPr>
        <w:t xml:space="preserve">60 წყვილი რკინის ფეხსაცმელი მათ ხსოვნას ეძღვნება, ვისაც 1944-1945 წლებში </w:t>
      </w:r>
      <w:r w:rsidR="00C66E7E" w:rsidRPr="00C66E7E">
        <w:rPr>
          <w:rFonts w:ascii="Sylfaen" w:hAnsi="Sylfaen"/>
          <w:sz w:val="24"/>
          <w:szCs w:val="24"/>
          <w:lang w:val="ka-GE"/>
        </w:rPr>
        <w:t>უნგრეთის ისრ</w:t>
      </w:r>
      <w:r w:rsidR="00C66E7E">
        <w:rPr>
          <w:rFonts w:ascii="Sylfaen" w:hAnsi="Sylfaen"/>
          <w:sz w:val="24"/>
          <w:szCs w:val="24"/>
          <w:lang w:val="ka-GE"/>
        </w:rPr>
        <w:t>იანი</w:t>
      </w:r>
      <w:r w:rsidR="00C66E7E" w:rsidRPr="00C66E7E">
        <w:rPr>
          <w:rFonts w:ascii="Sylfaen" w:hAnsi="Sylfaen"/>
          <w:sz w:val="24"/>
          <w:szCs w:val="24"/>
          <w:lang w:val="ka-GE"/>
        </w:rPr>
        <w:t xml:space="preserve"> ჯვრის პარტიის წევრებ</w:t>
      </w:r>
      <w:r w:rsidR="00C66E7E">
        <w:rPr>
          <w:rFonts w:ascii="Sylfaen" w:hAnsi="Sylfaen"/>
          <w:sz w:val="24"/>
          <w:szCs w:val="24"/>
          <w:lang w:val="ka-GE"/>
        </w:rPr>
        <w:t>ი</w:t>
      </w:r>
      <w:r w:rsidRPr="005F62FE">
        <w:rPr>
          <w:rFonts w:ascii="Sylfaen" w:hAnsi="Sylfaen"/>
          <w:sz w:val="24"/>
          <w:szCs w:val="24"/>
          <w:lang w:val="ka-GE"/>
        </w:rPr>
        <w:t xml:space="preserve"> მდინარის პირას ხვრეტდნენ, ფეხსაცმელს ნაპირზე ატოვებინებდნენ, ცხედრებს კი დუნაიში ყრიდნენ.</w:t>
      </w:r>
      <w:r w:rsidR="00C66E7E">
        <w:rPr>
          <w:rFonts w:ascii="Sylfaen" w:hAnsi="Sylfaen"/>
          <w:sz w:val="24"/>
          <w:szCs w:val="24"/>
          <w:lang w:val="ka-GE"/>
        </w:rPr>
        <w:t xml:space="preserve"> მემორიალის იდეა </w:t>
      </w:r>
      <w:r w:rsidR="00C66E7E" w:rsidRPr="00C66E7E">
        <w:rPr>
          <w:rFonts w:ascii="Sylfaen" w:hAnsi="Sylfaen"/>
          <w:sz w:val="24"/>
          <w:szCs w:val="24"/>
          <w:lang w:val="ka-GE"/>
        </w:rPr>
        <w:t xml:space="preserve">რეჟისორ კენ </w:t>
      </w:r>
      <w:proofErr w:type="spellStart"/>
      <w:r w:rsidR="00C66E7E" w:rsidRPr="00C66E7E">
        <w:rPr>
          <w:rFonts w:ascii="Sylfaen" w:hAnsi="Sylfaen"/>
          <w:sz w:val="24"/>
          <w:szCs w:val="24"/>
          <w:lang w:val="ka-GE"/>
        </w:rPr>
        <w:t>ტოგაის</w:t>
      </w:r>
      <w:proofErr w:type="spellEnd"/>
      <w:r w:rsidR="00C66E7E" w:rsidRPr="00C66E7E">
        <w:rPr>
          <w:rFonts w:ascii="Sylfaen" w:hAnsi="Sylfaen"/>
          <w:sz w:val="24"/>
          <w:szCs w:val="24"/>
          <w:lang w:val="ka-GE"/>
        </w:rPr>
        <w:t xml:space="preserve"> (</w:t>
      </w:r>
      <w:proofErr w:type="spellStart"/>
      <w:r w:rsidR="00C66E7E" w:rsidRPr="00C66E7E">
        <w:rPr>
          <w:rFonts w:ascii="Sylfaen" w:hAnsi="Sylfaen"/>
          <w:sz w:val="24"/>
          <w:szCs w:val="24"/>
          <w:lang w:val="ka-GE"/>
        </w:rPr>
        <w:t>Can</w:t>
      </w:r>
      <w:proofErr w:type="spellEnd"/>
      <w:r w:rsidR="00C66E7E" w:rsidRPr="00C66E7E">
        <w:rPr>
          <w:rFonts w:ascii="Sylfaen" w:hAnsi="Sylfaen"/>
          <w:sz w:val="24"/>
          <w:szCs w:val="24"/>
          <w:lang w:val="ka-GE"/>
        </w:rPr>
        <w:t xml:space="preserve"> </w:t>
      </w:r>
      <w:proofErr w:type="spellStart"/>
      <w:r w:rsidR="00C66E7E" w:rsidRPr="00C66E7E">
        <w:rPr>
          <w:rFonts w:ascii="Sylfaen" w:hAnsi="Sylfaen"/>
          <w:sz w:val="24"/>
          <w:szCs w:val="24"/>
          <w:lang w:val="ka-GE"/>
        </w:rPr>
        <w:t>Togay</w:t>
      </w:r>
      <w:proofErr w:type="spellEnd"/>
      <w:r w:rsidR="00C66E7E" w:rsidRPr="00C66E7E">
        <w:rPr>
          <w:rFonts w:ascii="Sylfaen" w:hAnsi="Sylfaen"/>
          <w:sz w:val="24"/>
          <w:szCs w:val="24"/>
          <w:lang w:val="ka-GE"/>
        </w:rPr>
        <w:t xml:space="preserve">) </w:t>
      </w:r>
      <w:proofErr w:type="spellStart"/>
      <w:r w:rsidR="00C66E7E" w:rsidRPr="00C66E7E">
        <w:rPr>
          <w:rFonts w:ascii="Sylfaen" w:hAnsi="Sylfaen"/>
          <w:sz w:val="24"/>
          <w:szCs w:val="24"/>
          <w:lang w:val="ka-GE"/>
        </w:rPr>
        <w:t>ეკუთვნოდა</w:t>
      </w:r>
      <w:proofErr w:type="spellEnd"/>
      <w:r w:rsidR="00C66E7E" w:rsidRPr="00C66E7E">
        <w:rPr>
          <w:rFonts w:ascii="Sylfaen" w:hAnsi="Sylfaen"/>
          <w:sz w:val="24"/>
          <w:szCs w:val="24"/>
          <w:lang w:val="ka-GE"/>
        </w:rPr>
        <w:t xml:space="preserve">, მისი განხორციელება კი მან სკულპტორ </w:t>
      </w:r>
      <w:proofErr w:type="spellStart"/>
      <w:r w:rsidR="00C66E7E" w:rsidRPr="00C66E7E">
        <w:rPr>
          <w:rFonts w:ascii="Sylfaen" w:hAnsi="Sylfaen"/>
          <w:sz w:val="24"/>
          <w:szCs w:val="24"/>
          <w:lang w:val="ka-GE"/>
        </w:rPr>
        <w:t>გიულა</w:t>
      </w:r>
      <w:proofErr w:type="spellEnd"/>
      <w:r w:rsidR="00C66E7E" w:rsidRPr="00C66E7E">
        <w:rPr>
          <w:rFonts w:ascii="Sylfaen" w:hAnsi="Sylfaen"/>
          <w:sz w:val="24"/>
          <w:szCs w:val="24"/>
          <w:lang w:val="ka-GE"/>
        </w:rPr>
        <w:t xml:space="preserve"> პაერთან (</w:t>
      </w:r>
      <w:proofErr w:type="spellStart"/>
      <w:r w:rsidR="00C66E7E" w:rsidRPr="00C66E7E">
        <w:rPr>
          <w:rFonts w:ascii="Sylfaen" w:hAnsi="Sylfaen"/>
          <w:sz w:val="24"/>
          <w:szCs w:val="24"/>
          <w:lang w:val="ka-GE"/>
        </w:rPr>
        <w:t>Gyula</w:t>
      </w:r>
      <w:proofErr w:type="spellEnd"/>
      <w:r w:rsidR="00C66E7E" w:rsidRPr="00C66E7E">
        <w:rPr>
          <w:rFonts w:ascii="Sylfaen" w:hAnsi="Sylfaen"/>
          <w:sz w:val="24"/>
          <w:szCs w:val="24"/>
          <w:lang w:val="ka-GE"/>
        </w:rPr>
        <w:t xml:space="preserve"> </w:t>
      </w:r>
      <w:proofErr w:type="spellStart"/>
      <w:r w:rsidR="00C66E7E" w:rsidRPr="00C66E7E">
        <w:rPr>
          <w:rFonts w:ascii="Sylfaen" w:hAnsi="Sylfaen"/>
          <w:sz w:val="24"/>
          <w:szCs w:val="24"/>
          <w:lang w:val="ka-GE"/>
        </w:rPr>
        <w:t>Pauer</w:t>
      </w:r>
      <w:proofErr w:type="spellEnd"/>
      <w:r w:rsidR="00C66E7E" w:rsidRPr="00C66E7E">
        <w:rPr>
          <w:rFonts w:ascii="Sylfaen" w:hAnsi="Sylfaen"/>
          <w:sz w:val="24"/>
          <w:szCs w:val="24"/>
          <w:lang w:val="ka-GE"/>
        </w:rPr>
        <w:t>) ერთად  შეძლო. </w:t>
      </w:r>
    </w:p>
    <w:p w:rsidR="005F62FE" w:rsidRPr="005F62FE" w:rsidRDefault="005F62FE" w:rsidP="005F62FE">
      <w:pPr>
        <w:spacing w:after="0"/>
        <w:ind w:firstLine="567"/>
        <w:jc w:val="both"/>
        <w:rPr>
          <w:rFonts w:ascii="Sylfaen" w:hAnsi="Sylfaen"/>
          <w:sz w:val="24"/>
          <w:szCs w:val="24"/>
          <w:lang w:val="ka-GE"/>
        </w:rPr>
      </w:pPr>
      <w:r>
        <w:rPr>
          <w:rFonts w:ascii="Sylfaen" w:hAnsi="Sylfaen"/>
          <w:sz w:val="24"/>
          <w:szCs w:val="24"/>
          <w:lang w:val="ka-GE"/>
        </w:rPr>
        <w:t>ანტისემიტიზმი დღესაც ხშირად გვხვდება.</w:t>
      </w:r>
      <w:r w:rsidR="0062497F">
        <w:rPr>
          <w:rFonts w:ascii="Sylfaen" w:hAnsi="Sylfaen"/>
          <w:sz w:val="24"/>
          <w:szCs w:val="24"/>
          <w:lang w:val="ka-GE"/>
        </w:rPr>
        <w:t xml:space="preserve"> </w:t>
      </w:r>
      <w:proofErr w:type="spellStart"/>
      <w:r w:rsidR="0062497F">
        <w:rPr>
          <w:rFonts w:ascii="Sylfaen" w:hAnsi="Sylfaen"/>
          <w:sz w:val="24"/>
          <w:szCs w:val="24"/>
          <w:lang w:val="ka-GE"/>
        </w:rPr>
        <w:t>ანიკეს</w:t>
      </w:r>
      <w:proofErr w:type="spellEnd"/>
      <w:r w:rsidR="0062497F">
        <w:rPr>
          <w:rFonts w:ascii="Sylfaen" w:hAnsi="Sylfaen"/>
          <w:sz w:val="24"/>
          <w:szCs w:val="24"/>
          <w:lang w:val="ka-GE"/>
        </w:rPr>
        <w:t xml:space="preserve"> ისტორია</w:t>
      </w:r>
      <w:r>
        <w:rPr>
          <w:rFonts w:ascii="Sylfaen" w:hAnsi="Sylfaen"/>
          <w:sz w:val="24"/>
          <w:szCs w:val="24"/>
          <w:lang w:val="ka-GE"/>
        </w:rPr>
        <w:t xml:space="preserve"> </w:t>
      </w:r>
      <w:r w:rsidR="0062497F" w:rsidRPr="007803D9">
        <w:rPr>
          <w:rFonts w:ascii="Sylfaen" w:hAnsi="Sylfaen"/>
          <w:b/>
          <w:color w:val="FF0000"/>
          <w:sz w:val="24"/>
          <w:szCs w:val="24"/>
          <w:lang w:val="ka-GE"/>
        </w:rPr>
        <w:t>(</w:t>
      </w:r>
      <w:r w:rsidR="0062497F">
        <w:rPr>
          <w:rFonts w:ascii="Sylfaen" w:hAnsi="Sylfaen"/>
          <w:b/>
          <w:color w:val="FF0000"/>
          <w:sz w:val="24"/>
          <w:szCs w:val="24"/>
          <w:lang w:val="ka-GE"/>
        </w:rPr>
        <w:t>განხილული იყო ლექციაზე</w:t>
      </w:r>
      <w:r w:rsidR="0062497F" w:rsidRPr="007803D9">
        <w:rPr>
          <w:rFonts w:ascii="Sylfaen" w:hAnsi="Sylfaen"/>
          <w:b/>
          <w:color w:val="FF0000"/>
          <w:sz w:val="24"/>
          <w:szCs w:val="24"/>
          <w:lang w:val="ka-GE"/>
        </w:rPr>
        <w:t>).</w:t>
      </w:r>
      <w:r w:rsidR="0062497F">
        <w:rPr>
          <w:rFonts w:ascii="Sylfaen" w:hAnsi="Sylfaen"/>
          <w:b/>
          <w:color w:val="FF0000"/>
          <w:sz w:val="24"/>
          <w:szCs w:val="24"/>
          <w:lang w:val="ka-GE"/>
        </w:rPr>
        <w:t xml:space="preserve"> </w:t>
      </w:r>
    </w:p>
    <w:p w:rsidR="005F62FE" w:rsidRPr="0061117F" w:rsidRDefault="005F62FE" w:rsidP="000F173C">
      <w:pPr>
        <w:spacing w:after="0"/>
        <w:ind w:firstLine="567"/>
        <w:jc w:val="both"/>
        <w:rPr>
          <w:rFonts w:ascii="Sylfaen" w:hAnsi="Sylfaen"/>
          <w:sz w:val="24"/>
          <w:szCs w:val="24"/>
          <w:lang w:val="ka-GE"/>
        </w:rPr>
      </w:pPr>
      <w:r>
        <w:rPr>
          <w:rFonts w:ascii="Sylfaen" w:hAnsi="Sylfaen"/>
          <w:sz w:val="24"/>
          <w:szCs w:val="24"/>
          <w:lang w:val="ka-GE"/>
        </w:rPr>
        <w:t xml:space="preserve"> </w:t>
      </w:r>
    </w:p>
    <w:p w:rsidR="009F1FE6" w:rsidRPr="0061117F" w:rsidRDefault="009F1FE6" w:rsidP="009F1FE6">
      <w:pPr>
        <w:spacing w:after="0"/>
        <w:ind w:firstLine="567"/>
        <w:jc w:val="both"/>
        <w:rPr>
          <w:rFonts w:ascii="Sylfaen" w:hAnsi="Sylfaen"/>
          <w:sz w:val="24"/>
          <w:szCs w:val="24"/>
          <w:lang w:val="ka-GE"/>
        </w:rPr>
      </w:pPr>
      <w:proofErr w:type="spellStart"/>
      <w:r w:rsidRPr="0061117F">
        <w:rPr>
          <w:rFonts w:ascii="Sylfaen" w:hAnsi="Sylfaen"/>
          <w:sz w:val="24"/>
          <w:szCs w:val="24"/>
          <w:lang w:val="ka-GE"/>
        </w:rPr>
        <w:t>ინტერკულტურული</w:t>
      </w:r>
      <w:proofErr w:type="spellEnd"/>
      <w:r w:rsidRPr="0061117F">
        <w:rPr>
          <w:rFonts w:ascii="Sylfaen" w:hAnsi="Sylfaen"/>
          <w:sz w:val="24"/>
          <w:szCs w:val="24"/>
          <w:lang w:val="ka-GE"/>
        </w:rPr>
        <w:t xml:space="preserve"> დიალოგის პრინციპების დაუფლება საშუალებას მოგვცემს, გავიაზროთ კულტურათაშ</w:t>
      </w:r>
      <w:r w:rsidR="0056799B" w:rsidRPr="0061117F">
        <w:rPr>
          <w:rFonts w:ascii="Sylfaen" w:hAnsi="Sylfaen"/>
          <w:sz w:val="24"/>
          <w:szCs w:val="24"/>
          <w:lang w:val="ka-GE"/>
        </w:rPr>
        <w:t>ო</w:t>
      </w:r>
      <w:r w:rsidRPr="0061117F">
        <w:rPr>
          <w:rFonts w:ascii="Sylfaen" w:hAnsi="Sylfaen"/>
          <w:sz w:val="24"/>
          <w:szCs w:val="24"/>
          <w:lang w:val="ka-GE"/>
        </w:rPr>
        <w:t>რისი ურთიერთობის სირთულეები, რომელიც ორი სახის გამოწვევებს მოიცავს:</w:t>
      </w:r>
    </w:p>
    <w:p w:rsidR="009F1FE6" w:rsidRPr="0061117F" w:rsidRDefault="009F1FE6" w:rsidP="009F1FE6">
      <w:pPr>
        <w:numPr>
          <w:ilvl w:val="0"/>
          <w:numId w:val="1"/>
        </w:numPr>
        <w:spacing w:after="0"/>
        <w:jc w:val="both"/>
        <w:rPr>
          <w:rFonts w:ascii="Sylfaen" w:hAnsi="Sylfaen"/>
          <w:sz w:val="24"/>
          <w:szCs w:val="24"/>
          <w:lang w:val="ka-GE"/>
        </w:rPr>
      </w:pPr>
      <w:r w:rsidRPr="0061117F">
        <w:rPr>
          <w:rFonts w:ascii="Sylfaen" w:hAnsi="Sylfaen"/>
          <w:sz w:val="24"/>
          <w:szCs w:val="24"/>
          <w:lang w:val="ka-GE"/>
        </w:rPr>
        <w:t>ინტელექტუალურს - შევეცადოთ ნაციონალური კულტურის,  სოციალური ურთიერთობის და ქცევის  წესების არსის გაგებას, რომლებიც სხვადასხვაგვარია სხვადასხვა კულტურაში.</w:t>
      </w:r>
    </w:p>
    <w:p w:rsidR="009F1FE6" w:rsidRPr="0061117F" w:rsidRDefault="009F1FE6" w:rsidP="009F1FE6">
      <w:pPr>
        <w:numPr>
          <w:ilvl w:val="0"/>
          <w:numId w:val="1"/>
        </w:numPr>
        <w:spacing w:after="0"/>
        <w:jc w:val="both"/>
        <w:rPr>
          <w:rFonts w:ascii="Sylfaen" w:hAnsi="Sylfaen"/>
          <w:sz w:val="24"/>
          <w:szCs w:val="24"/>
          <w:lang w:val="ka-GE"/>
        </w:rPr>
      </w:pPr>
      <w:r w:rsidRPr="0061117F">
        <w:rPr>
          <w:rFonts w:ascii="Sylfaen" w:hAnsi="Sylfaen"/>
          <w:sz w:val="24"/>
          <w:szCs w:val="24"/>
          <w:lang w:val="ka-GE"/>
        </w:rPr>
        <w:t xml:space="preserve">ემოციურს - შევძლოთ საკუთარი თავის წარმოდგენა </w:t>
      </w:r>
      <w:proofErr w:type="spellStart"/>
      <w:r w:rsidRPr="0061117F">
        <w:rPr>
          <w:rFonts w:ascii="Sylfaen" w:hAnsi="Sylfaen"/>
          <w:sz w:val="24"/>
          <w:szCs w:val="24"/>
          <w:lang w:val="ka-GE"/>
        </w:rPr>
        <w:t>„უცხო“</w:t>
      </w:r>
      <w:proofErr w:type="spellEnd"/>
      <w:r w:rsidRPr="0061117F">
        <w:rPr>
          <w:rFonts w:ascii="Sylfaen" w:hAnsi="Sylfaen"/>
          <w:sz w:val="24"/>
          <w:szCs w:val="24"/>
          <w:lang w:val="ka-GE"/>
        </w:rPr>
        <w:t xml:space="preserve"> კულტურის წარმომადგენლის ადგილზე.</w:t>
      </w:r>
    </w:p>
    <w:p w:rsidR="00DF30CC" w:rsidRDefault="00DF30CC" w:rsidP="00DF30CC">
      <w:pPr>
        <w:spacing w:after="0"/>
        <w:jc w:val="both"/>
        <w:rPr>
          <w:rFonts w:ascii="Sylfaen" w:hAnsi="Sylfaen"/>
          <w:sz w:val="24"/>
          <w:szCs w:val="24"/>
        </w:rPr>
      </w:pPr>
    </w:p>
    <w:sectPr w:rsidR="00DF30CC" w:rsidSect="00E06980">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272" w:rsidRDefault="00162272" w:rsidP="00E06980">
      <w:pPr>
        <w:spacing w:after="0" w:line="240" w:lineRule="auto"/>
      </w:pPr>
      <w:r>
        <w:separator/>
      </w:r>
    </w:p>
  </w:endnote>
  <w:endnote w:type="continuationSeparator" w:id="0">
    <w:p w:rsidR="00162272" w:rsidRDefault="00162272" w:rsidP="00E0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webkit-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137"/>
      <w:docPartObj>
        <w:docPartGallery w:val="Page Numbers (Bottom of Page)"/>
        <w:docPartUnique/>
      </w:docPartObj>
    </w:sdtPr>
    <w:sdtContent>
      <w:p w:rsidR="00E236C6" w:rsidRDefault="004403A5">
        <w:pPr>
          <w:pStyle w:val="Footer"/>
          <w:jc w:val="right"/>
        </w:pPr>
        <w:fldSimple w:instr=" PAGE   \* MERGEFORMAT ">
          <w:r w:rsidR="0062497F">
            <w:rPr>
              <w:noProof/>
            </w:rPr>
            <w:t>6</w:t>
          </w:r>
        </w:fldSimple>
      </w:p>
    </w:sdtContent>
  </w:sdt>
  <w:p w:rsidR="00E236C6" w:rsidRPr="007020FC" w:rsidRDefault="00E236C6">
    <w:pPr>
      <w:pStyle w:val="Footer"/>
      <w:rPr>
        <w:rFonts w:ascii="Sylfaen" w:hAnsi="Sylfaen"/>
        <w:i/>
        <w:lang w:val="ka-GE"/>
      </w:rPr>
    </w:pPr>
    <w:proofErr w:type="spellStart"/>
    <w:r w:rsidRPr="007020FC">
      <w:rPr>
        <w:rFonts w:ascii="Sylfaen" w:hAnsi="Sylfaen"/>
        <w:i/>
        <w:lang w:val="ka-GE"/>
      </w:rPr>
      <w:t>ინტერკულტურული</w:t>
    </w:r>
    <w:proofErr w:type="spellEnd"/>
    <w:r w:rsidRPr="007020FC">
      <w:rPr>
        <w:rFonts w:ascii="Sylfaen" w:hAnsi="Sylfaen"/>
        <w:i/>
        <w:lang w:val="ka-GE"/>
      </w:rPr>
      <w:t xml:space="preserve"> დიალოგის პრინციპები</w:t>
    </w:r>
  </w:p>
  <w:p w:rsidR="00E236C6" w:rsidRPr="007020FC" w:rsidRDefault="00E236C6">
    <w:pPr>
      <w:pStyle w:val="Footer"/>
      <w:rPr>
        <w:rFonts w:ascii="Sylfaen" w:hAnsi="Sylfaen"/>
        <w:i/>
        <w:lang w:val="ka-GE"/>
      </w:rPr>
    </w:pPr>
    <w:r w:rsidRPr="007020FC">
      <w:rPr>
        <w:rFonts w:ascii="Sylfaen" w:hAnsi="Sylfaen"/>
        <w:i/>
        <w:lang w:val="ka-GE"/>
      </w:rPr>
      <w:t>201</w:t>
    </w:r>
    <w:r w:rsidR="00E773C5">
      <w:rPr>
        <w:rFonts w:ascii="Sylfaen" w:hAnsi="Sylfaen"/>
        <w:i/>
        <w:lang w:val="ka-GE"/>
      </w:rPr>
      <w:t>4</w:t>
    </w:r>
    <w:r w:rsidRPr="007020FC">
      <w:rPr>
        <w:rFonts w:ascii="Sylfaen" w:hAnsi="Sylfaen"/>
        <w:i/>
        <w:lang w:val="ka-GE"/>
      </w:rPr>
      <w:t>-201</w:t>
    </w:r>
    <w:r w:rsidR="00E773C5">
      <w:rPr>
        <w:rFonts w:ascii="Sylfaen" w:hAnsi="Sylfaen"/>
        <w:i/>
        <w:lang w:val="ka-GE"/>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272" w:rsidRDefault="00162272" w:rsidP="00E06980">
      <w:pPr>
        <w:spacing w:after="0" w:line="240" w:lineRule="auto"/>
      </w:pPr>
      <w:r>
        <w:separator/>
      </w:r>
    </w:p>
  </w:footnote>
  <w:footnote w:type="continuationSeparator" w:id="0">
    <w:p w:rsidR="00162272" w:rsidRDefault="00162272" w:rsidP="00E06980">
      <w:pPr>
        <w:spacing w:after="0" w:line="240" w:lineRule="auto"/>
      </w:pPr>
      <w:r>
        <w:continuationSeparator/>
      </w:r>
    </w:p>
  </w:footnote>
  <w:footnote w:id="1">
    <w:p w:rsidR="00E236C6" w:rsidRPr="009C32C8" w:rsidRDefault="00E236C6" w:rsidP="000F173C">
      <w:pPr>
        <w:pStyle w:val="FootnoteText"/>
        <w:spacing w:after="0"/>
        <w:jc w:val="both"/>
        <w:rPr>
          <w:rFonts w:ascii="Sylfaen" w:hAnsi="Sylfaen"/>
          <w:lang w:val="ka-GE"/>
        </w:rPr>
      </w:pPr>
      <w:r>
        <w:rPr>
          <w:rStyle w:val="FootnoteReference"/>
        </w:rPr>
        <w:footnoteRef/>
      </w:r>
      <w:r>
        <w:t xml:space="preserve"> </w:t>
      </w:r>
      <w:proofErr w:type="spellStart"/>
      <w:r>
        <w:rPr>
          <w:rFonts w:ascii="Sylfaen" w:hAnsi="Sylfaen"/>
          <w:lang w:val="ka-GE"/>
        </w:rPr>
        <w:t>„ჯიმ</w:t>
      </w:r>
      <w:proofErr w:type="spellEnd"/>
      <w:r>
        <w:rPr>
          <w:rFonts w:ascii="Sylfaen" w:hAnsi="Sylfaen"/>
          <w:lang w:val="ka-GE"/>
        </w:rPr>
        <w:t xml:space="preserve"> </w:t>
      </w:r>
      <w:proofErr w:type="spellStart"/>
      <w:r>
        <w:rPr>
          <w:rFonts w:ascii="Sylfaen" w:hAnsi="Sylfaen"/>
          <w:lang w:val="ka-GE"/>
        </w:rPr>
        <w:t>ქროუ“</w:t>
      </w:r>
      <w:proofErr w:type="spellEnd"/>
      <w:r>
        <w:rPr>
          <w:rFonts w:ascii="Sylfaen" w:hAnsi="Sylfaen"/>
          <w:lang w:val="ka-GE"/>
        </w:rPr>
        <w:t xml:space="preserve"> - </w:t>
      </w:r>
      <w:proofErr w:type="spellStart"/>
      <w:r>
        <w:rPr>
          <w:rFonts w:ascii="Sylfaen" w:hAnsi="Sylfaen"/>
          <w:lang w:val="ka-GE"/>
        </w:rPr>
        <w:t>აფრო</w:t>
      </w:r>
      <w:proofErr w:type="spellEnd"/>
      <w:r>
        <w:rPr>
          <w:rFonts w:ascii="Sylfaen" w:hAnsi="Sylfaen"/>
          <w:lang w:val="ka-GE"/>
        </w:rPr>
        <w:t>-ამერიკელების დამამცირებელი სახელი, აშშ-ში დამკვიდრდა 1830-იანი წლებიდან.</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396F08A3"/>
    <w:multiLevelType w:val="hybridMultilevel"/>
    <w:tmpl w:val="216448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9EF172A"/>
    <w:multiLevelType w:val="multilevel"/>
    <w:tmpl w:val="AC5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6B068F"/>
    <w:multiLevelType w:val="multilevel"/>
    <w:tmpl w:val="730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2A619F"/>
    <w:multiLevelType w:val="hybridMultilevel"/>
    <w:tmpl w:val="30802FC8"/>
    <w:lvl w:ilvl="0" w:tplc="08FC1EAE">
      <w:start w:val="1"/>
      <w:numFmt w:val="bullet"/>
      <w:lvlText w:val=""/>
      <w:lvlPicBulletId w:val="0"/>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7220"/>
    <w:rsid w:val="0007591B"/>
    <w:rsid w:val="000770E3"/>
    <w:rsid w:val="000946AF"/>
    <w:rsid w:val="000C1668"/>
    <w:rsid w:val="000D6433"/>
    <w:rsid w:val="000F173C"/>
    <w:rsid w:val="00104884"/>
    <w:rsid w:val="00117B71"/>
    <w:rsid w:val="00136D68"/>
    <w:rsid w:val="00157EBA"/>
    <w:rsid w:val="00162272"/>
    <w:rsid w:val="00253B56"/>
    <w:rsid w:val="00285618"/>
    <w:rsid w:val="002E6805"/>
    <w:rsid w:val="002F51F4"/>
    <w:rsid w:val="00333542"/>
    <w:rsid w:val="00377220"/>
    <w:rsid w:val="00377BC5"/>
    <w:rsid w:val="003E1E50"/>
    <w:rsid w:val="003F5E48"/>
    <w:rsid w:val="00403B10"/>
    <w:rsid w:val="004403A5"/>
    <w:rsid w:val="004B1BB4"/>
    <w:rsid w:val="004E17D4"/>
    <w:rsid w:val="00505122"/>
    <w:rsid w:val="0056799B"/>
    <w:rsid w:val="005A37A9"/>
    <w:rsid w:val="005F62FE"/>
    <w:rsid w:val="00606086"/>
    <w:rsid w:val="0061117F"/>
    <w:rsid w:val="0062497F"/>
    <w:rsid w:val="006517E7"/>
    <w:rsid w:val="00701191"/>
    <w:rsid w:val="007020FC"/>
    <w:rsid w:val="007803D9"/>
    <w:rsid w:val="00791852"/>
    <w:rsid w:val="007C386C"/>
    <w:rsid w:val="007F285E"/>
    <w:rsid w:val="00883661"/>
    <w:rsid w:val="008A7DE1"/>
    <w:rsid w:val="008C749E"/>
    <w:rsid w:val="0098674A"/>
    <w:rsid w:val="009C732E"/>
    <w:rsid w:val="009F1FE6"/>
    <w:rsid w:val="00A1441B"/>
    <w:rsid w:val="00A3679A"/>
    <w:rsid w:val="00A37F2D"/>
    <w:rsid w:val="00B05784"/>
    <w:rsid w:val="00B17D16"/>
    <w:rsid w:val="00B26E66"/>
    <w:rsid w:val="00B52D98"/>
    <w:rsid w:val="00B9787E"/>
    <w:rsid w:val="00BF2BB3"/>
    <w:rsid w:val="00C31E3F"/>
    <w:rsid w:val="00C324FD"/>
    <w:rsid w:val="00C66E7E"/>
    <w:rsid w:val="00CA5F1D"/>
    <w:rsid w:val="00CB2D16"/>
    <w:rsid w:val="00CD2B9E"/>
    <w:rsid w:val="00CE2137"/>
    <w:rsid w:val="00D9764E"/>
    <w:rsid w:val="00DB31A5"/>
    <w:rsid w:val="00DB3787"/>
    <w:rsid w:val="00DF30CC"/>
    <w:rsid w:val="00E06980"/>
    <w:rsid w:val="00E236C6"/>
    <w:rsid w:val="00E773C5"/>
    <w:rsid w:val="00E858D9"/>
    <w:rsid w:val="00EA1A9A"/>
    <w:rsid w:val="00EA2510"/>
    <w:rsid w:val="00F05CBC"/>
    <w:rsid w:val="00F564C3"/>
    <w:rsid w:val="00FB41A3"/>
    <w:rsid w:val="00FC2874"/>
    <w:rsid w:val="00FD7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20"/>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6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980"/>
    <w:rPr>
      <w:rFonts w:ascii="Calibri" w:eastAsia="Times New Roman" w:hAnsi="Calibri" w:cs="Times New Roman"/>
    </w:rPr>
  </w:style>
  <w:style w:type="paragraph" w:styleId="Footer">
    <w:name w:val="footer"/>
    <w:basedOn w:val="Normal"/>
    <w:link w:val="FooterChar"/>
    <w:uiPriority w:val="99"/>
    <w:unhideWhenUsed/>
    <w:rsid w:val="00E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80"/>
    <w:rPr>
      <w:rFonts w:ascii="Calibri" w:eastAsia="Times New Roman" w:hAnsi="Calibri" w:cs="Times New Roman"/>
    </w:rPr>
  </w:style>
  <w:style w:type="character" w:customStyle="1" w:styleId="apple-style-span">
    <w:name w:val="apple-style-span"/>
    <w:basedOn w:val="DefaultParagraphFont"/>
    <w:rsid w:val="00A37F2D"/>
  </w:style>
  <w:style w:type="character" w:customStyle="1" w:styleId="apple-converted-space">
    <w:name w:val="apple-converted-space"/>
    <w:basedOn w:val="DefaultParagraphFont"/>
    <w:rsid w:val="00A37F2D"/>
  </w:style>
  <w:style w:type="paragraph" w:styleId="FootnoteText">
    <w:name w:val="footnote text"/>
    <w:basedOn w:val="Normal"/>
    <w:link w:val="FootnoteTextChar"/>
    <w:uiPriority w:val="99"/>
    <w:unhideWhenUsed/>
    <w:rsid w:val="000F173C"/>
    <w:rPr>
      <w:rFonts w:eastAsia="Calibri"/>
      <w:sz w:val="20"/>
      <w:szCs w:val="20"/>
    </w:rPr>
  </w:style>
  <w:style w:type="character" w:customStyle="1" w:styleId="FootnoteTextChar">
    <w:name w:val="Footnote Text Char"/>
    <w:basedOn w:val="DefaultParagraphFont"/>
    <w:link w:val="FootnoteText"/>
    <w:uiPriority w:val="99"/>
    <w:rsid w:val="000F173C"/>
    <w:rPr>
      <w:rFonts w:ascii="Calibri" w:eastAsia="Calibri" w:hAnsi="Calibri" w:cs="Times New Roman"/>
      <w:sz w:val="20"/>
      <w:szCs w:val="20"/>
    </w:rPr>
  </w:style>
  <w:style w:type="character" w:styleId="FootnoteReference">
    <w:name w:val="footnote reference"/>
    <w:basedOn w:val="DefaultParagraphFont"/>
    <w:uiPriority w:val="99"/>
    <w:unhideWhenUsed/>
    <w:rsid w:val="000F173C"/>
    <w:rPr>
      <w:vertAlign w:val="superscript"/>
    </w:rPr>
  </w:style>
  <w:style w:type="paragraph" w:styleId="NormalWeb">
    <w:name w:val="Normal (Web)"/>
    <w:basedOn w:val="Normal"/>
    <w:uiPriority w:val="99"/>
    <w:unhideWhenUsed/>
    <w:rsid w:val="000F173C"/>
    <w:pPr>
      <w:spacing w:before="100" w:beforeAutospacing="1" w:after="100" w:afterAutospacing="1" w:line="240" w:lineRule="auto"/>
    </w:pPr>
    <w:rPr>
      <w:rFonts w:ascii="Times New Roman" w:hAnsi="Times New Roman"/>
      <w:sz w:val="24"/>
      <w:szCs w:val="24"/>
      <w:lang w:val="ka-GE" w:eastAsia="ka-GE"/>
    </w:rPr>
  </w:style>
  <w:style w:type="character" w:styleId="Hyperlink">
    <w:name w:val="Hyperlink"/>
    <w:basedOn w:val="DefaultParagraphFont"/>
    <w:uiPriority w:val="99"/>
    <w:semiHidden/>
    <w:unhideWhenUsed/>
    <w:rsid w:val="00791852"/>
    <w:rPr>
      <w:color w:val="0000FF"/>
      <w:u w:val="single"/>
    </w:rPr>
  </w:style>
  <w:style w:type="paragraph" w:styleId="ListParagraph">
    <w:name w:val="List Paragraph"/>
    <w:basedOn w:val="Normal"/>
    <w:uiPriority w:val="34"/>
    <w:qFormat/>
    <w:rsid w:val="00791852"/>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508521128">
      <w:bodyDiv w:val="1"/>
      <w:marLeft w:val="0"/>
      <w:marRight w:val="0"/>
      <w:marTop w:val="0"/>
      <w:marBottom w:val="0"/>
      <w:divBdr>
        <w:top w:val="none" w:sz="0" w:space="0" w:color="auto"/>
        <w:left w:val="none" w:sz="0" w:space="0" w:color="auto"/>
        <w:bottom w:val="none" w:sz="0" w:space="0" w:color="auto"/>
        <w:right w:val="none" w:sz="0" w:space="0" w:color="auto"/>
      </w:divBdr>
    </w:div>
    <w:div w:id="6471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CF%83%CF%84%CE%B5%CF%81%CE%B5%CF%8C%CF%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D526A-4408-42B0-B75D-02E05FBE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6</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16</cp:revision>
  <dcterms:created xsi:type="dcterms:W3CDTF">2012-04-02T19:00:00Z</dcterms:created>
  <dcterms:modified xsi:type="dcterms:W3CDTF">2015-03-25T08:45:00Z</dcterms:modified>
</cp:coreProperties>
</file>