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4E" w:rsidRPr="00B41F8D" w:rsidRDefault="006F1BD8" w:rsidP="00CE6489">
      <w:pPr>
        <w:spacing w:after="0"/>
        <w:jc w:val="center"/>
        <w:rPr>
          <w:rFonts w:ascii="Sylfaen" w:hAnsi="Sylfaen"/>
          <w:b/>
          <w:sz w:val="24"/>
          <w:szCs w:val="24"/>
          <w:lang w:val="ka-GE"/>
        </w:rPr>
      </w:pPr>
      <w:r w:rsidRPr="00B41F8D">
        <w:rPr>
          <w:rFonts w:ascii="Sylfaen" w:hAnsi="Sylfaen"/>
          <w:b/>
          <w:sz w:val="24"/>
          <w:szCs w:val="24"/>
          <w:lang w:val="ka-GE"/>
        </w:rPr>
        <w:t>ლექცია</w:t>
      </w:r>
      <w:r w:rsidR="00F213D2">
        <w:rPr>
          <w:rFonts w:ascii="Sylfaen" w:hAnsi="Sylfaen"/>
          <w:b/>
          <w:sz w:val="24"/>
          <w:szCs w:val="24"/>
          <w:lang w:val="ka-GE"/>
        </w:rPr>
        <w:t xml:space="preserve"> 4</w:t>
      </w:r>
    </w:p>
    <w:p w:rsidR="00076E98" w:rsidRPr="00B41F8D" w:rsidRDefault="00653D9C" w:rsidP="00CE6489">
      <w:pPr>
        <w:spacing w:after="0"/>
        <w:jc w:val="center"/>
        <w:rPr>
          <w:rFonts w:ascii="Sylfaen" w:hAnsi="Sylfaen"/>
          <w:b/>
          <w:sz w:val="24"/>
          <w:szCs w:val="24"/>
          <w:lang w:val="ka-GE"/>
        </w:rPr>
      </w:pPr>
      <w:proofErr w:type="spellStart"/>
      <w:r w:rsidRPr="00B41F8D">
        <w:rPr>
          <w:rFonts w:ascii="Sylfaen" w:hAnsi="Sylfaen"/>
          <w:b/>
          <w:sz w:val="24"/>
          <w:szCs w:val="24"/>
          <w:lang w:val="ka-GE"/>
        </w:rPr>
        <w:t>ეთნოცენტრიზმი</w:t>
      </w:r>
      <w:proofErr w:type="spellEnd"/>
      <w:r w:rsidRPr="00B41F8D">
        <w:rPr>
          <w:rFonts w:ascii="Sylfaen" w:hAnsi="Sylfaen"/>
          <w:b/>
          <w:sz w:val="24"/>
          <w:szCs w:val="24"/>
          <w:lang w:val="ka-GE"/>
        </w:rPr>
        <w:t xml:space="preserve"> და </w:t>
      </w:r>
      <w:proofErr w:type="spellStart"/>
      <w:r w:rsidRPr="00B41F8D">
        <w:rPr>
          <w:rFonts w:ascii="Sylfaen" w:hAnsi="Sylfaen"/>
          <w:b/>
          <w:sz w:val="24"/>
          <w:szCs w:val="24"/>
          <w:lang w:val="ka-GE"/>
        </w:rPr>
        <w:t>ეთნორელატივიზმი</w:t>
      </w:r>
      <w:proofErr w:type="spellEnd"/>
      <w:r w:rsidR="00594595" w:rsidRPr="00B41F8D">
        <w:rPr>
          <w:rFonts w:ascii="Sylfaen" w:hAnsi="Sylfaen"/>
          <w:b/>
          <w:sz w:val="24"/>
          <w:szCs w:val="24"/>
          <w:lang w:val="ka-GE"/>
        </w:rPr>
        <w:t xml:space="preserve">. </w:t>
      </w:r>
      <w:r w:rsidR="000A770C">
        <w:rPr>
          <w:rFonts w:ascii="Sylfaen" w:hAnsi="Sylfaen"/>
          <w:b/>
          <w:sz w:val="24"/>
          <w:szCs w:val="24"/>
          <w:lang w:val="ka-GE"/>
        </w:rPr>
        <w:t>ქსენოფობია. რასიზმი</w:t>
      </w:r>
    </w:p>
    <w:p w:rsidR="00653D9C" w:rsidRPr="00B41F8D" w:rsidRDefault="00653D9C" w:rsidP="00653D9C">
      <w:pPr>
        <w:spacing w:after="0"/>
        <w:ind w:firstLine="567"/>
        <w:jc w:val="center"/>
        <w:rPr>
          <w:rFonts w:ascii="Sylfaen" w:hAnsi="Sylfaen"/>
          <w:b/>
          <w:sz w:val="24"/>
          <w:szCs w:val="24"/>
          <w:lang w:val="ka-GE"/>
        </w:rPr>
      </w:pPr>
    </w:p>
    <w:p w:rsidR="00970993" w:rsidRPr="00B41F8D" w:rsidRDefault="00970993" w:rsidP="00653D9C">
      <w:pPr>
        <w:spacing w:after="0"/>
        <w:ind w:firstLine="567"/>
        <w:jc w:val="both"/>
        <w:rPr>
          <w:rFonts w:ascii="Sylfaen" w:hAnsi="Sylfaen"/>
          <w:sz w:val="24"/>
          <w:szCs w:val="24"/>
          <w:lang w:val="ka-GE"/>
        </w:rPr>
      </w:pPr>
      <w:r w:rsidRPr="00B41F8D">
        <w:rPr>
          <w:rFonts w:ascii="Sylfaen" w:hAnsi="Sylfaen"/>
          <w:sz w:val="24"/>
          <w:szCs w:val="24"/>
          <w:lang w:val="ka-GE"/>
        </w:rPr>
        <w:t xml:space="preserve">სხვადასხვა კულტურებს შორის გარკვეული საერთო ელემენტები იკვეთება, რომლებიც ყველა ან თითქმის ყველა საზოგადოებისათვის არის დამახასიათებელია. მათ კულტურის </w:t>
      </w:r>
      <w:r w:rsidRPr="00B41F8D">
        <w:rPr>
          <w:rFonts w:ascii="Sylfaen" w:hAnsi="Sylfaen"/>
          <w:b/>
          <w:sz w:val="24"/>
          <w:szCs w:val="24"/>
          <w:lang w:val="ka-GE"/>
        </w:rPr>
        <w:t>უნივერსალიებს</w:t>
      </w:r>
      <w:r w:rsidRPr="00B41F8D">
        <w:rPr>
          <w:rFonts w:ascii="Sylfaen" w:hAnsi="Sylfaen"/>
          <w:sz w:val="24"/>
          <w:szCs w:val="24"/>
          <w:lang w:val="ka-GE"/>
        </w:rPr>
        <w:t xml:space="preserve"> (ლათინური სიტყვიდან „</w:t>
      </w:r>
      <w:proofErr w:type="spellStart"/>
      <w:r w:rsidRPr="00B41F8D">
        <w:rPr>
          <w:rFonts w:ascii="Sylfaen" w:hAnsi="Sylfaen"/>
          <w:sz w:val="24"/>
          <w:szCs w:val="24"/>
          <w:lang w:val="ka-GE"/>
        </w:rPr>
        <w:t>universalis</w:t>
      </w:r>
      <w:proofErr w:type="spellEnd"/>
      <w:r w:rsidRPr="00B41F8D">
        <w:rPr>
          <w:rFonts w:ascii="Sylfaen" w:hAnsi="Sylfaen"/>
          <w:sz w:val="24"/>
          <w:szCs w:val="24"/>
          <w:lang w:val="ka-GE"/>
        </w:rPr>
        <w:t xml:space="preserve">“ – საერთო, საყოველთაო) უწოდებენ. </w:t>
      </w:r>
      <w:r w:rsidR="00B41F8D">
        <w:rPr>
          <w:rFonts w:ascii="Sylfaen" w:hAnsi="Sylfaen"/>
          <w:sz w:val="24"/>
          <w:szCs w:val="24"/>
          <w:lang w:val="ka-GE"/>
        </w:rPr>
        <w:t>ყველა</w:t>
      </w:r>
      <w:r w:rsidRPr="00B41F8D">
        <w:rPr>
          <w:rFonts w:ascii="Sylfaen" w:hAnsi="Sylfaen"/>
          <w:sz w:val="24"/>
          <w:szCs w:val="24"/>
          <w:lang w:val="ka-GE"/>
        </w:rPr>
        <w:t xml:space="preserve"> კულტურა</w:t>
      </w:r>
      <w:r w:rsidR="00B41F8D">
        <w:rPr>
          <w:rFonts w:ascii="Sylfaen" w:hAnsi="Sylfaen"/>
          <w:sz w:val="24"/>
          <w:szCs w:val="24"/>
          <w:lang w:val="ka-GE"/>
        </w:rPr>
        <w:t>ს</w:t>
      </w:r>
      <w:r w:rsidRPr="00B41F8D">
        <w:rPr>
          <w:rFonts w:ascii="Sylfaen" w:hAnsi="Sylfaen"/>
          <w:sz w:val="24"/>
          <w:szCs w:val="24"/>
          <w:lang w:val="ka-GE"/>
        </w:rPr>
        <w:t xml:space="preserve"> </w:t>
      </w:r>
      <w:r w:rsidR="00B41F8D">
        <w:rPr>
          <w:rFonts w:ascii="Sylfaen" w:hAnsi="Sylfaen"/>
          <w:sz w:val="24"/>
          <w:szCs w:val="24"/>
          <w:lang w:val="ka-GE"/>
        </w:rPr>
        <w:t>ა</w:t>
      </w:r>
      <w:r w:rsidRPr="00B41F8D">
        <w:rPr>
          <w:rFonts w:ascii="Sylfaen" w:hAnsi="Sylfaen"/>
          <w:sz w:val="24"/>
          <w:szCs w:val="24"/>
          <w:lang w:val="ka-GE"/>
        </w:rPr>
        <w:t>ქვს ენა გრამატიკული კულტურაში საზოგადოებრივი ინსტიტუტები</w:t>
      </w:r>
      <w:r w:rsidRPr="00B41F8D">
        <w:rPr>
          <w:rFonts w:ascii="Sylfaen" w:hAnsi="Sylfaen"/>
          <w:b/>
          <w:sz w:val="24"/>
          <w:szCs w:val="24"/>
          <w:lang w:val="ka-GE"/>
        </w:rPr>
        <w:t xml:space="preserve"> – </w:t>
      </w:r>
      <w:r w:rsidRPr="00B41F8D">
        <w:rPr>
          <w:rFonts w:ascii="Sylfaen" w:hAnsi="Sylfaen"/>
          <w:sz w:val="24"/>
          <w:szCs w:val="24"/>
          <w:lang w:val="ka-GE"/>
        </w:rPr>
        <w:t xml:space="preserve">ადამიანის ცხოვრების რაიმე სფეროს მოსაწესრიგებლად გამომუშავებული კანონებისა თუ ტრადიციების ერთობლიობა. ინსტიტუტებია, მაგალითად, ქორწინება (რა ასაკიდანაა დაშვებული, ვისთან შეიძლება დაოჯახება და </w:t>
      </w:r>
      <w:proofErr w:type="spellStart"/>
      <w:r w:rsidRPr="00B41F8D">
        <w:rPr>
          <w:rFonts w:ascii="Sylfaen" w:hAnsi="Sylfaen"/>
          <w:sz w:val="24"/>
          <w:szCs w:val="24"/>
          <w:lang w:val="ka-GE"/>
        </w:rPr>
        <w:t>ა.შ</w:t>
      </w:r>
      <w:proofErr w:type="spellEnd"/>
      <w:r w:rsidRPr="00B41F8D">
        <w:rPr>
          <w:rFonts w:ascii="Sylfaen" w:hAnsi="Sylfaen"/>
          <w:sz w:val="24"/>
          <w:szCs w:val="24"/>
          <w:lang w:val="ka-GE"/>
        </w:rPr>
        <w:t xml:space="preserve">.), რელიგია  (მისი ადგილი საზოგადოებაში, რიტუალები და </w:t>
      </w:r>
      <w:proofErr w:type="spellStart"/>
      <w:r w:rsidRPr="00B41F8D">
        <w:rPr>
          <w:rFonts w:ascii="Sylfaen" w:hAnsi="Sylfaen"/>
          <w:sz w:val="24"/>
          <w:szCs w:val="24"/>
          <w:lang w:val="ka-GE"/>
        </w:rPr>
        <w:t>ა.შ</w:t>
      </w:r>
      <w:proofErr w:type="spellEnd"/>
      <w:r w:rsidRPr="00B41F8D">
        <w:rPr>
          <w:rFonts w:ascii="Sylfaen" w:hAnsi="Sylfaen"/>
          <w:sz w:val="24"/>
          <w:szCs w:val="24"/>
          <w:lang w:val="ka-GE"/>
        </w:rPr>
        <w:t xml:space="preserve">.), საკუთრების ფორმები (კერძო, სათემო, სახელმწიფო და </w:t>
      </w:r>
      <w:proofErr w:type="spellStart"/>
      <w:r w:rsidRPr="00B41F8D">
        <w:rPr>
          <w:rFonts w:ascii="Sylfaen" w:hAnsi="Sylfaen"/>
          <w:sz w:val="24"/>
          <w:szCs w:val="24"/>
          <w:lang w:val="ka-GE"/>
        </w:rPr>
        <w:t>ა.შ</w:t>
      </w:r>
      <w:proofErr w:type="spellEnd"/>
      <w:r w:rsidRPr="00B41F8D">
        <w:rPr>
          <w:rFonts w:ascii="Sylfaen" w:hAnsi="Sylfaen"/>
          <w:sz w:val="24"/>
          <w:szCs w:val="24"/>
          <w:lang w:val="ka-GE"/>
        </w:rPr>
        <w:t xml:space="preserve">.), მართვის და ძალაუფლების სისტემა (ბელადი, მეფე, უხუცესთა საბჭო, არჩევითი პარლამენტი და </w:t>
      </w:r>
      <w:proofErr w:type="spellStart"/>
      <w:r w:rsidRPr="00B41F8D">
        <w:rPr>
          <w:rFonts w:ascii="Sylfaen" w:hAnsi="Sylfaen"/>
          <w:sz w:val="24"/>
          <w:szCs w:val="24"/>
          <w:lang w:val="ka-GE"/>
        </w:rPr>
        <w:t>ა.შ</w:t>
      </w:r>
      <w:proofErr w:type="spellEnd"/>
      <w:r w:rsidRPr="00B41F8D">
        <w:rPr>
          <w:rFonts w:ascii="Sylfaen" w:hAnsi="Sylfaen"/>
          <w:sz w:val="24"/>
          <w:szCs w:val="24"/>
          <w:lang w:val="ka-GE"/>
        </w:rPr>
        <w:t xml:space="preserve">.). ხსენებული ინსტიტუტები ყველა კულტურაშია და, ამგვარად, უნივერსალიების რიცხვს მიეკუთვნება. გარდა ამისა, </w:t>
      </w:r>
      <w:proofErr w:type="spellStart"/>
      <w:r w:rsidRPr="00B41F8D">
        <w:rPr>
          <w:rFonts w:ascii="Sylfaen" w:hAnsi="Sylfaen"/>
          <w:sz w:val="24"/>
          <w:szCs w:val="24"/>
          <w:lang w:val="ka-GE"/>
        </w:rPr>
        <w:t>უნივერსალიებია</w:t>
      </w:r>
      <w:proofErr w:type="spellEnd"/>
      <w:r w:rsidRPr="00B41F8D">
        <w:rPr>
          <w:rFonts w:ascii="Sylfaen" w:hAnsi="Sylfaen"/>
          <w:sz w:val="24"/>
          <w:szCs w:val="24"/>
          <w:lang w:val="ka-GE"/>
        </w:rPr>
        <w:t xml:space="preserve"> ხელოვნება, თამაში, სამკაული, ჰიგიენის წესები და სხვ</w:t>
      </w:r>
      <w:r w:rsidR="00D55824" w:rsidRPr="00B41F8D">
        <w:rPr>
          <w:rFonts w:ascii="Sylfaen" w:hAnsi="Sylfaen"/>
          <w:sz w:val="24"/>
          <w:szCs w:val="24"/>
          <w:lang w:val="ka-GE"/>
        </w:rPr>
        <w:t>.</w:t>
      </w:r>
    </w:p>
    <w:p w:rsidR="006A5A62" w:rsidRPr="00B41F8D" w:rsidRDefault="006A5A62" w:rsidP="00653D9C">
      <w:pPr>
        <w:spacing w:after="0"/>
        <w:ind w:firstLine="567"/>
        <w:jc w:val="both"/>
        <w:rPr>
          <w:rFonts w:ascii="Sylfaen" w:hAnsi="Sylfaen"/>
          <w:sz w:val="24"/>
          <w:szCs w:val="24"/>
          <w:lang w:val="ka-GE"/>
        </w:rPr>
      </w:pPr>
      <w:r w:rsidRPr="00B41F8D">
        <w:rPr>
          <w:rFonts w:ascii="Sylfaen" w:hAnsi="Sylfaen"/>
          <w:sz w:val="24"/>
          <w:szCs w:val="24"/>
          <w:lang w:val="ka-GE"/>
        </w:rPr>
        <w:t xml:space="preserve">კულტურის უნივერსალიები სხვადასხვა კულტურაში განსხვავებულად გამოიხატება: სახლის, საცხოვრისის ფუნქცია ყველგან ერთნაირია, მაგრამ განსხვავებულია საშენი მასალა, არქიტექტურული და საინჟინრო კონსტრუქცია, ზომა, </w:t>
      </w:r>
      <w:r w:rsidR="001C7B26" w:rsidRPr="00B41F8D">
        <w:rPr>
          <w:rFonts w:ascii="Sylfaen" w:hAnsi="Sylfaen"/>
          <w:sz w:val="24"/>
          <w:szCs w:val="24"/>
          <w:lang w:val="ka-GE"/>
        </w:rPr>
        <w:t>მორთულობა... სხვადასხვა კულტურაში განსხვავებულია წარმოდგენა იმაზე, რა არის საკვებად ვარგისი და უვარგისი, რისგან და როგორ მზადდება საკვები, როგორ უნდა მივირთვათ იგი და ვისთან ერთად შემოვუსხდეთ ან არ შემოვუსხდეთ სუფრას.</w:t>
      </w:r>
    </w:p>
    <w:p w:rsidR="00076E98" w:rsidRPr="00B41F8D" w:rsidRDefault="00D55824" w:rsidP="00653D9C">
      <w:pPr>
        <w:spacing w:after="0"/>
        <w:ind w:firstLine="567"/>
        <w:jc w:val="both"/>
        <w:rPr>
          <w:rFonts w:ascii="Sylfaen" w:hAnsi="Sylfaen"/>
          <w:sz w:val="24"/>
          <w:szCs w:val="24"/>
          <w:lang w:val="ka-GE"/>
        </w:rPr>
      </w:pPr>
      <w:r w:rsidRPr="00B41F8D">
        <w:rPr>
          <w:rFonts w:ascii="Sylfaen" w:hAnsi="Sylfaen"/>
          <w:sz w:val="24"/>
          <w:szCs w:val="24"/>
          <w:lang w:val="ka-GE"/>
        </w:rPr>
        <w:t xml:space="preserve">სხვადასხვა კულტურის წარმომადგენლები განვსხვავდებით არა მხოლოდ იმით, რაც თვალსაჩინოა (ენა, სამოსი, სამზარეულო და </w:t>
      </w:r>
      <w:proofErr w:type="spellStart"/>
      <w:r w:rsidRPr="00B41F8D">
        <w:rPr>
          <w:rFonts w:ascii="Sylfaen" w:hAnsi="Sylfaen"/>
          <w:sz w:val="24"/>
          <w:szCs w:val="24"/>
          <w:lang w:val="ka-GE"/>
        </w:rPr>
        <w:t>ა.შ</w:t>
      </w:r>
      <w:proofErr w:type="spellEnd"/>
      <w:r w:rsidRPr="00B41F8D">
        <w:rPr>
          <w:rFonts w:ascii="Sylfaen" w:hAnsi="Sylfaen"/>
          <w:sz w:val="24"/>
          <w:szCs w:val="24"/>
          <w:lang w:val="ka-GE"/>
        </w:rPr>
        <w:t xml:space="preserve">.), არამედ იმითაც, თუ როგორ შევიგრძნობთ, აღვიქვამთ და განვიცდით ამა თუ იმ მოვლენას. </w:t>
      </w:r>
      <w:r w:rsidR="00076E98" w:rsidRPr="00B41F8D">
        <w:rPr>
          <w:rFonts w:ascii="Sylfaen" w:hAnsi="Sylfaen"/>
          <w:sz w:val="24"/>
          <w:szCs w:val="24"/>
          <w:lang w:val="ka-GE"/>
        </w:rPr>
        <w:t>შეიძლება ითქვას, რომ რამდენი კულტურაც</w:t>
      </w:r>
      <w:r w:rsidRPr="00B41F8D">
        <w:rPr>
          <w:rFonts w:ascii="Sylfaen" w:hAnsi="Sylfaen"/>
          <w:sz w:val="24"/>
          <w:szCs w:val="24"/>
          <w:lang w:val="ka-GE"/>
        </w:rPr>
        <w:t xml:space="preserve"> არსებობს,</w:t>
      </w:r>
      <w:r w:rsidR="00076E98" w:rsidRPr="00B41F8D">
        <w:rPr>
          <w:rFonts w:ascii="Sylfaen" w:hAnsi="Sylfaen"/>
          <w:sz w:val="24"/>
          <w:szCs w:val="24"/>
          <w:lang w:val="ka-GE"/>
        </w:rPr>
        <w:t xml:space="preserve"> იმდენი განსხვავებული ახსნა ან შეფასება შეიძლება ჰქონდეს  ერთსა და იმავე ფაქტს, მოვლენას, სიტუაციას, ჟესტს თუ მიმიკას. </w:t>
      </w:r>
      <w:r w:rsidR="00CE3D2B">
        <w:rPr>
          <w:rFonts w:ascii="Sylfaen" w:hAnsi="Sylfaen"/>
          <w:sz w:val="24"/>
          <w:szCs w:val="24"/>
          <w:lang w:val="ka-GE"/>
        </w:rPr>
        <w:t xml:space="preserve">განსხვავებულია არა მხოლოდ სოციალური, არამედ ბუნებრივი მოვლენების აღქმა (ფერები, ბგერები და </w:t>
      </w:r>
      <w:proofErr w:type="spellStart"/>
      <w:r w:rsidR="00CE3D2B">
        <w:rPr>
          <w:rFonts w:ascii="Sylfaen" w:hAnsi="Sylfaen"/>
          <w:sz w:val="24"/>
          <w:szCs w:val="24"/>
          <w:lang w:val="ka-GE"/>
        </w:rPr>
        <w:t>ა.შ</w:t>
      </w:r>
      <w:proofErr w:type="spellEnd"/>
      <w:r w:rsidR="00CE3D2B">
        <w:rPr>
          <w:rFonts w:ascii="Sylfaen" w:hAnsi="Sylfaen"/>
          <w:sz w:val="24"/>
          <w:szCs w:val="24"/>
          <w:lang w:val="ka-GE"/>
        </w:rPr>
        <w:t>.).</w:t>
      </w:r>
    </w:p>
    <w:p w:rsidR="00220C64" w:rsidRPr="00B41F8D" w:rsidRDefault="001C7B26" w:rsidP="00653D9C">
      <w:pPr>
        <w:pStyle w:val="ListParagraph"/>
        <w:spacing w:after="0"/>
        <w:ind w:left="0" w:firstLine="567"/>
        <w:jc w:val="both"/>
        <w:rPr>
          <w:rFonts w:ascii="Sylfaen" w:hAnsi="Sylfaen"/>
          <w:sz w:val="24"/>
          <w:szCs w:val="24"/>
          <w:lang w:val="ka-GE"/>
        </w:rPr>
      </w:pPr>
      <w:r w:rsidRPr="00B41F8D">
        <w:rPr>
          <w:rFonts w:ascii="Sylfaen" w:hAnsi="Sylfaen"/>
          <w:sz w:val="24"/>
          <w:szCs w:val="24"/>
          <w:lang w:val="ka-GE"/>
        </w:rPr>
        <w:t xml:space="preserve">ერთი სიტყვით, კულტურები ერთმანეთისაგან ბევრი რამით განსხვავდებიან. სხვა კულტურას საკუთარი კულტურის მეშვეობით აღვიქვამთ, ისევე როგორც უცხო ენას ვსწავლობთ მშობლიური ენის მეშვეობით. </w:t>
      </w:r>
      <w:r w:rsidR="00220C64" w:rsidRPr="00B41F8D">
        <w:rPr>
          <w:rFonts w:ascii="Sylfaen" w:hAnsi="Sylfaen"/>
          <w:sz w:val="24"/>
          <w:szCs w:val="24"/>
          <w:lang w:val="ka-GE"/>
        </w:rPr>
        <w:t xml:space="preserve">მრავალი საუკუნის მანძილზე სხვადასხვა კულტურის წარმომადგენლები ქედმაღლურად უყურებდნენ და არასრულფასოვნად მიიჩნევდნენ ერთმანეთს განსხვავებული ენის, რელიგიის, ტრადიციების, ჩაცმულობის, კანის ფერის და სხვა მახასიათებელთა გამო. ბევრ ენაში </w:t>
      </w:r>
      <w:r w:rsidR="00220C64" w:rsidRPr="00B41F8D">
        <w:rPr>
          <w:rFonts w:ascii="Sylfaen" w:hAnsi="Sylfaen"/>
          <w:i/>
          <w:sz w:val="24"/>
          <w:szCs w:val="24"/>
          <w:lang w:val="ka-GE"/>
        </w:rPr>
        <w:t>უცხოს,</w:t>
      </w:r>
      <w:r w:rsidR="00220C64" w:rsidRPr="00B41F8D">
        <w:rPr>
          <w:rFonts w:ascii="Sylfaen" w:hAnsi="Sylfaen"/>
          <w:sz w:val="24"/>
          <w:szCs w:val="24"/>
          <w:lang w:val="ka-GE"/>
        </w:rPr>
        <w:t xml:space="preserve"> </w:t>
      </w:r>
      <w:r w:rsidR="00220C64" w:rsidRPr="00B41F8D">
        <w:rPr>
          <w:rFonts w:ascii="Sylfaen" w:hAnsi="Sylfaen"/>
          <w:i/>
          <w:sz w:val="24"/>
          <w:szCs w:val="24"/>
          <w:lang w:val="ka-GE"/>
        </w:rPr>
        <w:t>განსხვავებულის</w:t>
      </w:r>
      <w:r w:rsidR="00220C64" w:rsidRPr="00B41F8D">
        <w:rPr>
          <w:rFonts w:ascii="Sylfaen" w:hAnsi="Sylfaen"/>
          <w:sz w:val="24"/>
          <w:szCs w:val="24"/>
          <w:lang w:val="ka-GE"/>
        </w:rPr>
        <w:t xml:space="preserve"> აღმნიშვნელი სიტყვები, ხშირად, უარყოფით განწყობას გამოხატავს, ხაზს უსვამს საკუთარ უპირატესობას სხვასთან შედარებით.</w:t>
      </w:r>
    </w:p>
    <w:p w:rsidR="00894036" w:rsidRPr="00B41F8D" w:rsidRDefault="00894036" w:rsidP="00840B96">
      <w:pPr>
        <w:spacing w:after="0"/>
        <w:ind w:firstLine="567"/>
        <w:jc w:val="both"/>
        <w:rPr>
          <w:rStyle w:val="apple-style-span"/>
          <w:rFonts w:ascii="Sylfaen" w:hAnsi="Sylfaen" w:cs="Arial"/>
          <w:sz w:val="24"/>
          <w:szCs w:val="24"/>
          <w:lang w:val="ka-GE"/>
        </w:rPr>
      </w:pPr>
      <w:proofErr w:type="spellStart"/>
      <w:r w:rsidRPr="00B41F8D">
        <w:rPr>
          <w:rFonts w:ascii="Sylfaen" w:hAnsi="Sylfaen"/>
          <w:b/>
          <w:sz w:val="24"/>
          <w:szCs w:val="24"/>
          <w:lang w:val="ka-GE"/>
        </w:rPr>
        <w:t>ეთნოცენტრიზმი</w:t>
      </w:r>
      <w:proofErr w:type="spellEnd"/>
      <w:r w:rsidRPr="00B41F8D">
        <w:rPr>
          <w:rFonts w:ascii="Sylfaen" w:hAnsi="Sylfaen"/>
          <w:sz w:val="24"/>
          <w:szCs w:val="24"/>
          <w:lang w:val="ka-GE"/>
        </w:rPr>
        <w:t xml:space="preserve"> (</w:t>
      </w:r>
      <w:proofErr w:type="spellStart"/>
      <w:r w:rsidRPr="00B41F8D">
        <w:rPr>
          <w:rFonts w:ascii="Sylfaen" w:hAnsi="Sylfaen"/>
          <w:sz w:val="24"/>
          <w:szCs w:val="24"/>
          <w:lang w:val="ka-GE"/>
        </w:rPr>
        <w:t>ბერძ</w:t>
      </w:r>
      <w:proofErr w:type="spellEnd"/>
      <w:r w:rsidRPr="00B41F8D">
        <w:rPr>
          <w:rFonts w:ascii="Sylfaen" w:hAnsi="Sylfaen"/>
          <w:sz w:val="24"/>
          <w:szCs w:val="24"/>
          <w:lang w:val="ka-GE"/>
        </w:rPr>
        <w:t xml:space="preserve">. „ეთნოს“ – ტომი, ხალხი) არის საკუთარი ეთნიკური ჯგუფისა და კულტურის აღმატებულობის რწმენა სხვა ჯგუფებთან შედარებით. </w:t>
      </w:r>
      <w:proofErr w:type="spellStart"/>
      <w:r w:rsidRPr="00B41F8D">
        <w:rPr>
          <w:rFonts w:ascii="Sylfaen" w:hAnsi="Sylfaen"/>
          <w:sz w:val="24"/>
          <w:szCs w:val="24"/>
          <w:lang w:val="ka-GE"/>
        </w:rPr>
        <w:lastRenderedPageBreak/>
        <w:t>ეთნოცენტრისტულად</w:t>
      </w:r>
      <w:proofErr w:type="spellEnd"/>
      <w:r w:rsidRPr="00B41F8D">
        <w:rPr>
          <w:rFonts w:ascii="Sylfaen" w:hAnsi="Sylfaen"/>
          <w:sz w:val="24"/>
          <w:szCs w:val="24"/>
          <w:lang w:val="ka-GE"/>
        </w:rPr>
        <w:t xml:space="preserve"> განწყობილი ინდივიდს სჯერა საკუთარი უპირატესობა სხვა ინდივიდებთან შედარებით მხოლოდ იმაზე დაყრდნობით, რომ საკუთარი კულტურუ</w:t>
      </w:r>
      <w:r w:rsidR="00E7254F" w:rsidRPr="00B41F8D">
        <w:rPr>
          <w:rFonts w:ascii="Sylfaen" w:hAnsi="Sylfaen"/>
          <w:sz w:val="24"/>
          <w:szCs w:val="24"/>
          <w:lang w:val="ka-GE"/>
        </w:rPr>
        <w:t>ლ</w:t>
      </w:r>
      <w:r w:rsidRPr="00B41F8D">
        <w:rPr>
          <w:rFonts w:ascii="Sylfaen" w:hAnsi="Sylfaen"/>
          <w:sz w:val="24"/>
          <w:szCs w:val="24"/>
          <w:lang w:val="ka-GE"/>
        </w:rPr>
        <w:t xml:space="preserve">ი მემკვიდრეობის უპირატესობაშია დარწმუნებული. </w:t>
      </w:r>
      <w:r w:rsidRPr="00B41F8D">
        <w:rPr>
          <w:rStyle w:val="apple-style-span"/>
          <w:rFonts w:ascii="Sylfaen" w:hAnsi="Sylfaen" w:cs="Arial"/>
          <w:sz w:val="24"/>
          <w:szCs w:val="24"/>
          <w:lang w:val="ka-GE"/>
        </w:rPr>
        <w:t xml:space="preserve">ადამიანებს სჯერათ, რომ სწორედ მათ კულტურაში არსებული რწმენა-წარმოდგენები, შეხედულებები, ზნე-ჩვეულებები არის მართებული და ზნეობრივი. ამიტომ განსხვავებული ფასეულობანი აღიქმება როგორც უცნაური, </w:t>
      </w:r>
      <w:proofErr w:type="spellStart"/>
      <w:r w:rsidRPr="00B41F8D">
        <w:rPr>
          <w:rStyle w:val="apple-style-span"/>
          <w:rFonts w:ascii="Sylfaen" w:hAnsi="Sylfaen" w:cs="Arial"/>
          <w:sz w:val="24"/>
          <w:szCs w:val="24"/>
          <w:lang w:val="ka-GE"/>
        </w:rPr>
        <w:t>ნაკლებზნეობრივი</w:t>
      </w:r>
      <w:proofErr w:type="spellEnd"/>
      <w:r w:rsidRPr="00B41F8D">
        <w:rPr>
          <w:rStyle w:val="apple-style-span"/>
          <w:rFonts w:ascii="Sylfaen" w:hAnsi="Sylfaen" w:cs="Arial"/>
          <w:sz w:val="24"/>
          <w:szCs w:val="24"/>
          <w:lang w:val="ka-GE"/>
        </w:rPr>
        <w:t>, ჩამორჩენილი და ველურიც კი.</w:t>
      </w:r>
      <w:r w:rsidR="00840B96" w:rsidRPr="00B41F8D">
        <w:rPr>
          <w:rStyle w:val="apple-style-span"/>
          <w:rFonts w:ascii="Sylfaen" w:hAnsi="Sylfaen" w:cs="Arial"/>
          <w:sz w:val="24"/>
          <w:szCs w:val="24"/>
          <w:lang w:val="ka-GE"/>
        </w:rPr>
        <w:t xml:space="preserve"> </w:t>
      </w:r>
      <w:proofErr w:type="spellStart"/>
      <w:r w:rsidR="00840B96" w:rsidRPr="00B41F8D">
        <w:rPr>
          <w:rStyle w:val="apple-style-span"/>
          <w:rFonts w:ascii="Sylfaen" w:hAnsi="Sylfaen" w:cs="Arial"/>
          <w:sz w:val="24"/>
          <w:szCs w:val="24"/>
          <w:lang w:val="ka-GE"/>
        </w:rPr>
        <w:t>ეთნოცენტრიზმი</w:t>
      </w:r>
      <w:proofErr w:type="spellEnd"/>
      <w:r w:rsidR="00840B96" w:rsidRPr="00B41F8D">
        <w:rPr>
          <w:rStyle w:val="apple-style-span"/>
          <w:rFonts w:ascii="Sylfaen" w:hAnsi="Sylfaen" w:cs="Arial"/>
          <w:sz w:val="24"/>
          <w:szCs w:val="24"/>
          <w:lang w:val="ka-GE"/>
        </w:rPr>
        <w:t xml:space="preserve"> მჭიდროდ უკავშირდება წინასწარ განწყობებს/ცრურწმენებს და რასიზმს. იგი თავს იჩენს ყოველდღიურ </w:t>
      </w:r>
      <w:proofErr w:type="spellStart"/>
      <w:r w:rsidR="00840B96" w:rsidRPr="00B41F8D">
        <w:rPr>
          <w:rStyle w:val="apple-style-span"/>
          <w:rFonts w:ascii="Sylfaen" w:hAnsi="Sylfaen" w:cs="Arial"/>
          <w:sz w:val="24"/>
          <w:szCs w:val="24"/>
          <w:lang w:val="ka-GE"/>
        </w:rPr>
        <w:t>ყოფაშიც</w:t>
      </w:r>
      <w:proofErr w:type="spellEnd"/>
      <w:r w:rsidR="00840B96" w:rsidRPr="00B41F8D">
        <w:rPr>
          <w:rStyle w:val="apple-style-span"/>
          <w:rFonts w:ascii="Sylfaen" w:hAnsi="Sylfaen" w:cs="Arial"/>
          <w:sz w:val="24"/>
          <w:szCs w:val="24"/>
          <w:lang w:val="ka-GE"/>
        </w:rPr>
        <w:t xml:space="preserve"> </w:t>
      </w:r>
      <w:r w:rsidR="00794126" w:rsidRPr="00B41F8D">
        <w:rPr>
          <w:rStyle w:val="apple-style-span"/>
          <w:rFonts w:ascii="Sylfaen" w:hAnsi="Sylfaen" w:cs="Arial"/>
          <w:sz w:val="24"/>
          <w:szCs w:val="24"/>
          <w:lang w:val="ka-GE"/>
        </w:rPr>
        <w:t>დ</w:t>
      </w:r>
      <w:r w:rsidR="00840B96" w:rsidRPr="00B41F8D">
        <w:rPr>
          <w:rStyle w:val="apple-style-span"/>
          <w:rFonts w:ascii="Sylfaen" w:hAnsi="Sylfaen" w:cs="Arial"/>
          <w:sz w:val="24"/>
          <w:szCs w:val="24"/>
          <w:lang w:val="ka-GE"/>
        </w:rPr>
        <w:t>ა პოლიტიკურ დონეზეც.</w:t>
      </w:r>
    </w:p>
    <w:p w:rsidR="00220C64" w:rsidRPr="00B41F8D" w:rsidRDefault="00220C64" w:rsidP="00653D9C">
      <w:pPr>
        <w:spacing w:after="0"/>
        <w:ind w:firstLine="567"/>
        <w:jc w:val="both"/>
        <w:rPr>
          <w:rStyle w:val="apple-style-span"/>
          <w:rFonts w:ascii="Sylfaen" w:hAnsi="Sylfaen" w:cs="Arial"/>
          <w:sz w:val="24"/>
          <w:szCs w:val="24"/>
          <w:lang w:val="ka-GE"/>
        </w:rPr>
      </w:pPr>
      <w:proofErr w:type="spellStart"/>
      <w:r w:rsidRPr="00B41F8D">
        <w:rPr>
          <w:rStyle w:val="apple-style-span"/>
          <w:rFonts w:ascii="Sylfaen" w:hAnsi="Sylfaen" w:cs="Arial"/>
          <w:sz w:val="24"/>
          <w:szCs w:val="24"/>
          <w:lang w:val="ka-GE"/>
        </w:rPr>
        <w:t>ეთნოცენტრიზმის</w:t>
      </w:r>
      <w:proofErr w:type="spellEnd"/>
      <w:r w:rsidRPr="00B41F8D">
        <w:rPr>
          <w:rStyle w:val="apple-style-span"/>
          <w:rFonts w:ascii="Sylfaen" w:hAnsi="Sylfaen" w:cs="Arial"/>
          <w:sz w:val="24"/>
          <w:szCs w:val="24"/>
          <w:lang w:val="ka-GE"/>
        </w:rPr>
        <w:t xml:space="preserve"> მაგალითები მრავლად შეიძლება აღმოვაჩინოთ მსოფლიო ისტორიაში. მაგალითად, ძველი ბერძნების მიერ კაცობრიობის დაყოფა ელინებად და ბარბაროსებად სწორედ </w:t>
      </w:r>
      <w:proofErr w:type="spellStart"/>
      <w:r w:rsidRPr="00B41F8D">
        <w:rPr>
          <w:rStyle w:val="apple-style-span"/>
          <w:rFonts w:ascii="Sylfaen" w:hAnsi="Sylfaen" w:cs="Arial"/>
          <w:sz w:val="24"/>
          <w:szCs w:val="24"/>
          <w:lang w:val="ka-GE"/>
        </w:rPr>
        <w:t>ეთნოცენტრიზმის</w:t>
      </w:r>
      <w:proofErr w:type="spellEnd"/>
      <w:r w:rsidRPr="00B41F8D">
        <w:rPr>
          <w:rStyle w:val="apple-style-span"/>
          <w:rFonts w:ascii="Sylfaen" w:hAnsi="Sylfaen" w:cs="Arial"/>
          <w:sz w:val="24"/>
          <w:szCs w:val="24"/>
          <w:lang w:val="ka-GE"/>
        </w:rPr>
        <w:t xml:space="preserve"> გამოხატულება იყო. ბერძნები გამართლებულად და სწორად მხოლოდ საკუთარი ცხოვრების წესს მიიჩნევდნენ, დანარჩენი სამყარო კი მათთვის ბარბაროსულ, არაცივილიზებულ, ერთგვაროვან სივრცეს წარმოადგენდა</w:t>
      </w:r>
      <w:r w:rsidR="00B15E4B" w:rsidRPr="00B41F8D">
        <w:rPr>
          <w:rStyle w:val="apple-style-span"/>
          <w:rFonts w:ascii="Sylfaen" w:hAnsi="Sylfaen" w:cs="Arial"/>
          <w:sz w:val="24"/>
          <w:szCs w:val="24"/>
          <w:lang w:val="ka-GE"/>
        </w:rPr>
        <w:t>, რომელიც გაუგებარ ენაზე მეტყველებდა.</w:t>
      </w:r>
      <w:r w:rsidRPr="00B41F8D">
        <w:rPr>
          <w:rStyle w:val="apple-style-span"/>
          <w:rFonts w:ascii="Sylfaen" w:hAnsi="Sylfaen" w:cs="Arial"/>
          <w:sz w:val="24"/>
          <w:szCs w:val="24"/>
          <w:lang w:val="ka-GE"/>
        </w:rPr>
        <w:t xml:space="preserve"> </w:t>
      </w:r>
      <w:proofErr w:type="spellStart"/>
      <w:r w:rsidRPr="00B41F8D">
        <w:rPr>
          <w:rStyle w:val="apple-style-span"/>
          <w:rFonts w:ascii="Sylfaen" w:hAnsi="Sylfaen" w:cs="Arial"/>
          <w:sz w:val="24"/>
          <w:szCs w:val="24"/>
          <w:lang w:val="ka-GE"/>
        </w:rPr>
        <w:t>ეთნოცენტრიზმის</w:t>
      </w:r>
      <w:proofErr w:type="spellEnd"/>
      <w:r w:rsidRPr="00B41F8D">
        <w:rPr>
          <w:rStyle w:val="apple-style-span"/>
          <w:rFonts w:ascii="Sylfaen" w:hAnsi="Sylfaen" w:cs="Arial"/>
          <w:sz w:val="24"/>
          <w:szCs w:val="24"/>
          <w:lang w:val="ka-GE"/>
        </w:rPr>
        <w:t xml:space="preserve"> გამოხატულება იყო ევროპელი მისიონერების დამოკიდებულება ამერიკის ადგილობრივი მოსახლეობისადმი. მისიონერების მიზანი იყო „სწორი“ რწმენის, ზნეობის, ცოდნის, გემოვნების გავრცელება ახლადაღმოჩენილ კონტინენტზე, რომელიც მიიჩნეოდა „პრიმიტიულად“ და „ჩამორჩენილად“.</w:t>
      </w:r>
      <w:r w:rsidR="00E7254F" w:rsidRPr="00B41F8D">
        <w:rPr>
          <w:rStyle w:val="apple-style-span"/>
          <w:rFonts w:ascii="Sylfaen" w:hAnsi="Sylfaen" w:cs="Arial"/>
          <w:sz w:val="24"/>
          <w:szCs w:val="24"/>
          <w:lang w:val="ka-GE"/>
        </w:rPr>
        <w:t xml:space="preserve"> </w:t>
      </w:r>
      <w:r w:rsidR="0074345E" w:rsidRPr="00B41F8D">
        <w:rPr>
          <w:rStyle w:val="apple-style-span"/>
          <w:rFonts w:ascii="Sylfaen" w:hAnsi="Sylfaen" w:cs="Arial"/>
          <w:sz w:val="24"/>
          <w:szCs w:val="24"/>
          <w:lang w:val="ka-GE"/>
        </w:rPr>
        <w:t>მისი</w:t>
      </w:r>
      <w:r w:rsidR="00E7254F" w:rsidRPr="00B41F8D">
        <w:rPr>
          <w:rStyle w:val="apple-style-span"/>
          <w:rFonts w:ascii="Sylfaen" w:hAnsi="Sylfaen" w:cs="Arial"/>
          <w:sz w:val="24"/>
          <w:szCs w:val="24"/>
          <w:lang w:val="ka-GE"/>
        </w:rPr>
        <w:t xml:space="preserve"> გამოვლინება იყო ევროპელების თუ ჩინელების წარმოდგენა სამყაროს ცენტრად ყოფნის შესახებ (</w:t>
      </w:r>
      <w:proofErr w:type="spellStart"/>
      <w:r w:rsidR="00E7254F" w:rsidRPr="00B41F8D">
        <w:rPr>
          <w:rStyle w:val="apple-style-span"/>
          <w:rFonts w:ascii="Sylfaen" w:hAnsi="Sylfaen" w:cs="Arial"/>
          <w:sz w:val="24"/>
          <w:szCs w:val="24"/>
          <w:lang w:val="ka-GE"/>
        </w:rPr>
        <w:t>ევროპაცენტრიზმი</w:t>
      </w:r>
      <w:proofErr w:type="spellEnd"/>
      <w:r w:rsidR="00E7254F" w:rsidRPr="00B41F8D">
        <w:rPr>
          <w:rStyle w:val="apple-style-span"/>
          <w:rFonts w:ascii="Sylfaen" w:hAnsi="Sylfaen" w:cs="Arial"/>
          <w:sz w:val="24"/>
          <w:szCs w:val="24"/>
          <w:lang w:val="ka-GE"/>
        </w:rPr>
        <w:t xml:space="preserve">, </w:t>
      </w:r>
      <w:proofErr w:type="spellStart"/>
      <w:r w:rsidR="00E7254F" w:rsidRPr="00B41F8D">
        <w:rPr>
          <w:rStyle w:val="apple-style-span"/>
          <w:rFonts w:ascii="Sylfaen" w:hAnsi="Sylfaen" w:cs="Arial"/>
          <w:sz w:val="24"/>
          <w:szCs w:val="24"/>
          <w:lang w:val="ka-GE"/>
        </w:rPr>
        <w:t>სინოცენტრიზმი</w:t>
      </w:r>
      <w:proofErr w:type="spellEnd"/>
      <w:r w:rsidR="00E7254F" w:rsidRPr="00B41F8D">
        <w:rPr>
          <w:rStyle w:val="apple-style-span"/>
          <w:rFonts w:ascii="Sylfaen" w:hAnsi="Sylfaen" w:cs="Arial"/>
          <w:sz w:val="24"/>
          <w:szCs w:val="24"/>
          <w:lang w:val="ka-GE"/>
        </w:rPr>
        <w:t xml:space="preserve">), ამერიკელთა დამოკიდებულება ადგილობრივი </w:t>
      </w:r>
      <w:r w:rsidR="0074345E" w:rsidRPr="00B41F8D">
        <w:rPr>
          <w:rStyle w:val="apple-style-span"/>
          <w:rFonts w:ascii="Sylfaen" w:hAnsi="Sylfaen" w:cs="Arial"/>
          <w:sz w:val="24"/>
          <w:szCs w:val="24"/>
          <w:lang w:val="ka-GE"/>
        </w:rPr>
        <w:t>მოსახლეობისადმი</w:t>
      </w:r>
      <w:r w:rsidR="00E7254F" w:rsidRPr="00B41F8D">
        <w:rPr>
          <w:rStyle w:val="apple-style-span"/>
          <w:rFonts w:ascii="Sylfaen" w:hAnsi="Sylfaen" w:cs="Arial"/>
          <w:sz w:val="24"/>
          <w:szCs w:val="24"/>
          <w:lang w:val="ka-GE"/>
        </w:rPr>
        <w:t xml:space="preserve"> და </w:t>
      </w:r>
      <w:proofErr w:type="spellStart"/>
      <w:r w:rsidR="00E7254F" w:rsidRPr="00B41F8D">
        <w:rPr>
          <w:rStyle w:val="apple-style-span"/>
          <w:rFonts w:ascii="Sylfaen" w:hAnsi="Sylfaen" w:cs="Arial"/>
          <w:sz w:val="24"/>
          <w:szCs w:val="24"/>
          <w:lang w:val="ka-GE"/>
        </w:rPr>
        <w:t>ა.შ</w:t>
      </w:r>
      <w:proofErr w:type="spellEnd"/>
      <w:r w:rsidR="00E7254F" w:rsidRPr="00B41F8D">
        <w:rPr>
          <w:rStyle w:val="apple-style-span"/>
          <w:rFonts w:ascii="Sylfaen" w:hAnsi="Sylfaen" w:cs="Arial"/>
          <w:sz w:val="24"/>
          <w:szCs w:val="24"/>
          <w:lang w:val="ka-GE"/>
        </w:rPr>
        <w:t>.</w:t>
      </w:r>
    </w:p>
    <w:p w:rsidR="00220C64" w:rsidRPr="00B41F8D" w:rsidRDefault="00220C64" w:rsidP="00653D9C">
      <w:pPr>
        <w:spacing w:after="0"/>
        <w:ind w:firstLine="567"/>
        <w:jc w:val="both"/>
        <w:rPr>
          <w:rStyle w:val="apple-style-span"/>
          <w:rFonts w:ascii="Sylfaen" w:hAnsi="Sylfaen" w:cs="Arial"/>
          <w:sz w:val="24"/>
          <w:szCs w:val="24"/>
          <w:lang w:val="ka-GE"/>
        </w:rPr>
      </w:pPr>
      <w:proofErr w:type="spellStart"/>
      <w:r w:rsidRPr="00B41F8D">
        <w:rPr>
          <w:rStyle w:val="apple-style-span"/>
          <w:rFonts w:ascii="Sylfaen" w:hAnsi="Sylfaen" w:cs="Arial"/>
          <w:sz w:val="24"/>
          <w:szCs w:val="24"/>
          <w:lang w:val="ka-GE"/>
        </w:rPr>
        <w:t>ეთნოცენტრიზმის</w:t>
      </w:r>
      <w:proofErr w:type="spellEnd"/>
      <w:r w:rsidRPr="00B41F8D">
        <w:rPr>
          <w:rStyle w:val="apple-style-span"/>
          <w:rFonts w:ascii="Sylfaen" w:hAnsi="Sylfaen" w:cs="Arial"/>
          <w:sz w:val="24"/>
          <w:szCs w:val="24"/>
          <w:lang w:val="ka-GE"/>
        </w:rPr>
        <w:t xml:space="preserve"> მაგალითები თანამედროვე სამყაროშიც ბევრია. ერთი კულტურის წარმომადგენელს შეიძლება უჩვეულოდ და მიუღებლად მოეჩვენოს სხვა კულტურაში არსებული დაკრძალვის წესი - ზოგიერთ საზოგადოებაში მიცვალებულს გარდაცვალების დღესვე კრძალავენ, სხვა საზოგადოებაში კი დატირების </w:t>
      </w:r>
      <w:proofErr w:type="spellStart"/>
      <w:r w:rsidRPr="00B41F8D">
        <w:rPr>
          <w:rStyle w:val="apple-style-span"/>
          <w:rFonts w:ascii="Sylfaen" w:hAnsi="Sylfaen" w:cs="Arial"/>
          <w:sz w:val="24"/>
          <w:szCs w:val="24"/>
          <w:lang w:val="ka-GE"/>
        </w:rPr>
        <w:t>მრავალდღიანი</w:t>
      </w:r>
      <w:proofErr w:type="spellEnd"/>
      <w:r w:rsidRPr="00B41F8D">
        <w:rPr>
          <w:rStyle w:val="apple-style-span"/>
          <w:rFonts w:ascii="Sylfaen" w:hAnsi="Sylfaen" w:cs="Arial"/>
          <w:sz w:val="24"/>
          <w:szCs w:val="24"/>
          <w:lang w:val="ka-GE"/>
        </w:rPr>
        <w:t xml:space="preserve"> რიტუალი აქვთ. შეფასებითი დამოკიდებულება მჟღავნდება სამოსისადმიც. მრავალ ადამიანში ღიმილს იწვევს შოტლანდიური </w:t>
      </w:r>
      <w:proofErr w:type="spellStart"/>
      <w:r w:rsidRPr="00B41F8D">
        <w:rPr>
          <w:rStyle w:val="apple-style-span"/>
          <w:rFonts w:ascii="Sylfaen" w:hAnsi="Sylfaen" w:cs="Arial"/>
          <w:sz w:val="24"/>
          <w:szCs w:val="24"/>
          <w:lang w:val="ka-GE"/>
        </w:rPr>
        <w:t>კილტში</w:t>
      </w:r>
      <w:proofErr w:type="spellEnd"/>
      <w:r w:rsidRPr="00B41F8D">
        <w:rPr>
          <w:rStyle w:val="apple-style-span"/>
          <w:rFonts w:ascii="Sylfaen" w:hAnsi="Sylfaen" w:cs="Arial"/>
          <w:sz w:val="24"/>
          <w:szCs w:val="24"/>
          <w:lang w:val="ka-GE"/>
        </w:rPr>
        <w:t xml:space="preserve"> გამოწყობილი მამაკაცი ან ბუდისტების სამოსი.</w:t>
      </w:r>
      <w:r w:rsidR="0074345E" w:rsidRPr="00B41F8D">
        <w:rPr>
          <w:rStyle w:val="apple-style-span"/>
          <w:rFonts w:ascii="Sylfaen" w:hAnsi="Sylfaen" w:cs="Arial"/>
          <w:sz w:val="24"/>
          <w:szCs w:val="24"/>
          <w:lang w:val="ka-GE"/>
        </w:rPr>
        <w:t xml:space="preserve"> </w:t>
      </w:r>
      <w:proofErr w:type="spellStart"/>
      <w:r w:rsidR="0074345E" w:rsidRPr="00B41F8D">
        <w:rPr>
          <w:rStyle w:val="apple-style-span"/>
          <w:rFonts w:ascii="Sylfaen" w:hAnsi="Sylfaen" w:cs="Arial"/>
          <w:sz w:val="24"/>
          <w:szCs w:val="24"/>
          <w:lang w:val="ka-GE"/>
        </w:rPr>
        <w:t>ეთნოცენტრული</w:t>
      </w:r>
      <w:proofErr w:type="spellEnd"/>
      <w:r w:rsidR="0074345E" w:rsidRPr="00B41F8D">
        <w:rPr>
          <w:rStyle w:val="apple-style-span"/>
          <w:rFonts w:ascii="Sylfaen" w:hAnsi="Sylfaen" w:cs="Arial"/>
          <w:sz w:val="24"/>
          <w:szCs w:val="24"/>
          <w:lang w:val="ka-GE"/>
        </w:rPr>
        <w:t xml:space="preserve"> აზროვნების ორიოდე მარტივი მაგალითი: ინგლისელი მძღოლები „უკუღმა“(და არა მარცხენა მხარეს) მოძრაობენ; არაბები „უკუღმა“ (და არა </w:t>
      </w:r>
      <w:proofErr w:type="spellStart"/>
      <w:r w:rsidR="0074345E" w:rsidRPr="00B41F8D">
        <w:rPr>
          <w:rStyle w:val="apple-style-span"/>
          <w:rFonts w:ascii="Sylfaen" w:hAnsi="Sylfaen" w:cs="Arial"/>
          <w:sz w:val="24"/>
          <w:szCs w:val="24"/>
          <w:lang w:val="ka-GE"/>
        </w:rPr>
        <w:t>მარჯვნიდან</w:t>
      </w:r>
      <w:proofErr w:type="spellEnd"/>
      <w:r w:rsidR="0074345E" w:rsidRPr="00B41F8D">
        <w:rPr>
          <w:rStyle w:val="apple-style-span"/>
          <w:rFonts w:ascii="Sylfaen" w:hAnsi="Sylfaen" w:cs="Arial"/>
          <w:sz w:val="24"/>
          <w:szCs w:val="24"/>
          <w:lang w:val="ka-GE"/>
        </w:rPr>
        <w:t xml:space="preserve"> მარცხნივ) წერენ.</w:t>
      </w:r>
    </w:p>
    <w:p w:rsidR="00B76C11" w:rsidRPr="00B41F8D" w:rsidRDefault="00B01A1F" w:rsidP="00B76C11">
      <w:pPr>
        <w:spacing w:after="0"/>
        <w:ind w:firstLine="567"/>
        <w:jc w:val="both"/>
        <w:rPr>
          <w:rStyle w:val="apple-style-span"/>
          <w:rFonts w:ascii="Sylfaen" w:hAnsi="Sylfaen" w:cs="Arial"/>
          <w:sz w:val="24"/>
          <w:szCs w:val="24"/>
          <w:lang w:val="ka-GE"/>
        </w:rPr>
      </w:pPr>
      <w:proofErr w:type="spellStart"/>
      <w:r w:rsidRPr="00B41F8D">
        <w:rPr>
          <w:rStyle w:val="apple-style-span"/>
          <w:rFonts w:ascii="Sylfaen" w:hAnsi="Sylfaen" w:cs="Arial"/>
          <w:sz w:val="24"/>
          <w:szCs w:val="24"/>
          <w:lang w:val="ka-GE"/>
        </w:rPr>
        <w:t>ეთნოცენტრიზმი</w:t>
      </w:r>
      <w:proofErr w:type="spellEnd"/>
      <w:r w:rsidRPr="00B41F8D">
        <w:rPr>
          <w:rStyle w:val="apple-style-span"/>
          <w:rFonts w:ascii="Sylfaen" w:hAnsi="Sylfaen" w:cs="Arial"/>
          <w:sz w:val="24"/>
          <w:szCs w:val="24"/>
          <w:lang w:val="ka-GE"/>
        </w:rPr>
        <w:t xml:space="preserve"> ყველა ჩვენგანისთვის არის დამახასიათებელი, იგი ემყარება </w:t>
      </w:r>
      <w:r w:rsidRPr="00B41F8D">
        <w:rPr>
          <w:rStyle w:val="apple-style-span"/>
          <w:rFonts w:ascii="Sylfaen" w:hAnsi="Sylfaen" w:cs="Arial"/>
          <w:i/>
          <w:sz w:val="24"/>
          <w:szCs w:val="24"/>
          <w:lang w:val="ka-GE"/>
        </w:rPr>
        <w:t>ჩვენი</w:t>
      </w:r>
      <w:r w:rsidRPr="00B41F8D">
        <w:rPr>
          <w:rStyle w:val="apple-style-span"/>
          <w:rFonts w:ascii="Sylfaen" w:hAnsi="Sylfaen" w:cs="Arial"/>
          <w:sz w:val="24"/>
          <w:szCs w:val="24"/>
          <w:lang w:val="ka-GE"/>
        </w:rPr>
        <w:t xml:space="preserve"> ცოდნისა და გამოცდილების სიმცირეს, რომელზე დაყრდნობით ვაფასებთ </w:t>
      </w:r>
      <w:r w:rsidRPr="00B41F8D">
        <w:rPr>
          <w:rStyle w:val="apple-style-span"/>
          <w:rFonts w:ascii="Sylfaen" w:hAnsi="Sylfaen" w:cs="Arial"/>
          <w:i/>
          <w:sz w:val="24"/>
          <w:szCs w:val="24"/>
          <w:lang w:val="ka-GE"/>
        </w:rPr>
        <w:t>სხვათა</w:t>
      </w:r>
      <w:r w:rsidRPr="00B41F8D">
        <w:rPr>
          <w:rStyle w:val="apple-style-span"/>
          <w:rFonts w:ascii="Sylfaen" w:hAnsi="Sylfaen" w:cs="Arial"/>
          <w:sz w:val="24"/>
          <w:szCs w:val="24"/>
          <w:lang w:val="ka-GE"/>
        </w:rPr>
        <w:t xml:space="preserve"> არსებობის წესსა და ფორმას. ჩვენი საკუთარი გამოცდილება წარმოადგენს </w:t>
      </w:r>
      <w:r w:rsidRPr="00B41F8D">
        <w:rPr>
          <w:rStyle w:val="apple-style-span"/>
          <w:rFonts w:ascii="Sylfaen" w:hAnsi="Sylfaen" w:cs="Arial"/>
          <w:i/>
          <w:sz w:val="24"/>
          <w:szCs w:val="24"/>
          <w:lang w:val="ka-GE"/>
        </w:rPr>
        <w:t>„ჩვენი“</w:t>
      </w:r>
      <w:r w:rsidRPr="00B41F8D">
        <w:rPr>
          <w:rStyle w:val="apple-style-span"/>
          <w:rFonts w:ascii="Sylfaen" w:hAnsi="Sylfaen" w:cs="Arial"/>
          <w:sz w:val="24"/>
          <w:szCs w:val="24"/>
          <w:lang w:val="ka-GE"/>
        </w:rPr>
        <w:t xml:space="preserve"> რეალობის აღქმის, ჩვენი მოლოდინის საფუძველს: </w:t>
      </w:r>
      <w:r w:rsidRPr="00B41F8D">
        <w:rPr>
          <w:rStyle w:val="apple-style-span"/>
          <w:rFonts w:ascii="Sylfaen" w:hAnsi="Sylfaen" w:cs="Arial"/>
          <w:i/>
          <w:sz w:val="24"/>
          <w:szCs w:val="24"/>
          <w:lang w:val="ka-GE"/>
        </w:rPr>
        <w:t>ჩვენი</w:t>
      </w:r>
      <w:r w:rsidRPr="00B41F8D">
        <w:rPr>
          <w:rStyle w:val="apple-style-span"/>
          <w:rFonts w:ascii="Sylfaen" w:hAnsi="Sylfaen" w:cs="Arial"/>
          <w:sz w:val="24"/>
          <w:szCs w:val="24"/>
          <w:lang w:val="ka-GE"/>
        </w:rPr>
        <w:t xml:space="preserve"> რწმენა-წარმოდგენები, მსოფლმხედველობა,  დროის თუ ფერის აღქმა, სოციალური როლები გვეხმარება </w:t>
      </w:r>
      <w:r w:rsidRPr="00B41F8D">
        <w:rPr>
          <w:rStyle w:val="apple-style-span"/>
          <w:rFonts w:ascii="Sylfaen" w:hAnsi="Sylfaen" w:cs="Arial"/>
          <w:i/>
          <w:sz w:val="24"/>
          <w:szCs w:val="24"/>
          <w:lang w:val="ka-GE"/>
        </w:rPr>
        <w:t>ჩვენი</w:t>
      </w:r>
      <w:r w:rsidRPr="00B41F8D">
        <w:rPr>
          <w:rStyle w:val="apple-style-span"/>
          <w:rFonts w:ascii="Sylfaen" w:hAnsi="Sylfaen" w:cs="Arial"/>
          <w:sz w:val="24"/>
          <w:szCs w:val="24"/>
          <w:lang w:val="ka-GE"/>
        </w:rPr>
        <w:t xml:space="preserve"> ცხოვრების ორგანიზებაში, მნიშვნელობათა განსაზღვრაში, ყოველდღიურობის მოწესრიგებაში. </w:t>
      </w:r>
      <w:r w:rsidR="00B76C11" w:rsidRPr="00B41F8D">
        <w:rPr>
          <w:rStyle w:val="apple-style-span"/>
          <w:rFonts w:ascii="Sylfaen" w:hAnsi="Sylfaen" w:cs="Arial"/>
          <w:i/>
          <w:sz w:val="24"/>
          <w:szCs w:val="24"/>
          <w:lang w:val="ka-GE"/>
        </w:rPr>
        <w:t>ჩვენი</w:t>
      </w:r>
      <w:r w:rsidR="00B76C11" w:rsidRPr="00B41F8D">
        <w:rPr>
          <w:rStyle w:val="apple-style-span"/>
          <w:rFonts w:ascii="Sylfaen" w:hAnsi="Sylfaen" w:cs="Arial"/>
          <w:sz w:val="24"/>
          <w:szCs w:val="24"/>
          <w:lang w:val="ka-GE"/>
        </w:rPr>
        <w:t xml:space="preserve"> (შეზღუდული) გამოცდილება არის </w:t>
      </w:r>
      <w:r w:rsidR="00B76C11" w:rsidRPr="00B41F8D">
        <w:rPr>
          <w:rStyle w:val="apple-style-span"/>
          <w:rFonts w:ascii="Sylfaen" w:hAnsi="Sylfaen" w:cs="Arial"/>
          <w:i/>
          <w:sz w:val="24"/>
          <w:szCs w:val="24"/>
          <w:lang w:val="ka-GE"/>
        </w:rPr>
        <w:t>სხვათა</w:t>
      </w:r>
      <w:r w:rsidR="00B76C11" w:rsidRPr="00B41F8D">
        <w:rPr>
          <w:rStyle w:val="apple-style-span"/>
          <w:rFonts w:ascii="Sylfaen" w:hAnsi="Sylfaen" w:cs="Arial"/>
          <w:sz w:val="24"/>
          <w:szCs w:val="24"/>
          <w:lang w:val="ka-GE"/>
        </w:rPr>
        <w:t xml:space="preserve"> გამოცდილების შეფასების საფუძველი; </w:t>
      </w:r>
      <w:r w:rsidR="0074345E" w:rsidRPr="00B41F8D">
        <w:rPr>
          <w:rStyle w:val="apple-style-span"/>
          <w:rFonts w:ascii="Sylfaen" w:hAnsi="Sylfaen" w:cs="Arial"/>
          <w:i/>
          <w:sz w:val="24"/>
          <w:szCs w:val="24"/>
          <w:lang w:val="ka-GE"/>
        </w:rPr>
        <w:t>სხვათა</w:t>
      </w:r>
      <w:r w:rsidR="00B76C11" w:rsidRPr="00B41F8D">
        <w:rPr>
          <w:rStyle w:val="apple-style-span"/>
          <w:rFonts w:ascii="Sylfaen" w:hAnsi="Sylfaen" w:cs="Arial"/>
          <w:sz w:val="24"/>
          <w:szCs w:val="24"/>
          <w:lang w:val="ka-GE"/>
        </w:rPr>
        <w:t xml:space="preserve"> გამოცდილებას </w:t>
      </w:r>
      <w:r w:rsidR="00B76C11" w:rsidRPr="00B41F8D">
        <w:rPr>
          <w:rStyle w:val="apple-style-span"/>
          <w:rFonts w:ascii="Sylfaen" w:hAnsi="Sylfaen" w:cs="Arial"/>
          <w:i/>
          <w:sz w:val="24"/>
          <w:szCs w:val="24"/>
          <w:lang w:val="ka-GE"/>
        </w:rPr>
        <w:t>ჩვენ</w:t>
      </w:r>
      <w:r w:rsidR="00B76C11" w:rsidRPr="00B41F8D">
        <w:rPr>
          <w:rStyle w:val="apple-style-span"/>
          <w:rFonts w:ascii="Sylfaen" w:hAnsi="Sylfaen" w:cs="Arial"/>
          <w:sz w:val="24"/>
          <w:szCs w:val="24"/>
          <w:lang w:val="ka-GE"/>
        </w:rPr>
        <w:t xml:space="preserve"> საკუთარი გადასახედიდან და არა </w:t>
      </w:r>
      <w:r w:rsidR="00B76C11" w:rsidRPr="00B41F8D">
        <w:rPr>
          <w:rStyle w:val="apple-style-span"/>
          <w:rFonts w:ascii="Sylfaen" w:hAnsi="Sylfaen" w:cs="Arial"/>
          <w:i/>
          <w:sz w:val="24"/>
          <w:szCs w:val="24"/>
          <w:lang w:val="ka-GE"/>
        </w:rPr>
        <w:t>სხვა</w:t>
      </w:r>
      <w:r w:rsidR="00B76C11" w:rsidRPr="00B41F8D">
        <w:rPr>
          <w:rStyle w:val="apple-style-span"/>
          <w:rFonts w:ascii="Sylfaen" w:hAnsi="Sylfaen" w:cs="Arial"/>
          <w:sz w:val="24"/>
          <w:szCs w:val="24"/>
          <w:lang w:val="ka-GE"/>
        </w:rPr>
        <w:t xml:space="preserve"> კონტექსტიდან გამომდინარე ვაფასებთ, არ </w:t>
      </w:r>
      <w:r w:rsidR="00B76C11" w:rsidRPr="00B41F8D">
        <w:rPr>
          <w:rStyle w:val="apple-style-span"/>
          <w:rFonts w:ascii="Sylfaen" w:hAnsi="Sylfaen" w:cs="Arial"/>
          <w:sz w:val="24"/>
          <w:szCs w:val="24"/>
          <w:lang w:val="ka-GE"/>
        </w:rPr>
        <w:lastRenderedPageBreak/>
        <w:t xml:space="preserve">ვაცნობიერებთ, რომ </w:t>
      </w:r>
      <w:r w:rsidR="00B76C11" w:rsidRPr="00B41F8D">
        <w:rPr>
          <w:rStyle w:val="apple-style-span"/>
          <w:rFonts w:ascii="Sylfaen" w:hAnsi="Sylfaen" w:cs="Arial"/>
          <w:i/>
          <w:sz w:val="24"/>
          <w:szCs w:val="24"/>
          <w:lang w:val="ka-GE"/>
        </w:rPr>
        <w:t>სხვათა</w:t>
      </w:r>
      <w:r w:rsidR="00B76C11" w:rsidRPr="00B41F8D">
        <w:rPr>
          <w:rStyle w:val="apple-style-span"/>
          <w:rFonts w:ascii="Sylfaen" w:hAnsi="Sylfaen" w:cs="Arial"/>
          <w:sz w:val="24"/>
          <w:szCs w:val="24"/>
          <w:lang w:val="ka-GE"/>
        </w:rPr>
        <w:t xml:space="preserve">  წესებსა თუ წარმოდგენებს მნიშვნელობა და ფუნქცია </w:t>
      </w:r>
      <w:r w:rsidR="00B76C11" w:rsidRPr="00B41F8D">
        <w:rPr>
          <w:rStyle w:val="apple-style-span"/>
          <w:rFonts w:ascii="Sylfaen" w:hAnsi="Sylfaen" w:cs="Arial"/>
          <w:i/>
          <w:sz w:val="24"/>
          <w:szCs w:val="24"/>
          <w:lang w:val="ka-GE"/>
        </w:rPr>
        <w:t>მათი</w:t>
      </w:r>
      <w:r w:rsidR="00B76C11" w:rsidRPr="00B41F8D">
        <w:rPr>
          <w:rStyle w:val="apple-style-span"/>
          <w:rFonts w:ascii="Sylfaen" w:hAnsi="Sylfaen" w:cs="Arial"/>
          <w:sz w:val="24"/>
          <w:szCs w:val="24"/>
          <w:lang w:val="ka-GE"/>
        </w:rPr>
        <w:t xml:space="preserve"> ცხოვრებისთვის აქვს.  სწორედ ეს განაპირობებს ჩვენს </w:t>
      </w:r>
      <w:proofErr w:type="spellStart"/>
      <w:r w:rsidR="00B76C11" w:rsidRPr="00B41F8D">
        <w:rPr>
          <w:rStyle w:val="apple-style-span"/>
          <w:rFonts w:ascii="Sylfaen" w:hAnsi="Sylfaen" w:cs="Arial"/>
          <w:sz w:val="24"/>
          <w:szCs w:val="24"/>
          <w:lang w:val="ka-GE"/>
        </w:rPr>
        <w:t>ეთნოცენტრიზმს</w:t>
      </w:r>
      <w:proofErr w:type="spellEnd"/>
      <w:r w:rsidR="00B76C11" w:rsidRPr="00B41F8D">
        <w:rPr>
          <w:rStyle w:val="apple-style-span"/>
          <w:rFonts w:ascii="Sylfaen" w:hAnsi="Sylfaen" w:cs="Arial"/>
          <w:sz w:val="24"/>
          <w:szCs w:val="24"/>
          <w:lang w:val="ka-GE"/>
        </w:rPr>
        <w:t>.</w:t>
      </w:r>
      <w:r w:rsidR="007C0B07" w:rsidRPr="00B41F8D">
        <w:rPr>
          <w:rStyle w:val="apple-style-span"/>
          <w:rFonts w:ascii="Sylfaen" w:hAnsi="Sylfaen" w:cs="Arial"/>
          <w:sz w:val="24"/>
          <w:szCs w:val="24"/>
          <w:lang w:val="ka-GE"/>
        </w:rPr>
        <w:t xml:space="preserve"> </w:t>
      </w:r>
    </w:p>
    <w:p w:rsidR="001B3669" w:rsidRPr="00B41F8D" w:rsidRDefault="001B3669" w:rsidP="00653D9C">
      <w:pPr>
        <w:autoSpaceDE w:val="0"/>
        <w:autoSpaceDN w:val="0"/>
        <w:adjustRightInd w:val="0"/>
        <w:spacing w:after="0"/>
        <w:ind w:firstLine="567"/>
        <w:jc w:val="both"/>
        <w:rPr>
          <w:rFonts w:ascii="Sylfaen" w:hAnsi="Sylfaen" w:cs="Arial"/>
          <w:sz w:val="24"/>
          <w:szCs w:val="24"/>
          <w:lang w:val="ka-GE"/>
        </w:rPr>
      </w:pPr>
      <w:r w:rsidRPr="00B41F8D">
        <w:rPr>
          <w:rFonts w:ascii="Sylfaen" w:hAnsi="Sylfaen"/>
          <w:sz w:val="24"/>
          <w:szCs w:val="24"/>
          <w:lang w:val="ka-GE"/>
        </w:rPr>
        <w:t xml:space="preserve">მე-20 საუკუნის 20-იანი წლებისათვის მეცნიერებს დაუგროვდათ მონაცემები, რომლებიც ცხადყოფდა, რომ დედამიწის სხვადასხვა კუთხეში ადამიანთა ჯგუფები სრულიად განსხვავებული წესით ცხოვრობდნენ, განსხვავებულად აღიქვამდნენ სამყაროს, სხვადასხვა წარმოდგენა ჰქონდათ სიკეთესა და ბოროტებაზე, დასაშვებსა და აკრძალულზე, სილამაზესა და სიმახინჯეზე. თანდათან ჩამოყალიბდა შეხედულება, რომლის თანახმად, კულტურები არიან განსხვავებული, და არა უკეთესი ან უარესი, განვითარებული ან ჩამორჩენილი. </w:t>
      </w:r>
      <w:r w:rsidR="003D52BF" w:rsidRPr="00B41F8D">
        <w:rPr>
          <w:rFonts w:ascii="Sylfaen" w:hAnsi="Sylfaen"/>
          <w:sz w:val="24"/>
          <w:szCs w:val="24"/>
          <w:lang w:val="ka-GE"/>
        </w:rPr>
        <w:t xml:space="preserve">ცნობილი ამერიკელი ანთროპოლოგი </w:t>
      </w:r>
      <w:r w:rsidRPr="00B41F8D">
        <w:rPr>
          <w:rFonts w:ascii="Sylfaen" w:hAnsi="Sylfaen" w:cs="Arial"/>
          <w:b/>
          <w:sz w:val="24"/>
          <w:szCs w:val="24"/>
          <w:lang w:val="ka-GE"/>
        </w:rPr>
        <w:t xml:space="preserve">ფრანც ბოასი </w:t>
      </w:r>
      <w:r w:rsidR="003D52BF" w:rsidRPr="00B41F8D">
        <w:rPr>
          <w:rFonts w:ascii="Sylfaen" w:hAnsi="Sylfaen"/>
          <w:b/>
          <w:sz w:val="24"/>
          <w:szCs w:val="24"/>
          <w:lang w:val="ka-GE"/>
        </w:rPr>
        <w:t>(1858-1942)</w:t>
      </w:r>
      <w:r w:rsidR="003D52BF" w:rsidRPr="00B41F8D">
        <w:rPr>
          <w:rFonts w:ascii="Sylfaen" w:hAnsi="Sylfaen" w:cs="Arial"/>
          <w:sz w:val="24"/>
          <w:szCs w:val="24"/>
          <w:lang w:val="ka-GE"/>
        </w:rPr>
        <w:t xml:space="preserve"> </w:t>
      </w:r>
      <w:r w:rsidRPr="00B41F8D">
        <w:rPr>
          <w:rFonts w:ascii="Sylfaen" w:hAnsi="Sylfaen" w:cs="Arial"/>
          <w:sz w:val="24"/>
          <w:szCs w:val="24"/>
          <w:lang w:val="ka-GE"/>
        </w:rPr>
        <w:t xml:space="preserve">და მისი მოწაფეები </w:t>
      </w:r>
      <w:r w:rsidRPr="00B41F8D">
        <w:rPr>
          <w:rFonts w:ascii="Sylfaen" w:hAnsi="Sylfaen" w:cs="Arial"/>
          <w:b/>
          <w:sz w:val="24"/>
          <w:szCs w:val="24"/>
          <w:lang w:val="ka-GE"/>
        </w:rPr>
        <w:t xml:space="preserve">რუთ </w:t>
      </w:r>
      <w:proofErr w:type="spellStart"/>
      <w:r w:rsidRPr="00B41F8D">
        <w:rPr>
          <w:rFonts w:ascii="Sylfaen" w:hAnsi="Sylfaen" w:cs="Arial"/>
          <w:b/>
          <w:sz w:val="24"/>
          <w:szCs w:val="24"/>
          <w:lang w:val="ka-GE"/>
        </w:rPr>
        <w:t>ბენედიქტი</w:t>
      </w:r>
      <w:proofErr w:type="spellEnd"/>
      <w:r w:rsidRPr="00B41F8D">
        <w:rPr>
          <w:rFonts w:ascii="Sylfaen" w:hAnsi="Sylfaen" w:cs="Arial"/>
          <w:b/>
          <w:sz w:val="24"/>
          <w:szCs w:val="24"/>
          <w:lang w:val="ka-GE"/>
        </w:rPr>
        <w:t xml:space="preserve">, მელვილ </w:t>
      </w:r>
      <w:proofErr w:type="spellStart"/>
      <w:r w:rsidRPr="00B41F8D">
        <w:rPr>
          <w:rFonts w:ascii="Sylfaen" w:hAnsi="Sylfaen" w:cs="Arial"/>
          <w:b/>
          <w:sz w:val="24"/>
          <w:szCs w:val="24"/>
          <w:lang w:val="ka-GE"/>
        </w:rPr>
        <w:t>ჰერსკოვიცი</w:t>
      </w:r>
      <w:proofErr w:type="spellEnd"/>
      <w:r w:rsidRPr="00B41F8D">
        <w:rPr>
          <w:rFonts w:ascii="Sylfaen" w:hAnsi="Sylfaen" w:cs="Arial"/>
          <w:b/>
          <w:sz w:val="24"/>
          <w:szCs w:val="24"/>
          <w:lang w:val="ka-GE"/>
        </w:rPr>
        <w:t xml:space="preserve"> და მარგარეტ მიდი</w:t>
      </w:r>
      <w:r w:rsidRPr="00B41F8D">
        <w:rPr>
          <w:rFonts w:ascii="Sylfaen" w:hAnsi="Sylfaen" w:cs="Arial"/>
          <w:sz w:val="24"/>
          <w:szCs w:val="24"/>
          <w:lang w:val="ka-GE"/>
        </w:rPr>
        <w:t xml:space="preserve"> აღნიშნავდნენ, რომ ადრე მკვლევრები ყურადღებას არ აქცევდნენ კულტურული თავისებურებების განმაპირობებელ ფაქტორებს. შეიძლება ითქვას, რომ ისინი „კულტურის აისბერგის“ მხოლოდ ხილული ნაწილის კვლევით კმაყოფილდებოდნენ</w:t>
      </w:r>
      <w:r w:rsidR="00027F3D" w:rsidRPr="00B41F8D">
        <w:rPr>
          <w:rFonts w:ascii="Sylfaen" w:hAnsi="Sylfaen" w:cs="Arial"/>
          <w:sz w:val="24"/>
          <w:szCs w:val="24"/>
          <w:lang w:val="ka-GE"/>
        </w:rPr>
        <w:t>;</w:t>
      </w:r>
      <w:r w:rsidRPr="00B41F8D">
        <w:rPr>
          <w:rFonts w:ascii="Sylfaen" w:hAnsi="Sylfaen" w:cs="Arial"/>
          <w:sz w:val="24"/>
          <w:szCs w:val="24"/>
          <w:lang w:val="ka-GE"/>
        </w:rPr>
        <w:t xml:space="preserve"> მათი </w:t>
      </w:r>
      <w:proofErr w:type="spellStart"/>
      <w:r w:rsidRPr="00B41F8D">
        <w:rPr>
          <w:rFonts w:ascii="Sylfaen" w:hAnsi="Sylfaen" w:cs="Arial"/>
          <w:sz w:val="24"/>
          <w:szCs w:val="24"/>
          <w:lang w:val="ka-GE"/>
        </w:rPr>
        <w:t>ეთნოცენტრისტული</w:t>
      </w:r>
      <w:proofErr w:type="spellEnd"/>
      <w:r w:rsidRPr="00B41F8D">
        <w:rPr>
          <w:rFonts w:ascii="Sylfaen" w:hAnsi="Sylfaen" w:cs="Arial"/>
          <w:sz w:val="24"/>
          <w:szCs w:val="24"/>
          <w:lang w:val="ka-GE"/>
        </w:rPr>
        <w:t xml:space="preserve"> ხედვა გულისხმობდა დასავლური კულტურის აღიარებას ეტალონად, რომელიც ყველა დანარჩენისათვის მისაბაძი უნდა ყოფილიყო.</w:t>
      </w:r>
    </w:p>
    <w:p w:rsidR="007C0B07" w:rsidRPr="00B41F8D" w:rsidRDefault="003D52BF" w:rsidP="00027F3D">
      <w:pPr>
        <w:spacing w:after="0"/>
        <w:ind w:firstLine="567"/>
        <w:jc w:val="both"/>
        <w:rPr>
          <w:rFonts w:ascii="Sylfaen" w:hAnsi="Sylfaen"/>
          <w:sz w:val="24"/>
          <w:szCs w:val="24"/>
          <w:lang w:val="ka-GE"/>
        </w:rPr>
      </w:pPr>
      <w:r w:rsidRPr="00B41F8D">
        <w:rPr>
          <w:rFonts w:ascii="Sylfaen" w:hAnsi="Sylfaen"/>
          <w:sz w:val="24"/>
          <w:szCs w:val="24"/>
          <w:lang w:val="ka-GE"/>
        </w:rPr>
        <w:t>თანდათან ჩამოყალიბდა</w:t>
      </w:r>
      <w:r w:rsidR="00220C64" w:rsidRPr="00B41F8D">
        <w:rPr>
          <w:rFonts w:ascii="Sylfaen" w:hAnsi="Sylfaen"/>
          <w:sz w:val="24"/>
          <w:szCs w:val="24"/>
          <w:lang w:val="ka-GE"/>
        </w:rPr>
        <w:t xml:space="preserve"> </w:t>
      </w:r>
      <w:proofErr w:type="spellStart"/>
      <w:r w:rsidR="00220C64" w:rsidRPr="00B41F8D">
        <w:rPr>
          <w:rFonts w:ascii="Sylfaen" w:hAnsi="Sylfaen"/>
          <w:sz w:val="24"/>
          <w:szCs w:val="24"/>
          <w:lang w:val="ka-GE"/>
        </w:rPr>
        <w:t>ეთნოცენტრიზმის</w:t>
      </w:r>
      <w:proofErr w:type="spellEnd"/>
      <w:r w:rsidR="00220C64" w:rsidRPr="00B41F8D">
        <w:rPr>
          <w:rFonts w:ascii="Sylfaen" w:hAnsi="Sylfaen"/>
          <w:sz w:val="24"/>
          <w:szCs w:val="24"/>
          <w:lang w:val="ka-GE"/>
        </w:rPr>
        <w:t xml:space="preserve"> საწინააღმდეგო ცნება - </w:t>
      </w:r>
      <w:proofErr w:type="spellStart"/>
      <w:r w:rsidR="00220C64" w:rsidRPr="00B41F8D">
        <w:rPr>
          <w:rFonts w:ascii="Sylfaen" w:hAnsi="Sylfaen"/>
          <w:b/>
          <w:sz w:val="24"/>
          <w:szCs w:val="24"/>
          <w:lang w:val="ka-GE"/>
        </w:rPr>
        <w:t>ეთნორელატივიზმი</w:t>
      </w:r>
      <w:proofErr w:type="spellEnd"/>
      <w:r w:rsidR="001B3669" w:rsidRPr="00B41F8D">
        <w:rPr>
          <w:rFonts w:ascii="Sylfaen" w:hAnsi="Sylfaen"/>
          <w:b/>
          <w:sz w:val="24"/>
          <w:szCs w:val="24"/>
          <w:lang w:val="ka-GE"/>
        </w:rPr>
        <w:t xml:space="preserve"> </w:t>
      </w:r>
      <w:r w:rsidR="001B3669" w:rsidRPr="00B41F8D">
        <w:rPr>
          <w:rFonts w:ascii="Sylfaen" w:hAnsi="Sylfaen"/>
          <w:sz w:val="24"/>
          <w:szCs w:val="24"/>
          <w:lang w:val="ka-GE"/>
        </w:rPr>
        <w:t>(</w:t>
      </w:r>
      <w:proofErr w:type="spellStart"/>
      <w:r w:rsidR="001B3669" w:rsidRPr="00B41F8D">
        <w:rPr>
          <w:rFonts w:ascii="Sylfaen" w:hAnsi="Sylfaen"/>
          <w:sz w:val="24"/>
          <w:szCs w:val="24"/>
          <w:lang w:val="ka-GE"/>
        </w:rPr>
        <w:t>relative</w:t>
      </w:r>
      <w:proofErr w:type="spellEnd"/>
      <w:r w:rsidR="001B3669" w:rsidRPr="00B41F8D">
        <w:rPr>
          <w:rFonts w:ascii="Sylfaen" w:hAnsi="Sylfaen"/>
          <w:sz w:val="24"/>
          <w:szCs w:val="24"/>
          <w:lang w:val="ka-GE"/>
        </w:rPr>
        <w:t xml:space="preserve"> - შედარებითი, შეფარდებითი)</w:t>
      </w:r>
      <w:r w:rsidR="00220C64" w:rsidRPr="00B41F8D">
        <w:rPr>
          <w:rFonts w:ascii="Sylfaen" w:hAnsi="Sylfaen"/>
          <w:sz w:val="24"/>
          <w:szCs w:val="24"/>
          <w:lang w:val="ka-GE"/>
        </w:rPr>
        <w:t>, ანუ კულტურული ფარდობითობა, რომელიც აღიარებს ყველა კულტურის თანაბარ მნიშვნელობას. თუ ვთვლით, რომ ჩვენი რწმენა-წარმოდგენები, ქცევა, ნორმები, ჩვენს მიერ სამყაროს აღქმა ჩვენი კულტურის შედეგია, ჩვენი კულტურითაა განსაზღვრული, მაშინ ვაღიარებთ იმასაც, რომ არ არსებობს ობიექტური საფუძველი იმისა, რომ რომელიმე მსოფლმხედველობა, ნორმებისა და ქცევების ერთობლიობა მივიჩნიოთ უნივერსალურად, ეტალონად, სხვათა საზომად.</w:t>
      </w:r>
    </w:p>
    <w:p w:rsidR="007C0B07" w:rsidRPr="00B41F8D" w:rsidRDefault="007C0B07" w:rsidP="00027F3D">
      <w:pPr>
        <w:spacing w:after="0"/>
        <w:ind w:firstLine="567"/>
        <w:jc w:val="both"/>
        <w:rPr>
          <w:rFonts w:ascii="Sylfaen" w:hAnsi="Sylfaen"/>
          <w:sz w:val="24"/>
          <w:szCs w:val="24"/>
          <w:lang w:val="ka-GE"/>
        </w:rPr>
      </w:pPr>
      <w:r w:rsidRPr="00B41F8D">
        <w:rPr>
          <w:rFonts w:ascii="Sylfaen" w:hAnsi="Sylfaen"/>
          <w:sz w:val="24"/>
          <w:szCs w:val="24"/>
          <w:lang w:val="ka-GE"/>
        </w:rPr>
        <w:t xml:space="preserve">ვნახოთ </w:t>
      </w:r>
      <w:proofErr w:type="spellStart"/>
      <w:r w:rsidRPr="00B41F8D">
        <w:rPr>
          <w:rFonts w:ascii="Sylfaen" w:hAnsi="Sylfaen"/>
          <w:sz w:val="24"/>
          <w:szCs w:val="24"/>
          <w:lang w:val="ka-GE"/>
        </w:rPr>
        <w:t>ეთნოცენტრული</w:t>
      </w:r>
      <w:proofErr w:type="spellEnd"/>
      <w:r w:rsidRPr="00B41F8D">
        <w:rPr>
          <w:rFonts w:ascii="Sylfaen" w:hAnsi="Sylfaen"/>
          <w:sz w:val="24"/>
          <w:szCs w:val="24"/>
          <w:lang w:val="ka-GE"/>
        </w:rPr>
        <w:t xml:space="preserve"> და </w:t>
      </w:r>
      <w:proofErr w:type="spellStart"/>
      <w:r w:rsidRPr="00B41F8D">
        <w:rPr>
          <w:rFonts w:ascii="Sylfaen" w:hAnsi="Sylfaen"/>
          <w:sz w:val="24"/>
          <w:szCs w:val="24"/>
          <w:lang w:val="ka-GE"/>
        </w:rPr>
        <w:t>ეთნორელატივისტური</w:t>
      </w:r>
      <w:proofErr w:type="spellEnd"/>
      <w:r w:rsidRPr="00B41F8D">
        <w:rPr>
          <w:rFonts w:ascii="Sylfaen" w:hAnsi="Sylfaen"/>
          <w:sz w:val="24"/>
          <w:szCs w:val="24"/>
          <w:lang w:val="ka-GE"/>
        </w:rPr>
        <w:t xml:space="preserve"> შეფასების მაგალითი: ორი უცხოელი სტუდენტი, რომლებიც საფრანგეთში სწავლობდნენ და ოჯახებში ცხოვრობდნენ, არდადეგებზე შინ დაბრუნდნენ. </w:t>
      </w:r>
      <w:r w:rsidRPr="00B41F8D">
        <w:rPr>
          <w:rFonts w:ascii="Sylfaen" w:hAnsi="Sylfaen"/>
          <w:b/>
          <w:sz w:val="24"/>
          <w:szCs w:val="24"/>
          <w:lang w:val="ka-GE"/>
        </w:rPr>
        <w:t>პირველის მონათხრობი:</w:t>
      </w:r>
      <w:r w:rsidRPr="00B41F8D">
        <w:rPr>
          <w:rFonts w:ascii="Sylfaen" w:hAnsi="Sylfaen"/>
          <w:sz w:val="24"/>
          <w:szCs w:val="24"/>
          <w:lang w:val="ka-GE"/>
        </w:rPr>
        <w:t xml:space="preserve"> „ჩემი ფრანგი „დედა“ გამუდმებით მიყვიროდა ფრანგულად, საიდანაც ცოტა რამ თუ მესმოდა და ყოველთვის ისეთი გრძნობა მქონდა, რომ რაღაცას სწორად არ ვაკეთებდი. საშინელ სიტუაციაში ვიყავი</w:t>
      </w:r>
      <w:r w:rsidR="00B15E4B" w:rsidRPr="00B41F8D">
        <w:rPr>
          <w:rFonts w:ascii="Sylfaen" w:hAnsi="Sylfaen"/>
          <w:sz w:val="24"/>
          <w:szCs w:val="24"/>
          <w:lang w:val="ka-GE"/>
        </w:rPr>
        <w:t>;</w:t>
      </w:r>
      <w:r w:rsidRPr="00B41F8D">
        <w:rPr>
          <w:rFonts w:ascii="Sylfaen" w:hAnsi="Sylfaen"/>
          <w:sz w:val="24"/>
          <w:szCs w:val="24"/>
          <w:lang w:val="ka-GE"/>
        </w:rPr>
        <w:t xml:space="preserve"> ძალიან გამიხარდა, როცა ოჯახის შეცვლის საშუალება მომეცა</w:t>
      </w:r>
      <w:r w:rsidR="000F2340" w:rsidRPr="00B41F8D">
        <w:rPr>
          <w:rFonts w:ascii="Sylfaen" w:hAnsi="Sylfaen"/>
          <w:sz w:val="24"/>
          <w:szCs w:val="24"/>
          <w:lang w:val="ka-GE"/>
        </w:rPr>
        <w:t>, სადაც</w:t>
      </w:r>
      <w:r w:rsidRPr="00B41F8D">
        <w:rPr>
          <w:rFonts w:ascii="Sylfaen" w:hAnsi="Sylfaen"/>
          <w:sz w:val="24"/>
          <w:szCs w:val="24"/>
          <w:lang w:val="ka-GE"/>
        </w:rPr>
        <w:t xml:space="preserve"> </w:t>
      </w:r>
      <w:r w:rsidR="0029572A" w:rsidRPr="00B41F8D">
        <w:rPr>
          <w:rFonts w:ascii="Sylfaen" w:hAnsi="Sylfaen"/>
          <w:sz w:val="24"/>
          <w:szCs w:val="24"/>
          <w:lang w:val="ka-GE"/>
        </w:rPr>
        <w:t>„</w:t>
      </w:r>
      <w:r w:rsidRPr="00B41F8D">
        <w:rPr>
          <w:rFonts w:ascii="Sylfaen" w:hAnsi="Sylfaen"/>
          <w:sz w:val="24"/>
          <w:szCs w:val="24"/>
          <w:lang w:val="ka-GE"/>
        </w:rPr>
        <w:t>დედამ</w:t>
      </w:r>
      <w:r w:rsidR="0029572A" w:rsidRPr="00B41F8D">
        <w:rPr>
          <w:rFonts w:ascii="Sylfaen" w:hAnsi="Sylfaen"/>
          <w:sz w:val="24"/>
          <w:szCs w:val="24"/>
          <w:lang w:val="ka-GE"/>
        </w:rPr>
        <w:t>“</w:t>
      </w:r>
      <w:r w:rsidRPr="00B41F8D">
        <w:rPr>
          <w:rFonts w:ascii="Sylfaen" w:hAnsi="Sylfaen"/>
          <w:sz w:val="24"/>
          <w:szCs w:val="24"/>
          <w:lang w:val="ka-GE"/>
        </w:rPr>
        <w:t xml:space="preserve"> ცოტა ინგლისური იცოდა“. </w:t>
      </w:r>
      <w:r w:rsidRPr="00B41F8D">
        <w:rPr>
          <w:rFonts w:ascii="Sylfaen" w:hAnsi="Sylfaen"/>
          <w:b/>
          <w:sz w:val="24"/>
          <w:szCs w:val="24"/>
          <w:lang w:val="ka-GE"/>
        </w:rPr>
        <w:t>მეორე სტუდენტის მონათხრობი</w:t>
      </w:r>
      <w:r w:rsidRPr="00B41F8D">
        <w:rPr>
          <w:rFonts w:ascii="Sylfaen" w:hAnsi="Sylfaen"/>
          <w:sz w:val="24"/>
          <w:szCs w:val="24"/>
          <w:lang w:val="ka-GE"/>
        </w:rPr>
        <w:t>: „ჩემი ფრანგი</w:t>
      </w:r>
      <w:r w:rsidR="0029572A" w:rsidRPr="00B41F8D">
        <w:rPr>
          <w:rFonts w:ascii="Sylfaen" w:hAnsi="Sylfaen"/>
          <w:sz w:val="24"/>
          <w:szCs w:val="24"/>
          <w:lang w:val="ka-GE"/>
        </w:rPr>
        <w:t xml:space="preserve"> </w:t>
      </w:r>
      <w:r w:rsidR="00B15E4B" w:rsidRPr="00B41F8D">
        <w:rPr>
          <w:rFonts w:ascii="Sylfaen" w:hAnsi="Sylfaen"/>
          <w:sz w:val="24"/>
          <w:szCs w:val="24"/>
          <w:lang w:val="ka-GE"/>
        </w:rPr>
        <w:t>„</w:t>
      </w:r>
      <w:r w:rsidR="0029572A" w:rsidRPr="00B41F8D">
        <w:rPr>
          <w:rFonts w:ascii="Sylfaen" w:hAnsi="Sylfaen"/>
          <w:sz w:val="24"/>
          <w:szCs w:val="24"/>
          <w:lang w:val="ka-GE"/>
        </w:rPr>
        <w:t>დედა</w:t>
      </w:r>
      <w:r w:rsidR="00B15E4B" w:rsidRPr="00B41F8D">
        <w:rPr>
          <w:rFonts w:ascii="Sylfaen" w:hAnsi="Sylfaen"/>
          <w:sz w:val="24"/>
          <w:szCs w:val="24"/>
          <w:lang w:val="ka-GE"/>
        </w:rPr>
        <w:t>“</w:t>
      </w:r>
      <w:r w:rsidR="0029572A" w:rsidRPr="00B41F8D">
        <w:rPr>
          <w:rFonts w:ascii="Sylfaen" w:hAnsi="Sylfaen"/>
          <w:sz w:val="24"/>
          <w:szCs w:val="24"/>
          <w:lang w:val="ka-GE"/>
        </w:rPr>
        <w:t xml:space="preserve"> ყოველ დილით შემოვარდებოდა ოთახში, ფანჯარას გააღებდა და რაღაცას ხმამაღლა მელაპარაკებოდა ფრანგულად, რაც ნაკლებად მესმოდა. ეს ისეთი „ფრანგული“ რამ იყო და ისეთი შესანიშნავი!“</w:t>
      </w:r>
    </w:p>
    <w:p w:rsidR="00653D9C" w:rsidRPr="00B41F8D" w:rsidRDefault="00220C64" w:rsidP="00653D9C">
      <w:pPr>
        <w:spacing w:after="0"/>
        <w:ind w:firstLine="567"/>
        <w:jc w:val="both"/>
        <w:rPr>
          <w:rFonts w:ascii="Sylfaen" w:hAnsi="Sylfaen" w:cs="AKolkhetyN"/>
          <w:sz w:val="24"/>
          <w:szCs w:val="24"/>
          <w:lang w:val="ka-GE"/>
        </w:rPr>
      </w:pPr>
      <w:proofErr w:type="spellStart"/>
      <w:r w:rsidRPr="00B41F8D">
        <w:rPr>
          <w:rFonts w:ascii="Sylfaen" w:hAnsi="Sylfaen" w:cs="AKolkhetyN"/>
          <w:sz w:val="24"/>
          <w:szCs w:val="24"/>
          <w:lang w:val="ka-GE"/>
        </w:rPr>
        <w:t>ეთნორელატივიზმი</w:t>
      </w:r>
      <w:proofErr w:type="spellEnd"/>
      <w:r w:rsidRPr="00B41F8D">
        <w:rPr>
          <w:rFonts w:ascii="Sylfaen" w:hAnsi="Sylfaen" w:cs="AKolkhetyN"/>
          <w:sz w:val="24"/>
          <w:szCs w:val="24"/>
          <w:lang w:val="ka-GE"/>
        </w:rPr>
        <w:t xml:space="preserve">  გულისხმობს </w:t>
      </w:r>
      <w:r w:rsidRPr="00B41F8D">
        <w:rPr>
          <w:rFonts w:ascii="Sylfaen" w:hAnsi="Sylfaen" w:cs="AKolkhetyN"/>
          <w:b/>
          <w:sz w:val="24"/>
          <w:szCs w:val="24"/>
          <w:lang w:val="ka-GE"/>
        </w:rPr>
        <w:t>სამი მთავარი პრინციპის</w:t>
      </w:r>
      <w:r w:rsidRPr="00B41F8D">
        <w:rPr>
          <w:rFonts w:ascii="Sylfaen" w:hAnsi="Sylfaen" w:cs="AKolkhetyN"/>
          <w:sz w:val="24"/>
          <w:szCs w:val="24"/>
          <w:lang w:val="ka-GE"/>
        </w:rPr>
        <w:t xml:space="preserve"> გაცნობიერებას</w:t>
      </w:r>
      <w:r w:rsidR="00653D9C" w:rsidRPr="00B41F8D">
        <w:rPr>
          <w:rFonts w:ascii="Sylfaen" w:hAnsi="Sylfaen" w:cs="AKolkhetyN"/>
          <w:sz w:val="24"/>
          <w:szCs w:val="24"/>
          <w:lang w:val="ka-GE"/>
        </w:rPr>
        <w:t>:</w:t>
      </w:r>
    </w:p>
    <w:p w:rsidR="00653D9C" w:rsidRPr="00B41F8D" w:rsidRDefault="00220C64" w:rsidP="00653D9C">
      <w:pPr>
        <w:pStyle w:val="ListParagraph"/>
        <w:numPr>
          <w:ilvl w:val="0"/>
          <w:numId w:val="16"/>
        </w:numPr>
        <w:spacing w:after="0"/>
        <w:jc w:val="both"/>
        <w:rPr>
          <w:rFonts w:ascii="Sylfaen" w:hAnsi="Sylfaen"/>
          <w:sz w:val="24"/>
          <w:szCs w:val="24"/>
          <w:lang w:val="ka-GE"/>
        </w:rPr>
      </w:pPr>
      <w:r w:rsidRPr="00B41F8D">
        <w:rPr>
          <w:rFonts w:ascii="Sylfaen" w:hAnsi="Sylfaen" w:cs="AKolkhetyN"/>
          <w:sz w:val="24"/>
          <w:szCs w:val="24"/>
          <w:lang w:val="ka-GE"/>
        </w:rPr>
        <w:t>ერთი კულტურის აღ</w:t>
      </w:r>
      <w:r w:rsidRPr="00B41F8D">
        <w:rPr>
          <w:rFonts w:ascii="Sylfaen" w:hAnsi="Sylfaen" w:cs="AKolkhetyN"/>
          <w:sz w:val="24"/>
          <w:szCs w:val="24"/>
          <w:lang w:val="ka-GE"/>
        </w:rPr>
        <w:softHyphen/>
        <w:t>ქმა და გაგება შეუძლებელია მეორე კულტურასთან შედარების გარეშე</w:t>
      </w:r>
      <w:r w:rsidR="00653D9C" w:rsidRPr="00B41F8D">
        <w:rPr>
          <w:rFonts w:ascii="Sylfaen" w:hAnsi="Sylfaen" w:cs="AKolkhetyN"/>
          <w:sz w:val="24"/>
          <w:szCs w:val="24"/>
          <w:lang w:val="ka-GE"/>
        </w:rPr>
        <w:t>.</w:t>
      </w:r>
    </w:p>
    <w:p w:rsidR="00653D9C" w:rsidRPr="00B41F8D" w:rsidRDefault="00220C64" w:rsidP="00653D9C">
      <w:pPr>
        <w:pStyle w:val="ListParagraph"/>
        <w:numPr>
          <w:ilvl w:val="0"/>
          <w:numId w:val="16"/>
        </w:numPr>
        <w:spacing w:after="0"/>
        <w:jc w:val="both"/>
        <w:rPr>
          <w:rFonts w:ascii="Sylfaen" w:hAnsi="Sylfaen"/>
          <w:sz w:val="24"/>
          <w:szCs w:val="24"/>
          <w:lang w:val="ka-GE"/>
        </w:rPr>
      </w:pPr>
      <w:r w:rsidRPr="00B41F8D">
        <w:rPr>
          <w:rFonts w:ascii="Sylfaen" w:hAnsi="Sylfaen" w:cs="AKolkhetyN"/>
          <w:sz w:val="24"/>
          <w:szCs w:val="24"/>
          <w:lang w:val="ka-GE"/>
        </w:rPr>
        <w:t>ერთი კულტურის ფარგლებში არსებული წესები, ზნე-ჩვეულებანი თუ შეხედულებები არ შეიძლება შეფასდეს სხვა კულტურის წესების, ზნე-ჩვეულებების თუ შეხედულებების საფუძველზე</w:t>
      </w:r>
      <w:r w:rsidR="00653D9C" w:rsidRPr="00B41F8D">
        <w:rPr>
          <w:rFonts w:ascii="Sylfaen" w:hAnsi="Sylfaen" w:cs="AKolkhetyN"/>
          <w:sz w:val="24"/>
          <w:szCs w:val="24"/>
          <w:lang w:val="ka-GE"/>
        </w:rPr>
        <w:t>.</w:t>
      </w:r>
    </w:p>
    <w:p w:rsidR="00220C64" w:rsidRPr="00B41F8D" w:rsidRDefault="00220C64" w:rsidP="00653D9C">
      <w:pPr>
        <w:pStyle w:val="ListParagraph"/>
        <w:numPr>
          <w:ilvl w:val="0"/>
          <w:numId w:val="16"/>
        </w:numPr>
        <w:spacing w:after="0"/>
        <w:jc w:val="both"/>
        <w:rPr>
          <w:rFonts w:ascii="Sylfaen" w:hAnsi="Sylfaen"/>
          <w:sz w:val="24"/>
          <w:szCs w:val="24"/>
          <w:lang w:val="ka-GE"/>
        </w:rPr>
      </w:pPr>
      <w:r w:rsidRPr="00B41F8D">
        <w:rPr>
          <w:rFonts w:ascii="Sylfaen" w:hAnsi="Sylfaen" w:cs="AKolkhetyN"/>
          <w:sz w:val="24"/>
          <w:szCs w:val="24"/>
          <w:lang w:val="ka-GE"/>
        </w:rPr>
        <w:lastRenderedPageBreak/>
        <w:t xml:space="preserve">კონკრეტული ქცევა, ნორმა და შეხედულება შეიძლება გავიგოთ და ავხსნათ მხოლოდ იმ კულტურის </w:t>
      </w:r>
      <w:r w:rsidRPr="00B41F8D">
        <w:rPr>
          <w:rFonts w:ascii="Sylfaen" w:hAnsi="Sylfaen" w:cs="AKolkhetyN"/>
          <w:sz w:val="24"/>
          <w:szCs w:val="24"/>
          <w:lang w:val="ka-GE"/>
        </w:rPr>
        <w:softHyphen/>
        <w:t>ფარგლებში, რომელშიც ის არსებობს.</w:t>
      </w:r>
      <w:r w:rsidRPr="00B41F8D">
        <w:rPr>
          <w:rFonts w:ascii="Sylfaen" w:hAnsi="Sylfaen"/>
          <w:sz w:val="24"/>
          <w:szCs w:val="24"/>
          <w:lang w:val="ka-GE"/>
        </w:rPr>
        <w:t xml:space="preserve"> ყოველი კულტურა რთული სისტემაა, რომლის ყველა დეტალი ერთმანეთთანაა დაკავშირებული. ჩვენთვის „უცნაური“, „არასწორი“ წესი თუ ტრადიცია სავსებით ბუნებრივად ეწერება სხვა კულტურისათვის დამახასიათებელ მსოფლმხედველობაში. ამგვარ მიდგომა</w:t>
      </w:r>
      <w:r w:rsidR="00653D9C" w:rsidRPr="00B41F8D">
        <w:rPr>
          <w:rFonts w:ascii="Sylfaen" w:hAnsi="Sylfaen"/>
          <w:sz w:val="24"/>
          <w:szCs w:val="24"/>
          <w:lang w:val="ka-GE"/>
        </w:rPr>
        <w:t>ს</w:t>
      </w:r>
      <w:r w:rsidRPr="00B41F8D">
        <w:rPr>
          <w:rFonts w:ascii="Sylfaen" w:hAnsi="Sylfaen"/>
          <w:sz w:val="24"/>
          <w:szCs w:val="24"/>
          <w:lang w:val="ka-GE"/>
        </w:rPr>
        <w:t xml:space="preserve"> </w:t>
      </w:r>
      <w:r w:rsidR="00653D9C" w:rsidRPr="00B41F8D">
        <w:rPr>
          <w:rFonts w:ascii="Sylfaen" w:hAnsi="Sylfaen"/>
          <w:b/>
          <w:sz w:val="24"/>
          <w:szCs w:val="24"/>
          <w:lang w:val="ka-GE"/>
        </w:rPr>
        <w:t>კულტურული რელატივიზმი</w:t>
      </w:r>
      <w:r w:rsidR="00653D9C" w:rsidRPr="00B41F8D">
        <w:rPr>
          <w:rFonts w:ascii="Sylfaen" w:hAnsi="Sylfaen"/>
          <w:sz w:val="24"/>
          <w:szCs w:val="24"/>
          <w:lang w:val="ka-GE"/>
        </w:rPr>
        <w:t xml:space="preserve"> ეწოდება, იგი </w:t>
      </w:r>
      <w:r w:rsidRPr="00B41F8D">
        <w:rPr>
          <w:rFonts w:ascii="Sylfaen" w:hAnsi="Sylfaen"/>
          <w:sz w:val="24"/>
          <w:szCs w:val="24"/>
          <w:lang w:val="ka-GE"/>
        </w:rPr>
        <w:t>აადვილებს ურთიერთგაგებას კულტურებს შორის.</w:t>
      </w:r>
    </w:p>
    <w:p w:rsidR="00F23365" w:rsidRPr="00B41F8D" w:rsidRDefault="00F23365" w:rsidP="00F23365">
      <w:pPr>
        <w:pStyle w:val="ListParagraph"/>
        <w:spacing w:after="0"/>
        <w:ind w:left="1331"/>
        <w:jc w:val="both"/>
        <w:rPr>
          <w:rFonts w:ascii="Sylfaen" w:hAnsi="Sylfaen"/>
          <w:sz w:val="24"/>
          <w:szCs w:val="24"/>
          <w:lang w:val="ka-GE"/>
        </w:rPr>
      </w:pPr>
    </w:p>
    <w:p w:rsidR="00482BE5" w:rsidRPr="00B41F8D" w:rsidRDefault="00482BE5" w:rsidP="00482BE5">
      <w:pPr>
        <w:spacing w:after="0"/>
        <w:jc w:val="center"/>
        <w:rPr>
          <w:rFonts w:ascii="Sylfaen" w:hAnsi="Sylfaen"/>
          <w:b/>
          <w:color w:val="943634" w:themeColor="accent2" w:themeShade="BF"/>
          <w:sz w:val="24"/>
          <w:szCs w:val="24"/>
          <w:lang w:val="ka-GE"/>
        </w:rPr>
      </w:pPr>
      <w:proofErr w:type="spellStart"/>
      <w:r w:rsidRPr="00B41F8D">
        <w:rPr>
          <w:rFonts w:ascii="Sylfaen" w:hAnsi="Sylfaen"/>
          <w:b/>
          <w:color w:val="943634" w:themeColor="accent2" w:themeShade="BF"/>
          <w:sz w:val="24"/>
          <w:szCs w:val="24"/>
          <w:lang w:val="ka-GE"/>
        </w:rPr>
        <w:t>ინტერკულტურული</w:t>
      </w:r>
      <w:proofErr w:type="spellEnd"/>
      <w:r w:rsidRPr="00B41F8D">
        <w:rPr>
          <w:rFonts w:ascii="Sylfaen" w:hAnsi="Sylfaen"/>
          <w:b/>
          <w:color w:val="943634" w:themeColor="accent2" w:themeShade="BF"/>
          <w:sz w:val="24"/>
          <w:szCs w:val="24"/>
          <w:lang w:val="ka-GE"/>
        </w:rPr>
        <w:t xml:space="preserve"> ურთიერთგაგების ჩამოყალიბების საფეხურები</w:t>
      </w:r>
    </w:p>
    <w:p w:rsidR="00482BE5" w:rsidRPr="00B41F8D" w:rsidRDefault="00482BE5" w:rsidP="00482BE5">
      <w:pPr>
        <w:spacing w:after="0"/>
        <w:jc w:val="center"/>
        <w:rPr>
          <w:rFonts w:ascii="Sylfaen" w:hAnsi="Sylfaen"/>
          <w:color w:val="5F497A" w:themeColor="accent4" w:themeShade="BF"/>
          <w:sz w:val="24"/>
          <w:szCs w:val="24"/>
          <w:lang w:val="ka-GE"/>
        </w:rPr>
      </w:pPr>
      <w:r w:rsidRPr="00B41F8D">
        <w:rPr>
          <w:rFonts w:ascii="Sylfaen" w:hAnsi="Sylfaen"/>
          <w:b/>
          <w:color w:val="943634" w:themeColor="accent2" w:themeShade="BF"/>
          <w:sz w:val="24"/>
          <w:szCs w:val="24"/>
          <w:lang w:val="ka-GE"/>
        </w:rPr>
        <w:t>მილტონ ბენეტის მიხედვით</w:t>
      </w:r>
    </w:p>
    <w:p w:rsidR="00482BE5" w:rsidRPr="00B41F8D" w:rsidRDefault="00482BE5" w:rsidP="00482BE5">
      <w:pPr>
        <w:spacing w:after="0"/>
        <w:jc w:val="center"/>
        <w:rPr>
          <w:rFonts w:ascii="Sylfaen" w:hAnsi="Sylfaen"/>
          <w:b/>
          <w:sz w:val="24"/>
          <w:szCs w:val="24"/>
          <w:lang w:val="ka-GE"/>
        </w:rPr>
      </w:pPr>
    </w:p>
    <w:tbl>
      <w:tblPr>
        <w:tblStyle w:val="TableGrid"/>
        <w:tblW w:w="10602" w:type="dxa"/>
        <w:tblInd w:w="-757" w:type="dxa"/>
        <w:tblLook w:val="04A0" w:firstRow="1" w:lastRow="0" w:firstColumn="1" w:lastColumn="0" w:noHBand="0" w:noVBand="1"/>
      </w:tblPr>
      <w:tblGrid>
        <w:gridCol w:w="3068"/>
        <w:gridCol w:w="3699"/>
        <w:gridCol w:w="3835"/>
      </w:tblGrid>
      <w:tr w:rsidR="00482BE5" w:rsidRPr="00B41F8D" w:rsidTr="00F23365">
        <w:trPr>
          <w:trHeight w:val="362"/>
        </w:trPr>
        <w:tc>
          <w:tcPr>
            <w:tcW w:w="10602" w:type="dxa"/>
            <w:gridSpan w:val="3"/>
            <w:shd w:val="clear" w:color="auto" w:fill="B2A1C7" w:themeFill="accent4" w:themeFillTint="99"/>
          </w:tcPr>
          <w:p w:rsidR="00482BE5" w:rsidRPr="00B41F8D" w:rsidRDefault="00482BE5" w:rsidP="00482BE5">
            <w:pPr>
              <w:jc w:val="center"/>
              <w:rPr>
                <w:rFonts w:ascii="Sylfaen" w:hAnsi="Sylfaen"/>
                <w:b/>
                <w:sz w:val="24"/>
                <w:szCs w:val="24"/>
                <w:lang w:val="ka-GE"/>
              </w:rPr>
            </w:pPr>
            <w:proofErr w:type="spellStart"/>
            <w:r w:rsidRPr="00B41F8D">
              <w:rPr>
                <w:rFonts w:ascii="Sylfaen" w:hAnsi="Sylfaen"/>
                <w:b/>
                <w:sz w:val="24"/>
                <w:szCs w:val="24"/>
                <w:lang w:val="ka-GE"/>
              </w:rPr>
              <w:t>ეთნოცენტრიზმის</w:t>
            </w:r>
            <w:proofErr w:type="spellEnd"/>
            <w:r w:rsidRPr="00B41F8D">
              <w:rPr>
                <w:rFonts w:ascii="Sylfaen" w:hAnsi="Sylfaen"/>
                <w:b/>
                <w:sz w:val="24"/>
                <w:szCs w:val="24"/>
                <w:lang w:val="ka-GE"/>
              </w:rPr>
              <w:t xml:space="preserve"> საფეხურები</w:t>
            </w:r>
          </w:p>
        </w:tc>
      </w:tr>
      <w:tr w:rsidR="00F23365" w:rsidRPr="00B41F8D" w:rsidTr="00F23365">
        <w:trPr>
          <w:trHeight w:val="362"/>
        </w:trPr>
        <w:tc>
          <w:tcPr>
            <w:tcW w:w="3068" w:type="dxa"/>
            <w:shd w:val="clear" w:color="auto" w:fill="F2DBDB" w:themeFill="accent2" w:themeFillTint="33"/>
          </w:tcPr>
          <w:p w:rsidR="00482BE5" w:rsidRPr="00B41F8D" w:rsidRDefault="00482BE5" w:rsidP="00482BE5">
            <w:pPr>
              <w:jc w:val="center"/>
              <w:rPr>
                <w:rFonts w:ascii="Sylfaen" w:hAnsi="Sylfaen"/>
                <w:b/>
                <w:sz w:val="24"/>
                <w:szCs w:val="24"/>
                <w:lang w:val="ka-GE"/>
              </w:rPr>
            </w:pPr>
            <w:r w:rsidRPr="00B41F8D">
              <w:rPr>
                <w:rFonts w:ascii="Sylfaen" w:hAnsi="Sylfaen"/>
                <w:b/>
                <w:sz w:val="24"/>
                <w:szCs w:val="24"/>
                <w:lang w:val="ka-GE"/>
              </w:rPr>
              <w:t>1.უარყოფა</w:t>
            </w:r>
          </w:p>
        </w:tc>
        <w:tc>
          <w:tcPr>
            <w:tcW w:w="3699" w:type="dxa"/>
            <w:shd w:val="clear" w:color="auto" w:fill="F2DBDB" w:themeFill="accent2" w:themeFillTint="33"/>
          </w:tcPr>
          <w:p w:rsidR="00482BE5" w:rsidRPr="00B41F8D" w:rsidRDefault="009931D9" w:rsidP="00482BE5">
            <w:pPr>
              <w:jc w:val="center"/>
              <w:rPr>
                <w:rFonts w:ascii="Sylfaen" w:hAnsi="Sylfaen"/>
                <w:b/>
                <w:sz w:val="24"/>
                <w:szCs w:val="24"/>
                <w:lang w:val="ka-GE"/>
              </w:rPr>
            </w:pPr>
            <w:r w:rsidRPr="00B41F8D">
              <w:rPr>
                <w:rFonts w:ascii="Sylfaen" w:hAnsi="Sylfaen"/>
                <w:b/>
                <w:sz w:val="24"/>
                <w:szCs w:val="24"/>
                <w:lang w:val="ka-GE"/>
              </w:rPr>
              <w:t>2. დაცვა</w:t>
            </w:r>
          </w:p>
        </w:tc>
        <w:tc>
          <w:tcPr>
            <w:tcW w:w="3835" w:type="dxa"/>
            <w:shd w:val="clear" w:color="auto" w:fill="F2DBDB" w:themeFill="accent2" w:themeFillTint="33"/>
          </w:tcPr>
          <w:p w:rsidR="00482BE5" w:rsidRPr="00B41F8D" w:rsidRDefault="009931D9" w:rsidP="00482BE5">
            <w:pPr>
              <w:jc w:val="center"/>
              <w:rPr>
                <w:rFonts w:ascii="Sylfaen" w:hAnsi="Sylfaen"/>
                <w:b/>
                <w:sz w:val="24"/>
                <w:szCs w:val="24"/>
                <w:lang w:val="ka-GE"/>
              </w:rPr>
            </w:pPr>
            <w:r w:rsidRPr="00B41F8D">
              <w:rPr>
                <w:rFonts w:ascii="Sylfaen" w:hAnsi="Sylfaen"/>
                <w:b/>
                <w:sz w:val="24"/>
                <w:szCs w:val="24"/>
                <w:lang w:val="ka-GE"/>
              </w:rPr>
              <w:t>3. მინიმიზაცია</w:t>
            </w:r>
          </w:p>
        </w:tc>
      </w:tr>
      <w:tr w:rsidR="00F23365" w:rsidRPr="00B41F8D" w:rsidTr="00F23365">
        <w:trPr>
          <w:trHeight w:val="1088"/>
        </w:trPr>
        <w:tc>
          <w:tcPr>
            <w:tcW w:w="3068" w:type="dxa"/>
            <w:shd w:val="clear" w:color="auto" w:fill="E5DFEC" w:themeFill="accent4" w:themeFillTint="33"/>
          </w:tcPr>
          <w:p w:rsidR="00482BE5" w:rsidRPr="00B41F8D" w:rsidRDefault="009931D9" w:rsidP="00482BE5">
            <w:pPr>
              <w:jc w:val="center"/>
              <w:rPr>
                <w:rFonts w:ascii="Sylfaen" w:hAnsi="Sylfaen"/>
                <w:sz w:val="24"/>
                <w:szCs w:val="24"/>
                <w:lang w:val="ka-GE"/>
              </w:rPr>
            </w:pPr>
            <w:r w:rsidRPr="00B41F8D">
              <w:rPr>
                <w:rFonts w:ascii="Sylfaen" w:hAnsi="Sylfaen"/>
                <w:sz w:val="24"/>
                <w:szCs w:val="24"/>
                <w:lang w:val="ka-GE"/>
              </w:rPr>
              <w:t>რატომ უნდა ვიცოდე რაიმე სხვა კულტურის შესახებ?</w:t>
            </w:r>
          </w:p>
        </w:tc>
        <w:tc>
          <w:tcPr>
            <w:tcW w:w="3699" w:type="dxa"/>
            <w:shd w:val="clear" w:color="auto" w:fill="E5DFEC" w:themeFill="accent4" w:themeFillTint="33"/>
          </w:tcPr>
          <w:p w:rsidR="00482BE5" w:rsidRPr="00B41F8D" w:rsidRDefault="009931D9" w:rsidP="00482BE5">
            <w:pPr>
              <w:jc w:val="center"/>
              <w:rPr>
                <w:rFonts w:ascii="Sylfaen" w:hAnsi="Sylfaen"/>
                <w:sz w:val="24"/>
                <w:szCs w:val="24"/>
                <w:lang w:val="ka-GE"/>
              </w:rPr>
            </w:pPr>
            <w:r w:rsidRPr="00B41F8D">
              <w:rPr>
                <w:rFonts w:ascii="Sylfaen" w:hAnsi="Sylfaen"/>
                <w:sz w:val="24"/>
                <w:szCs w:val="24"/>
                <w:lang w:val="ka-GE"/>
              </w:rPr>
              <w:t>ჩემი კულტურა მრავალი ასპექტით აღემატება სხვა კულტურებს</w:t>
            </w:r>
          </w:p>
        </w:tc>
        <w:tc>
          <w:tcPr>
            <w:tcW w:w="3835" w:type="dxa"/>
            <w:shd w:val="clear" w:color="auto" w:fill="E5DFEC" w:themeFill="accent4" w:themeFillTint="33"/>
          </w:tcPr>
          <w:p w:rsidR="00482BE5" w:rsidRPr="00B41F8D" w:rsidRDefault="00FC03C8" w:rsidP="00482BE5">
            <w:pPr>
              <w:jc w:val="center"/>
              <w:rPr>
                <w:rFonts w:ascii="Sylfaen" w:hAnsi="Sylfaen"/>
                <w:sz w:val="24"/>
                <w:szCs w:val="24"/>
                <w:lang w:val="ka-GE"/>
              </w:rPr>
            </w:pPr>
            <w:r>
              <w:rPr>
                <w:rFonts w:ascii="Sylfaen" w:hAnsi="Sylfaen"/>
                <w:b/>
                <w:noProof/>
                <w:sz w:val="24"/>
                <w:szCs w:val="24"/>
                <w:lang w:val="ka-G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68.1pt;margin-top:29.7pt;width:32.6pt;height:13.25pt;z-index:251658240;mso-position-horizontal-relative:text;mso-position-vertical-relative:text" fillcolor="#c00000"/>
              </w:pict>
            </w:r>
            <w:r w:rsidR="009931D9" w:rsidRPr="00B41F8D">
              <w:rPr>
                <w:rFonts w:ascii="Sylfaen" w:hAnsi="Sylfaen"/>
                <w:sz w:val="24"/>
                <w:szCs w:val="24"/>
                <w:lang w:val="ka-GE"/>
              </w:rPr>
              <w:t>განსხვავებების მიუხედავად, ადამიანი ყველგან ერთნაირია</w:t>
            </w:r>
          </w:p>
        </w:tc>
      </w:tr>
      <w:tr w:rsidR="009931D9" w:rsidRPr="00B41F8D" w:rsidTr="00F23365">
        <w:trPr>
          <w:trHeight w:val="362"/>
        </w:trPr>
        <w:tc>
          <w:tcPr>
            <w:tcW w:w="10602" w:type="dxa"/>
            <w:gridSpan w:val="3"/>
            <w:shd w:val="clear" w:color="auto" w:fill="B2A1C7" w:themeFill="accent4" w:themeFillTint="99"/>
          </w:tcPr>
          <w:p w:rsidR="009931D9" w:rsidRPr="00B41F8D" w:rsidRDefault="009931D9" w:rsidP="00482BE5">
            <w:pPr>
              <w:jc w:val="center"/>
              <w:rPr>
                <w:rFonts w:ascii="Sylfaen" w:hAnsi="Sylfaen"/>
                <w:b/>
                <w:sz w:val="24"/>
                <w:szCs w:val="24"/>
                <w:lang w:val="ka-GE"/>
              </w:rPr>
            </w:pPr>
            <w:proofErr w:type="spellStart"/>
            <w:r w:rsidRPr="00B41F8D">
              <w:rPr>
                <w:rFonts w:ascii="Sylfaen" w:hAnsi="Sylfaen"/>
                <w:b/>
                <w:sz w:val="24"/>
                <w:szCs w:val="24"/>
                <w:lang w:val="ka-GE"/>
              </w:rPr>
              <w:t>ეთნორელატივიზმის</w:t>
            </w:r>
            <w:proofErr w:type="spellEnd"/>
            <w:r w:rsidRPr="00B41F8D">
              <w:rPr>
                <w:rFonts w:ascii="Sylfaen" w:hAnsi="Sylfaen"/>
                <w:b/>
                <w:sz w:val="24"/>
                <w:szCs w:val="24"/>
                <w:lang w:val="ka-GE"/>
              </w:rPr>
              <w:t xml:space="preserve"> საფეხურები</w:t>
            </w:r>
          </w:p>
        </w:tc>
      </w:tr>
      <w:tr w:rsidR="00F23365" w:rsidRPr="00B41F8D" w:rsidTr="00F23365">
        <w:trPr>
          <w:trHeight w:val="362"/>
        </w:trPr>
        <w:tc>
          <w:tcPr>
            <w:tcW w:w="3068" w:type="dxa"/>
            <w:shd w:val="clear" w:color="auto" w:fill="F2DBDB" w:themeFill="accent2" w:themeFillTint="33"/>
          </w:tcPr>
          <w:p w:rsidR="00482BE5" w:rsidRPr="00B41F8D" w:rsidRDefault="00FC03C8" w:rsidP="009931D9">
            <w:pPr>
              <w:pStyle w:val="ListParagraph"/>
              <w:numPr>
                <w:ilvl w:val="0"/>
                <w:numId w:val="16"/>
              </w:numPr>
              <w:ind w:left="1134" w:hanging="425"/>
              <w:jc w:val="center"/>
              <w:rPr>
                <w:rFonts w:ascii="Sylfaen" w:hAnsi="Sylfaen"/>
                <w:b/>
                <w:sz w:val="24"/>
                <w:szCs w:val="24"/>
                <w:lang w:val="ka-GE"/>
              </w:rPr>
            </w:pPr>
            <w:r>
              <w:rPr>
                <w:rFonts w:ascii="Sylfaen" w:hAnsi="Sylfaen"/>
                <w:b/>
                <w:noProof/>
                <w:sz w:val="24"/>
                <w:szCs w:val="24"/>
                <w:lang w:val="ka-GE"/>
              </w:rPr>
              <w:pict>
                <v:shape id="_x0000_s1028" type="#_x0000_t13" style="position:absolute;left:0;text-align:left;margin-left:-20.2pt;margin-top:1.75pt;width:32.6pt;height:13.25pt;z-index:251659264;mso-position-horizontal-relative:text;mso-position-vertical-relative:text" fillcolor="#c00000"/>
              </w:pict>
            </w:r>
            <w:r w:rsidR="009931D9" w:rsidRPr="00B41F8D">
              <w:rPr>
                <w:rFonts w:ascii="Sylfaen" w:hAnsi="Sylfaen"/>
                <w:b/>
                <w:sz w:val="24"/>
                <w:szCs w:val="24"/>
                <w:lang w:val="ka-GE"/>
              </w:rPr>
              <w:t>აღიარება</w:t>
            </w:r>
          </w:p>
        </w:tc>
        <w:tc>
          <w:tcPr>
            <w:tcW w:w="3699" w:type="dxa"/>
            <w:shd w:val="clear" w:color="auto" w:fill="F2DBDB" w:themeFill="accent2" w:themeFillTint="33"/>
          </w:tcPr>
          <w:p w:rsidR="00482BE5" w:rsidRPr="00B41F8D" w:rsidRDefault="009931D9" w:rsidP="009931D9">
            <w:pPr>
              <w:pStyle w:val="ListParagraph"/>
              <w:numPr>
                <w:ilvl w:val="0"/>
                <w:numId w:val="16"/>
              </w:numPr>
              <w:jc w:val="center"/>
              <w:rPr>
                <w:rFonts w:ascii="Sylfaen" w:hAnsi="Sylfaen"/>
                <w:b/>
                <w:sz w:val="24"/>
                <w:szCs w:val="24"/>
                <w:lang w:val="ka-GE"/>
              </w:rPr>
            </w:pPr>
            <w:r w:rsidRPr="00B41F8D">
              <w:rPr>
                <w:rFonts w:ascii="Sylfaen" w:hAnsi="Sylfaen"/>
                <w:b/>
                <w:sz w:val="24"/>
                <w:szCs w:val="24"/>
                <w:lang w:val="ka-GE"/>
              </w:rPr>
              <w:t>ადაპტაცია</w:t>
            </w:r>
          </w:p>
        </w:tc>
        <w:tc>
          <w:tcPr>
            <w:tcW w:w="3835" w:type="dxa"/>
            <w:shd w:val="clear" w:color="auto" w:fill="F2DBDB" w:themeFill="accent2" w:themeFillTint="33"/>
          </w:tcPr>
          <w:p w:rsidR="00482BE5" w:rsidRPr="00B41F8D" w:rsidRDefault="009931D9" w:rsidP="009931D9">
            <w:pPr>
              <w:pStyle w:val="ListParagraph"/>
              <w:numPr>
                <w:ilvl w:val="0"/>
                <w:numId w:val="16"/>
              </w:numPr>
              <w:jc w:val="center"/>
              <w:rPr>
                <w:rFonts w:ascii="Sylfaen" w:hAnsi="Sylfaen"/>
                <w:b/>
                <w:sz w:val="24"/>
                <w:szCs w:val="24"/>
                <w:lang w:val="ka-GE"/>
              </w:rPr>
            </w:pPr>
            <w:r w:rsidRPr="00B41F8D">
              <w:rPr>
                <w:rFonts w:ascii="Sylfaen" w:hAnsi="Sylfaen"/>
                <w:b/>
                <w:sz w:val="24"/>
                <w:szCs w:val="24"/>
                <w:lang w:val="ka-GE"/>
              </w:rPr>
              <w:t>ინტეგრაცია</w:t>
            </w:r>
          </w:p>
        </w:tc>
      </w:tr>
      <w:tr w:rsidR="00F23365" w:rsidRPr="00B41F8D" w:rsidTr="00F23365">
        <w:trPr>
          <w:trHeight w:val="1483"/>
        </w:trPr>
        <w:tc>
          <w:tcPr>
            <w:tcW w:w="3068" w:type="dxa"/>
            <w:shd w:val="clear" w:color="auto" w:fill="E5DFEC" w:themeFill="accent4" w:themeFillTint="33"/>
          </w:tcPr>
          <w:p w:rsidR="00482BE5" w:rsidRPr="00B41F8D" w:rsidRDefault="009931D9" w:rsidP="00482BE5">
            <w:pPr>
              <w:jc w:val="center"/>
              <w:rPr>
                <w:rFonts w:ascii="Sylfaen" w:hAnsi="Sylfaen"/>
                <w:sz w:val="24"/>
                <w:szCs w:val="24"/>
                <w:lang w:val="ka-GE"/>
              </w:rPr>
            </w:pPr>
            <w:r w:rsidRPr="00B41F8D">
              <w:rPr>
                <w:rFonts w:ascii="Sylfaen" w:hAnsi="Sylfaen"/>
                <w:sz w:val="24"/>
                <w:szCs w:val="24"/>
                <w:lang w:val="ka-GE"/>
              </w:rPr>
              <w:t>განსხვავებები ხალხებს შორის პრობლემა კი არა, ინტერესის საგანია</w:t>
            </w:r>
          </w:p>
        </w:tc>
        <w:tc>
          <w:tcPr>
            <w:tcW w:w="3699" w:type="dxa"/>
            <w:shd w:val="clear" w:color="auto" w:fill="E5DFEC" w:themeFill="accent4" w:themeFillTint="33"/>
          </w:tcPr>
          <w:p w:rsidR="00482BE5" w:rsidRPr="00B41F8D" w:rsidRDefault="009931D9" w:rsidP="00482BE5">
            <w:pPr>
              <w:jc w:val="center"/>
              <w:rPr>
                <w:rFonts w:ascii="Sylfaen" w:hAnsi="Sylfaen"/>
                <w:sz w:val="24"/>
                <w:szCs w:val="24"/>
                <w:lang w:val="ka-GE"/>
              </w:rPr>
            </w:pPr>
            <w:r w:rsidRPr="00B41F8D">
              <w:rPr>
                <w:rFonts w:ascii="Sylfaen" w:hAnsi="Sylfaen"/>
                <w:sz w:val="24"/>
                <w:szCs w:val="24"/>
                <w:lang w:val="ka-GE"/>
              </w:rPr>
              <w:t>სხვადასხვა კულტურული რეალობის შეფასებისას განსხვავებულ სტანდარტებს ვიყენებ</w:t>
            </w:r>
          </w:p>
        </w:tc>
        <w:tc>
          <w:tcPr>
            <w:tcW w:w="3835" w:type="dxa"/>
            <w:shd w:val="clear" w:color="auto" w:fill="E5DFEC" w:themeFill="accent4" w:themeFillTint="33"/>
          </w:tcPr>
          <w:p w:rsidR="00482BE5" w:rsidRPr="00B41F8D" w:rsidRDefault="009931D9" w:rsidP="00482BE5">
            <w:pPr>
              <w:jc w:val="center"/>
              <w:rPr>
                <w:rFonts w:ascii="Sylfaen" w:hAnsi="Sylfaen"/>
                <w:sz w:val="24"/>
                <w:szCs w:val="24"/>
                <w:lang w:val="ka-GE"/>
              </w:rPr>
            </w:pPr>
            <w:r w:rsidRPr="00B41F8D">
              <w:rPr>
                <w:rFonts w:ascii="Sylfaen" w:hAnsi="Sylfaen"/>
                <w:sz w:val="24"/>
                <w:szCs w:val="24"/>
                <w:lang w:val="ka-GE"/>
              </w:rPr>
              <w:t>სხვა კულტურაში თავს ისევე კომფორტულად ვგრძნობ, როგორც საკუთარში</w:t>
            </w:r>
          </w:p>
        </w:tc>
      </w:tr>
    </w:tbl>
    <w:p w:rsidR="00482BE5" w:rsidRPr="00B41F8D" w:rsidRDefault="00482BE5" w:rsidP="00482BE5">
      <w:pPr>
        <w:spacing w:after="0"/>
        <w:jc w:val="center"/>
        <w:rPr>
          <w:rFonts w:ascii="Sylfaen" w:hAnsi="Sylfaen"/>
          <w:b/>
          <w:sz w:val="24"/>
          <w:szCs w:val="24"/>
          <w:lang w:val="ka-GE"/>
        </w:rPr>
      </w:pPr>
    </w:p>
    <w:p w:rsidR="00220C64" w:rsidRPr="00B41F8D" w:rsidRDefault="00220C64" w:rsidP="00653D9C">
      <w:pPr>
        <w:pStyle w:val="ListParagraph"/>
        <w:spacing w:after="0"/>
        <w:ind w:left="0" w:firstLine="567"/>
        <w:jc w:val="both"/>
        <w:rPr>
          <w:rFonts w:ascii="Sylfaen" w:hAnsi="Sylfaen"/>
          <w:sz w:val="24"/>
          <w:szCs w:val="24"/>
          <w:lang w:val="ka-GE"/>
        </w:rPr>
      </w:pPr>
    </w:p>
    <w:p w:rsidR="00653D9C" w:rsidRPr="00B41F8D" w:rsidRDefault="00653D9C" w:rsidP="00653D9C">
      <w:pPr>
        <w:spacing w:after="0"/>
        <w:ind w:firstLine="567"/>
        <w:jc w:val="center"/>
        <w:rPr>
          <w:rFonts w:ascii="Sylfaen" w:hAnsi="Sylfaen"/>
          <w:b/>
          <w:sz w:val="24"/>
          <w:szCs w:val="24"/>
          <w:lang w:val="ka-GE"/>
        </w:rPr>
      </w:pPr>
      <w:r w:rsidRPr="00B41F8D">
        <w:rPr>
          <w:rFonts w:ascii="Sylfaen" w:hAnsi="Sylfaen"/>
          <w:b/>
          <w:sz w:val="24"/>
          <w:szCs w:val="24"/>
          <w:lang w:val="ka-GE"/>
        </w:rPr>
        <w:t>კულტურული შოკი</w:t>
      </w:r>
    </w:p>
    <w:p w:rsidR="00653D9C" w:rsidRPr="00B41F8D" w:rsidRDefault="00653D9C" w:rsidP="00653D9C">
      <w:pPr>
        <w:spacing w:after="0"/>
        <w:ind w:firstLine="709"/>
        <w:jc w:val="both"/>
        <w:rPr>
          <w:rFonts w:ascii="Sylfaen" w:hAnsi="Sylfaen"/>
          <w:sz w:val="24"/>
          <w:szCs w:val="24"/>
          <w:lang w:val="ka-GE"/>
        </w:rPr>
      </w:pPr>
      <w:r w:rsidRPr="00B41F8D">
        <w:rPr>
          <w:rFonts w:ascii="Sylfaen" w:hAnsi="Sylfaen"/>
          <w:sz w:val="24"/>
          <w:szCs w:val="24"/>
          <w:lang w:val="ka-GE"/>
        </w:rPr>
        <w:t>მე-20 საუკუნის 60-იანი წლებიდან სამეცნიერო ლიტერატურაში დამკვიდრდა ტერმინი „კულტურული შოკი“. ასე უწოდებენ ძლიერ, ძირითადად დამთრგუნველ გრძნობებს, რომელსაც აღძრავს სხვა კულტურასთან ან მის უჩვეულო შემადგენელ ნაწილებთან შეხება. ეს შეიძლება იყოს გაოცება, გაღიზიანება, შური და აგრესიაც კი.</w:t>
      </w:r>
    </w:p>
    <w:p w:rsidR="00653D9C" w:rsidRPr="00B41F8D" w:rsidRDefault="00653D9C" w:rsidP="00653D9C">
      <w:pPr>
        <w:spacing w:after="0"/>
        <w:ind w:firstLine="567"/>
        <w:jc w:val="both"/>
        <w:rPr>
          <w:rFonts w:ascii="Sylfaen" w:hAnsi="Sylfaen"/>
          <w:sz w:val="24"/>
          <w:szCs w:val="24"/>
          <w:lang w:val="ka-GE"/>
        </w:rPr>
      </w:pPr>
      <w:r w:rsidRPr="00B41F8D">
        <w:rPr>
          <w:rFonts w:ascii="Sylfaen" w:hAnsi="Sylfaen"/>
          <w:sz w:val="24"/>
          <w:szCs w:val="24"/>
          <w:lang w:val="ka-GE"/>
        </w:rPr>
        <w:t xml:space="preserve">კულტურულ შოკს, როგორც წესი, განიცდის ემიგრანტი, სასწავლებლად წასული ახალგაზრდა, უცხო ქვეყანაში სამუშაოს მაძიებელი, მოგზაური. კულტურულ შოკს ადამიანზე განსხვავებული გავლენის მოხდენა შეუძლია: ზოგი ითრგუნება და დიდი ხნით კარგავს სიცოცხლის ხალისს (დეპრესია ეუფლება); ზოგი ქედმაღლობით „იარაღდება“ – „ეს რაა, სამაგიეროდ ჩვენ ისეთი მთები გვაქვს, ამათ რომ არც დაესიზმრებათ“; ზოგსაც უჩნდება სურვილი გაიგოს, </w:t>
      </w:r>
      <w:proofErr w:type="spellStart"/>
      <w:r w:rsidRPr="00B41F8D">
        <w:rPr>
          <w:rFonts w:ascii="Sylfaen" w:hAnsi="Sylfaen"/>
          <w:sz w:val="24"/>
          <w:szCs w:val="24"/>
          <w:lang w:val="ka-GE"/>
        </w:rPr>
        <w:t>შეიმეცნოს</w:t>
      </w:r>
      <w:proofErr w:type="spellEnd"/>
      <w:r w:rsidRPr="00B41F8D">
        <w:rPr>
          <w:rFonts w:ascii="Sylfaen" w:hAnsi="Sylfaen"/>
          <w:sz w:val="24"/>
          <w:szCs w:val="24"/>
          <w:lang w:val="ka-GE"/>
        </w:rPr>
        <w:t>, გაიაზროს სხვა კულტურის მიღწევები.</w:t>
      </w:r>
    </w:p>
    <w:p w:rsidR="00653D9C" w:rsidRPr="00B41F8D" w:rsidRDefault="00653D9C" w:rsidP="00653D9C">
      <w:pPr>
        <w:spacing w:after="0"/>
        <w:ind w:firstLine="567"/>
        <w:jc w:val="both"/>
        <w:rPr>
          <w:rFonts w:ascii="Sylfaen" w:hAnsi="Sylfaen"/>
          <w:sz w:val="24"/>
          <w:szCs w:val="24"/>
          <w:lang w:val="ka-GE"/>
        </w:rPr>
      </w:pPr>
      <w:r w:rsidRPr="00B41F8D">
        <w:rPr>
          <w:rFonts w:ascii="Sylfaen" w:hAnsi="Sylfaen"/>
          <w:sz w:val="24"/>
          <w:szCs w:val="24"/>
          <w:lang w:val="ka-GE"/>
        </w:rPr>
        <w:t>ჩვეულებრივ, გამოყოფენ კულტურული შოკის 5 საფეხურს:</w:t>
      </w:r>
    </w:p>
    <w:p w:rsidR="00653D9C" w:rsidRPr="00B41F8D" w:rsidRDefault="00653D9C" w:rsidP="00653D9C">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lastRenderedPageBreak/>
        <w:t>„თაფლობის თვე“ - გარშემო ყველაფერი ახალი, განსხვავებული და დადებითია. ხალხი სასიამოვნო შთაბეჭდილებას ტოვებს, ადამიანი ენთუზიაზმითაა განწყობილი სიახლეებისადმი.</w:t>
      </w:r>
    </w:p>
    <w:p w:rsidR="00653D9C" w:rsidRPr="00B41F8D" w:rsidRDefault="00653D9C" w:rsidP="00653D9C">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t>დეზორიენტაცია/დაბნეულობა - ნაცნობი და ჩვეული არაფერია, ახალ კულტურასთან შეგუება მეტისმეტად დიდ ძალისხმევას მოითხოვს. სიახლის შეგრძნება თანდათან ქრება და ყოველდღიური ცხოვრების სიძნელეები იჩენს თავს. ადამიანი დაბნეულია, მას ნოსტალგია ეუფლება. შესაძლებელია, ჯანმრთელობის პრობლემებიც შეექმნას - უძილობა, ალერგია, უცხო საკვებთან დაკავშირებული სირთულეები.  ეს რეაქციები დროთა განმავლობაში ქრება.</w:t>
      </w:r>
    </w:p>
    <w:p w:rsidR="00653D9C" w:rsidRPr="00B41F8D" w:rsidRDefault="00653D9C" w:rsidP="00653D9C">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t xml:space="preserve">იმედგაცრუება და მტრული განწყობა - ადამიანი თავს ჯერ კიდევ დაუცველად და დათრგუნულად გრძნობს, სხვებს ადანაშაულებს ამაში; უარყოფს ახალ კულტურას. შესაძლოა, იმაზე ფიქრიც დაიწყოს, რომ სამშობლოში ყველაფერი ბევრად უკეთესად იყო, ვიდრე იქ, სადაც ახლა იმყოფება. </w:t>
      </w:r>
    </w:p>
    <w:p w:rsidR="00653D9C" w:rsidRPr="00B41F8D" w:rsidRDefault="00653D9C" w:rsidP="00653D9C">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t xml:space="preserve">ავტონომიის დონე/შეგუების დასაწყისი - ადამიანი უფრო იმედიანადაა განწყობილი, რწმუნდება, რომ შეუძლია ახალ სიტუაციასთან შეგუება. </w:t>
      </w:r>
    </w:p>
    <w:p w:rsidR="00653D9C" w:rsidRPr="00B41F8D" w:rsidRDefault="00653D9C" w:rsidP="00653D9C">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t>დამოუკიდებლობის დონე - ახალ კულტურასთან ადაპტაციის საფეხური გადალახულია. ადამიანი თავს კომფორტულად გრძნობს.</w:t>
      </w:r>
    </w:p>
    <w:p w:rsidR="00653D9C" w:rsidRPr="00B41F8D" w:rsidRDefault="00653D9C" w:rsidP="00653D9C">
      <w:pPr>
        <w:spacing w:after="0"/>
        <w:ind w:firstLine="567"/>
        <w:jc w:val="both"/>
        <w:rPr>
          <w:rFonts w:ascii="Sylfaen" w:hAnsi="Sylfaen"/>
          <w:sz w:val="24"/>
          <w:szCs w:val="24"/>
          <w:lang w:val="ka-GE"/>
        </w:rPr>
      </w:pPr>
      <w:r w:rsidRPr="00B41F8D">
        <w:rPr>
          <w:rFonts w:ascii="Sylfaen" w:hAnsi="Sylfaen"/>
          <w:sz w:val="24"/>
          <w:szCs w:val="24"/>
          <w:lang w:val="ka-GE"/>
        </w:rPr>
        <w:t>კულტურული შოკის ეს  საფეხურები პირობითია და, შეიძლება, ყველა შემთხვევაში ზუსტად ასეთი სახით არ შეგვხვდეს.</w:t>
      </w:r>
    </w:p>
    <w:p w:rsidR="00076E98" w:rsidRDefault="00653D9C" w:rsidP="00C574DA">
      <w:pPr>
        <w:spacing w:after="0"/>
        <w:ind w:firstLine="567"/>
        <w:jc w:val="both"/>
        <w:rPr>
          <w:rFonts w:ascii="Sylfaen" w:hAnsi="Sylfaen"/>
          <w:sz w:val="24"/>
          <w:szCs w:val="24"/>
          <w:lang w:val="ka-GE"/>
        </w:rPr>
      </w:pPr>
      <w:r w:rsidRPr="00B41F8D">
        <w:rPr>
          <w:rFonts w:ascii="Sylfaen" w:hAnsi="Sylfaen"/>
          <w:sz w:val="24"/>
          <w:szCs w:val="24"/>
          <w:lang w:val="ka-GE"/>
        </w:rPr>
        <w:t>კულტურული შოკი საკუთარ კულტურულ გარემოცვაშიც შეიძლება განიცადო, მაგალითად, სხვა სკოლაში, ქალაქში, სოფლიდან ქალაქში, ოჯახში, ორგანიზაციაში მოხვედრის დროს, ასევე მაშინ, როდესაც საზოგადოებაში ხდება სწრაფი ცვლილებები – შემოდის ახალი ტექნოლოგიები (მაგალითად, კომპიუტერი), იცვლება პოლიტიკური რეჟიმი (მაგალითად, საბჭოთა კავშირის დანგრევის შემდეგ), ან, სულაც, ჩნდება  ახალი მოდა. ზოგიერთ ადამიანში ეს იწვევს დაბნეულობას, მიუღებლობას, გაღიზიანებას, უნდობლობას... ბევრ ადამიანს უჭირს ძველთან, ჩვეულთან განშორება და ახალ გარემოსთან შეგუება. სწორედ ისინი განიცდიან კულტურულ შოკს, შინ თუ უცხოეთში.</w:t>
      </w:r>
    </w:p>
    <w:p w:rsidR="00F213D2" w:rsidRPr="0061117F" w:rsidRDefault="00F213D2" w:rsidP="00F213D2">
      <w:pPr>
        <w:spacing w:after="0"/>
        <w:ind w:firstLine="567"/>
        <w:jc w:val="center"/>
        <w:rPr>
          <w:rFonts w:ascii="Sylfaen" w:hAnsi="Sylfaen"/>
          <w:b/>
          <w:sz w:val="24"/>
          <w:szCs w:val="24"/>
          <w:lang w:val="ka-GE"/>
        </w:rPr>
      </w:pPr>
      <w:proofErr w:type="spellStart"/>
      <w:r w:rsidRPr="0061117F">
        <w:rPr>
          <w:rFonts w:ascii="Sylfaen" w:hAnsi="Sylfaen"/>
          <w:b/>
          <w:sz w:val="24"/>
          <w:szCs w:val="24"/>
          <w:lang w:val="ka-GE"/>
        </w:rPr>
        <w:t>კულტურათშორისი</w:t>
      </w:r>
      <w:proofErr w:type="spellEnd"/>
      <w:r w:rsidRPr="0061117F">
        <w:rPr>
          <w:rFonts w:ascii="Sylfaen" w:hAnsi="Sylfaen"/>
          <w:b/>
          <w:sz w:val="24"/>
          <w:szCs w:val="24"/>
          <w:lang w:val="ka-GE"/>
        </w:rPr>
        <w:t xml:space="preserve"> ურთიერთობის ბარიერები.</w:t>
      </w:r>
    </w:p>
    <w:p w:rsidR="00F213D2" w:rsidRPr="0061117F" w:rsidRDefault="00F213D2" w:rsidP="00F213D2">
      <w:pPr>
        <w:spacing w:after="0"/>
        <w:ind w:firstLine="567"/>
        <w:jc w:val="center"/>
        <w:rPr>
          <w:rFonts w:ascii="Sylfaen" w:hAnsi="Sylfaen"/>
          <w:b/>
          <w:sz w:val="24"/>
          <w:szCs w:val="24"/>
          <w:lang w:val="ka-GE"/>
        </w:rPr>
      </w:pPr>
      <w:r w:rsidRPr="0061117F">
        <w:rPr>
          <w:rFonts w:ascii="Sylfaen" w:hAnsi="Sylfaen"/>
          <w:b/>
          <w:sz w:val="24"/>
          <w:szCs w:val="24"/>
          <w:lang w:val="ka-GE"/>
        </w:rPr>
        <w:t>რასიზმი. ქსენოფობია</w:t>
      </w:r>
    </w:p>
    <w:p w:rsidR="00F213D2" w:rsidRPr="0061117F" w:rsidRDefault="00F213D2" w:rsidP="00F213D2">
      <w:pPr>
        <w:spacing w:after="0"/>
        <w:ind w:firstLine="567"/>
        <w:jc w:val="center"/>
        <w:rPr>
          <w:rFonts w:ascii="Sylfaen" w:hAnsi="Sylfaen"/>
          <w:b/>
          <w:sz w:val="24"/>
          <w:szCs w:val="24"/>
          <w:lang w:val="ka-GE"/>
        </w:rPr>
      </w:pP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გამოყოფენ კულტურათაშორისი ურთიერთობის 5 ძირითად ბარიერს, რომელთა გადასალახად საჭიროა (სხვა) კულტურისადმი შეფასებითი დამოკიდებულებისაგან თავის შეკავება:</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b/>
          <w:sz w:val="24"/>
          <w:szCs w:val="24"/>
          <w:lang w:val="ka-GE"/>
        </w:rPr>
        <w:t>პირველი ბარიერია</w:t>
      </w:r>
      <w:r w:rsidRPr="0061117F">
        <w:rPr>
          <w:rFonts w:ascii="Sylfaen" w:hAnsi="Sylfaen"/>
          <w:sz w:val="24"/>
          <w:szCs w:val="24"/>
          <w:lang w:val="ka-GE"/>
        </w:rPr>
        <w:t xml:space="preserve"> ენობრივი განსხვავება. ენის შესწავლა გაცილებით მეტს ნიშნავს, ვიდრე უბრალოდ ლექსიკისა და გრამატიკის დაუფლებას, იგი მოიცავს კულტურულ კომპეტენციებსაც: ვისწავლოთ - რა, როგორ, როდის, სად და რატომ ვთქვათ. ერთსა და იმავე სიტყვას შეიძლება სხვადასხვა მნიშვნელობა ჰქონდეს სხვადასხვა სიტუაციაში.</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b/>
          <w:sz w:val="24"/>
          <w:szCs w:val="24"/>
          <w:lang w:val="ka-GE"/>
        </w:rPr>
        <w:lastRenderedPageBreak/>
        <w:t>მეორე ბარიერი</w:t>
      </w:r>
      <w:r w:rsidRPr="0061117F">
        <w:rPr>
          <w:rFonts w:ascii="Sylfaen" w:hAnsi="Sylfaen"/>
          <w:sz w:val="24"/>
          <w:szCs w:val="24"/>
          <w:lang w:val="ka-GE"/>
        </w:rPr>
        <w:t xml:space="preserve">: არსებობს </w:t>
      </w:r>
      <w:proofErr w:type="spellStart"/>
      <w:r w:rsidRPr="0061117F">
        <w:rPr>
          <w:rFonts w:ascii="Sylfaen" w:hAnsi="Sylfaen"/>
          <w:sz w:val="24"/>
          <w:szCs w:val="24"/>
          <w:lang w:val="ka-GE"/>
        </w:rPr>
        <w:t>არავერბალური</w:t>
      </w:r>
      <w:proofErr w:type="spellEnd"/>
      <w:r w:rsidRPr="0061117F">
        <w:rPr>
          <w:rFonts w:ascii="Sylfaen" w:hAnsi="Sylfaen"/>
          <w:sz w:val="24"/>
          <w:szCs w:val="24"/>
          <w:lang w:val="ka-GE"/>
        </w:rPr>
        <w:t xml:space="preserve"> კომუნიკაციის სფერო, რომელიც მოიცავს ჟესტებს, პოზას, მიმიკას და სხვა საშუალებებს, რომელთა მეშვეობითაც ლაპარაკის გარეშე გამოვხატავთ, თუ რას ვგრძნობთ და რას ვფიქრობთ. ჩვენი კულტურა „გვასწავლის“ კომუნიკაციას </w:t>
      </w:r>
      <w:proofErr w:type="spellStart"/>
      <w:r w:rsidRPr="0061117F">
        <w:rPr>
          <w:rFonts w:ascii="Sylfaen" w:hAnsi="Sylfaen"/>
          <w:sz w:val="24"/>
          <w:szCs w:val="24"/>
          <w:lang w:val="ka-GE"/>
        </w:rPr>
        <w:t>არავერბალური</w:t>
      </w:r>
      <w:proofErr w:type="spellEnd"/>
      <w:r w:rsidRPr="0061117F">
        <w:rPr>
          <w:rFonts w:ascii="Sylfaen" w:hAnsi="Sylfaen"/>
          <w:sz w:val="24"/>
          <w:szCs w:val="24"/>
          <w:lang w:val="ka-GE"/>
        </w:rPr>
        <w:t xml:space="preserve"> შეტყობინებების მეშვეობით, რომლებიც იმდენად ავტომატურია, რომ მათზე იშვიათად ვფიქრობთ.</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 xml:space="preserve">ურთიერთობის პროცესში მოსაუბრის განწყობა, გარდა სიტყვებისა, მიმიკით, ჟესტებით და სხვა ნიშნებით გამოიხატება. მნიშვნელოვანია არა მარტო ის, თუ რა არის ნათქვამი, არამედ ისიც, თუ როგორ არის ნათქვამი. კულტურა გვასწავლის გარკვეულ მანერებს და სტილს, რომელიც თან უნდა ახლდეს ამა თუ იმ სახისა და შინაარსის საუბარს. სიხარული, მწუხარება, გაოცება, შიში, გაბრაზება, სევდა - ყველა კულტურაში მეტ-ნაკლებად ერთნაირად გამოიხატება და აღიქმება. მაგრამ სხვადასხვა კულტურა განსხვავებულად განსაზღვრავს იმას, თუ რამდენად თავშეკავებით ან ღიად უნდა გამოიხატოს ემოციები. მაგალითად, ზოგიერთი საზოგადოების წარმომადგენლები მხიარულებას, სხვებთან შედარებით, უფრო თავშეკავებულად გამოხატავენ; ზოგიერთ კულტურაში კაცები ნაკლებად იცინიან, ვიდრე ქალები. ღიმილის და მოღუშვის ხანგრძლივობა გავლენას ახდენს ადამიანების გარეგნობასა და იერზე (მაგალითად, სახეზე ნაოჭების სიხშირეზე და </w:t>
      </w:r>
      <w:proofErr w:type="spellStart"/>
      <w:r w:rsidRPr="0061117F">
        <w:rPr>
          <w:rFonts w:ascii="Sylfaen" w:hAnsi="Sylfaen"/>
          <w:sz w:val="24"/>
          <w:szCs w:val="24"/>
          <w:lang w:val="ka-GE"/>
        </w:rPr>
        <w:t>ა.შ</w:t>
      </w:r>
      <w:proofErr w:type="spellEnd"/>
      <w:r w:rsidRPr="0061117F">
        <w:rPr>
          <w:rFonts w:ascii="Sylfaen" w:hAnsi="Sylfaen"/>
          <w:sz w:val="24"/>
          <w:szCs w:val="24"/>
          <w:lang w:val="ka-GE"/>
        </w:rPr>
        <w:t>.). ერთთათვის უფრო მრავლისმეტყველია მოსაუბრის თვალები, მეორენი მეტ ყურადღებას აქცევენ წარბების ან პირის მოძრაობას. ბევრ კულტურაში თავის ვერტიკალური მოძრაობა არ ნიშნავს რაიმეზე თანხმობას, ისევე როგორც ჰორიზონტალური მოძრაობა ყოველთვის არ აღნიშნავს რაიმეს უარყოფას (მაგალითად, ბულგარელებთან და სხვა ხალხებთან თავის ასეთი მოძრაობა, ჩვენგან განსხვავებით, თანხმობას გამოხატავს).</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შეიძლება სხვა კულტურის წარმომადგენელმა თქვენს ჟესტებს, მიმიკას, ჩაცმულობას, ფიზიკურ სიახლოვეს ან სიშორეს, პირისპირ კონტაქტს („თვალებში ყურება“) საკუთარი კულტურიდან გამომდინარე ინტერპრეტაცია მისცეს, და იგი სრულიად განსხვავებული აღმოჩნდეს იმისაგან, რის თქმაც თქვენ გსურდათ.</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 xml:space="preserve">მაგალითი: ამერიკის შეერთებულ შტატებში დაბადებული ებრაელი გოგონა ისრაელის მოქალაქეზე გათხოვდა და საცხოვრებლად ისრაელში გადავიდა. მიუხედავად იმისა, რომ ოჯახები ბევრ საერთო ტრადიციას იზიარებდნენ, ახალგაზრდა ქალბატონისთვის ადვილი არ აღმოჩნდა ახალ გარემოსთან შეგუება. წლების შემდეგ იგი იგონებს, რომ გაუგებრობებს ყველაზე ხშირად </w:t>
      </w:r>
      <w:proofErr w:type="spellStart"/>
      <w:r w:rsidRPr="0061117F">
        <w:rPr>
          <w:rFonts w:ascii="Sylfaen" w:hAnsi="Sylfaen"/>
          <w:sz w:val="24"/>
          <w:szCs w:val="24"/>
          <w:lang w:val="ka-GE"/>
        </w:rPr>
        <w:t>არავერბალური</w:t>
      </w:r>
      <w:proofErr w:type="spellEnd"/>
      <w:r w:rsidRPr="0061117F">
        <w:rPr>
          <w:rFonts w:ascii="Sylfaen" w:hAnsi="Sylfaen"/>
          <w:sz w:val="24"/>
          <w:szCs w:val="24"/>
          <w:lang w:val="ka-GE"/>
        </w:rPr>
        <w:t xml:space="preserve"> კომუნიკაციის სფერო წარმოშობდა. მაგალითად, კითხვაზე, ივახშმებდა თუ არა, მეუღლე ხშირად პასუხობდა: „</w:t>
      </w:r>
      <w:proofErr w:type="spellStart"/>
      <w:r w:rsidRPr="0061117F">
        <w:rPr>
          <w:rFonts w:ascii="Sylfaen" w:hAnsi="Sylfaen"/>
          <w:sz w:val="24"/>
          <w:szCs w:val="24"/>
          <w:lang w:val="ka-GE"/>
        </w:rPr>
        <w:t>ნწ</w:t>
      </w:r>
      <w:proofErr w:type="spellEnd"/>
      <w:r w:rsidRPr="0061117F">
        <w:rPr>
          <w:rFonts w:ascii="Sylfaen" w:hAnsi="Sylfaen"/>
          <w:sz w:val="24"/>
          <w:szCs w:val="24"/>
          <w:lang w:val="ka-GE"/>
        </w:rPr>
        <w:t>“, რაც სრულიად გაუგებარი იყო მისთვის.</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 xml:space="preserve">გაუგებრობის თავიდან ასაცილებლად, ნუ იფიქრებთ, რომ შეგიძლიათ გაიგოთ </w:t>
      </w:r>
      <w:proofErr w:type="spellStart"/>
      <w:r w:rsidRPr="0061117F">
        <w:rPr>
          <w:rFonts w:ascii="Sylfaen" w:hAnsi="Sylfaen"/>
          <w:sz w:val="24"/>
          <w:szCs w:val="24"/>
          <w:lang w:val="ka-GE"/>
        </w:rPr>
        <w:t>არავერბალური</w:t>
      </w:r>
      <w:proofErr w:type="spellEnd"/>
      <w:r w:rsidRPr="0061117F">
        <w:rPr>
          <w:rFonts w:ascii="Sylfaen" w:hAnsi="Sylfaen"/>
          <w:sz w:val="24"/>
          <w:szCs w:val="24"/>
          <w:lang w:val="ka-GE"/>
        </w:rPr>
        <w:t xml:space="preserve"> კომუნიკაცია, თუ ძალიან კარგად არ იცნობთ კულტურას; ნუ მიიღებთ “უცხოს“ </w:t>
      </w:r>
      <w:proofErr w:type="spellStart"/>
      <w:r w:rsidRPr="0061117F">
        <w:rPr>
          <w:rFonts w:ascii="Sylfaen" w:hAnsi="Sylfaen"/>
          <w:sz w:val="24"/>
          <w:szCs w:val="24"/>
          <w:lang w:val="ka-GE"/>
        </w:rPr>
        <w:t>არავერბალურ</w:t>
      </w:r>
      <w:proofErr w:type="spellEnd"/>
      <w:r w:rsidRPr="0061117F">
        <w:rPr>
          <w:rFonts w:ascii="Sylfaen" w:hAnsi="Sylfaen"/>
          <w:sz w:val="24"/>
          <w:szCs w:val="24"/>
          <w:lang w:val="ka-GE"/>
        </w:rPr>
        <w:t xml:space="preserve"> ქცევას პერსონალურად, შეისწავლეთ და გაიაზრეთ თქვენი </w:t>
      </w:r>
      <w:proofErr w:type="spellStart"/>
      <w:r w:rsidRPr="0061117F">
        <w:rPr>
          <w:rFonts w:ascii="Sylfaen" w:hAnsi="Sylfaen"/>
          <w:sz w:val="24"/>
          <w:szCs w:val="24"/>
          <w:lang w:val="ka-GE"/>
        </w:rPr>
        <w:t>არავერბალური</w:t>
      </w:r>
      <w:proofErr w:type="spellEnd"/>
      <w:r w:rsidRPr="0061117F">
        <w:rPr>
          <w:rFonts w:ascii="Sylfaen" w:hAnsi="Sylfaen"/>
          <w:sz w:val="24"/>
          <w:szCs w:val="24"/>
          <w:lang w:val="ka-GE"/>
        </w:rPr>
        <w:t xml:space="preserve"> კომუნიკაციის ნიმუშები, რომლებიც შეიძლება მიუღებელი ან შეურაცხმყოფელი იყოს სხვა კულტურისადმი.</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b/>
          <w:sz w:val="24"/>
          <w:szCs w:val="24"/>
          <w:lang w:val="ka-GE"/>
        </w:rPr>
        <w:lastRenderedPageBreak/>
        <w:t>მესამე ბარიერი</w:t>
      </w:r>
      <w:r w:rsidRPr="0061117F">
        <w:rPr>
          <w:rFonts w:ascii="Sylfaen" w:hAnsi="Sylfaen"/>
          <w:sz w:val="24"/>
          <w:szCs w:val="24"/>
          <w:lang w:val="ka-GE"/>
        </w:rPr>
        <w:t xml:space="preserve"> - სტერეოტიპი (სტერეოტიპი - ბერძნ. </w:t>
      </w:r>
      <w:hyperlink r:id="rId7" w:tooltip="wiktionary:στερεός" w:history="1">
        <w:r w:rsidRPr="0061117F">
          <w:rPr>
            <w:rFonts w:ascii="Sylfaen" w:hAnsi="Sylfaen"/>
            <w:sz w:val="24"/>
            <w:szCs w:val="24"/>
            <w:lang w:val="ka-GE"/>
          </w:rPr>
          <w:t>სტერეოს</w:t>
        </w:r>
      </w:hyperlink>
      <w:r w:rsidRPr="0061117F">
        <w:rPr>
          <w:rFonts w:ascii="Sylfaen" w:hAnsi="Sylfaen"/>
          <w:sz w:val="24"/>
          <w:szCs w:val="24"/>
          <w:lang w:val="ka-GE"/>
        </w:rPr>
        <w:t xml:space="preserve"> - „მყარი“, </w:t>
      </w:r>
      <w:proofErr w:type="spellStart"/>
      <w:r w:rsidRPr="0061117F">
        <w:rPr>
          <w:rFonts w:ascii="Sylfaen" w:hAnsi="Sylfaen"/>
          <w:sz w:val="24"/>
          <w:szCs w:val="24"/>
          <w:lang w:val="ka-GE"/>
        </w:rPr>
        <w:t>ტიპოს</w:t>
      </w:r>
      <w:proofErr w:type="spellEnd"/>
      <w:r w:rsidRPr="0061117F">
        <w:rPr>
          <w:rFonts w:ascii="Sylfaen" w:hAnsi="Sylfaen"/>
          <w:sz w:val="24"/>
          <w:szCs w:val="24"/>
          <w:lang w:val="ka-GE"/>
        </w:rPr>
        <w:t xml:space="preserve"> - „ანაბეჭდი“; ითარგმნება როგორც „მყარი ანაბეჭდი“) - ფართოდ გაზიარებული, სტანდარტიზებული, გამარტივებული და წინასწარ არსებული წარმოდგენა ამა თუ იმ ჯგუფის თვისებებისა და მახასიათებლების შესახებ, აგრეთვე ინდივიდის შეფასება ეთნიკური, რასობრივი, სოციალური, ასაკობრივი, რელიგიური, გენდერული და სხვა ნებისმიერი ჯგუფისათვის მიწერილი რეალური ან წარმოსახვითი თვისებების მიხედვით.</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 xml:space="preserve">ხშირად ჩვენი წარმოდგენა ადამიანებზე განპირობებულია ზოგადი ცოდნითა და დამკვიდრებული შეხედულებებით იმ ჯგუფების  შესახებ, რომელსაც ისინი მიეკუთვნებიან. მაგალითად, ვთვლით, რომ ყველა გერმანელი პუნქტუალურია, წარმატებული მძლეოსნები შავკანიანები არიან, ისევე როგორც ჯაზის შემსრულებლები. ამ წინასწარი წარმოდგენებიდან გამომდინარე, ხშირად ვხედავთ იმას, რაც გვინდა რომ დავინახოთ, ან რის დანახვის მოლოდინიც გვაქვს და უარვყოფთ ყველა სხვა შესაძლო ინფორმაციას, რომელიც ეწინააღმდეგება ამ მოლოდინს. ჩვენ გვჯერა არა იმის, რასაც ვხედავთ, არამედ ვხედავთ იმას, რისაც გვჯერა. თუ ველით, რომ რომელიმე ქვეყნის წარმომადგენელი </w:t>
      </w:r>
      <w:proofErr w:type="spellStart"/>
      <w:r w:rsidRPr="0061117F">
        <w:rPr>
          <w:rFonts w:ascii="Sylfaen" w:hAnsi="Sylfaen"/>
          <w:sz w:val="24"/>
          <w:szCs w:val="24"/>
          <w:lang w:val="ka-GE"/>
        </w:rPr>
        <w:t>არაკეთილგანწყობილია</w:t>
      </w:r>
      <w:proofErr w:type="spellEnd"/>
      <w:r w:rsidRPr="0061117F">
        <w:rPr>
          <w:rFonts w:ascii="Sylfaen" w:hAnsi="Sylfaen"/>
          <w:sz w:val="24"/>
          <w:szCs w:val="24"/>
          <w:lang w:val="ka-GE"/>
        </w:rPr>
        <w:t xml:space="preserve"> უცხოელების მიმართ, მათი მოქმედებაც, სავარაუდოდ,  წინასწარი მოლოდინის შესაბამისად იქნება აღქმული.</w:t>
      </w:r>
    </w:p>
    <w:p w:rsidR="00F213D2"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 xml:space="preserve">ამა თუ იმ ჯგუფისათვის  მიწერილი მყარი  მახასიათებლები ჯგუფის ყველა წევრზე ვრცელდება. ეს ნიშნები მოიცავს როგორც ფიზიკურ, ისე ინტელექტუალურ და ზნეობრივ მხარეს. სტერეოტიპი შეიძლება იყოს როგორც პოზიტიური, ასევე ნეგატიური. ორივე შემთხვევაში იგი გავლენას ახდენს </w:t>
      </w:r>
      <w:r>
        <w:rPr>
          <w:rFonts w:ascii="Sylfaen" w:hAnsi="Sylfaen"/>
          <w:sz w:val="24"/>
          <w:szCs w:val="24"/>
          <w:lang w:val="ka-GE"/>
        </w:rPr>
        <w:t xml:space="preserve">მასზე, ვისი </w:t>
      </w:r>
      <w:proofErr w:type="spellStart"/>
      <w:r>
        <w:rPr>
          <w:rFonts w:ascii="Sylfaen" w:hAnsi="Sylfaen"/>
          <w:sz w:val="24"/>
          <w:szCs w:val="24"/>
          <w:lang w:val="ka-GE"/>
        </w:rPr>
        <w:t>სტერეოტიპიზაციაც</w:t>
      </w:r>
      <w:proofErr w:type="spellEnd"/>
      <w:r>
        <w:rPr>
          <w:rFonts w:ascii="Sylfaen" w:hAnsi="Sylfaen"/>
          <w:sz w:val="24"/>
          <w:szCs w:val="24"/>
          <w:lang w:val="ka-GE"/>
        </w:rPr>
        <w:t xml:space="preserve"> ხდება. ამერიკელი პროფესორი </w:t>
      </w:r>
      <w:r w:rsidRPr="00011E43">
        <w:rPr>
          <w:rFonts w:ascii="Sylfaen" w:hAnsi="Sylfaen"/>
          <w:b/>
          <w:color w:val="365F91" w:themeColor="accent1" w:themeShade="BF"/>
          <w:sz w:val="24"/>
          <w:szCs w:val="24"/>
          <w:lang w:val="ka-GE"/>
        </w:rPr>
        <w:t xml:space="preserve">ჯოზეფ </w:t>
      </w:r>
      <w:proofErr w:type="spellStart"/>
      <w:r w:rsidRPr="00011E43">
        <w:rPr>
          <w:rFonts w:ascii="Sylfaen" w:hAnsi="Sylfaen"/>
          <w:b/>
          <w:color w:val="365F91" w:themeColor="accent1" w:themeShade="BF"/>
          <w:sz w:val="24"/>
          <w:szCs w:val="24"/>
          <w:lang w:val="ka-GE"/>
        </w:rPr>
        <w:t>სუინა</w:t>
      </w:r>
      <w:proofErr w:type="spellEnd"/>
      <w:r>
        <w:rPr>
          <w:rFonts w:ascii="Sylfaen" w:hAnsi="Sylfaen"/>
          <w:sz w:val="24"/>
          <w:szCs w:val="24"/>
          <w:lang w:val="ka-GE"/>
        </w:rPr>
        <w:t xml:space="preserve">, რომელიც პუებლოს ინდიელთა ტომის წარმომადგენელია, იგონებს, რა გავლენა იქონია მასზე </w:t>
      </w:r>
      <w:proofErr w:type="spellStart"/>
      <w:r>
        <w:rPr>
          <w:rFonts w:ascii="Sylfaen" w:hAnsi="Sylfaen"/>
          <w:sz w:val="24"/>
          <w:szCs w:val="24"/>
          <w:lang w:val="ka-GE"/>
        </w:rPr>
        <w:t>სტერეოტიპიზაციამ</w:t>
      </w:r>
      <w:proofErr w:type="spellEnd"/>
      <w:r>
        <w:rPr>
          <w:rFonts w:ascii="Sylfaen" w:hAnsi="Sylfaen"/>
          <w:sz w:val="24"/>
          <w:szCs w:val="24"/>
          <w:lang w:val="ka-GE"/>
        </w:rPr>
        <w:t xml:space="preserve"> აშშ საზღვაო ძალებში სამსახურის დროს</w:t>
      </w:r>
      <w:r w:rsidR="00011E43">
        <w:rPr>
          <w:rFonts w:ascii="Sylfaen" w:hAnsi="Sylfaen"/>
          <w:sz w:val="24"/>
          <w:szCs w:val="24"/>
          <w:lang w:val="ka-GE"/>
        </w:rPr>
        <w:t>.</w:t>
      </w:r>
      <w:r>
        <w:rPr>
          <w:rFonts w:ascii="Sylfaen" w:hAnsi="Sylfaen"/>
          <w:sz w:val="24"/>
          <w:szCs w:val="24"/>
          <w:lang w:val="ka-GE"/>
        </w:rPr>
        <w:t xml:space="preserve"> </w:t>
      </w:r>
    </w:p>
    <w:p w:rsidR="000D1EF8" w:rsidRPr="00011E43" w:rsidRDefault="000D1EF8" w:rsidP="000D1EF8">
      <w:pPr>
        <w:spacing w:after="0"/>
        <w:ind w:firstLine="567"/>
        <w:jc w:val="both"/>
        <w:rPr>
          <w:rFonts w:ascii="Sylfaen" w:hAnsi="Sylfaen"/>
          <w:b/>
          <w:color w:val="365F91" w:themeColor="accent1" w:themeShade="BF"/>
          <w:sz w:val="24"/>
          <w:szCs w:val="24"/>
        </w:rPr>
      </w:pPr>
      <w:r w:rsidRPr="00011E43">
        <w:rPr>
          <w:rFonts w:ascii="Sylfaen" w:hAnsi="Sylfaen"/>
          <w:b/>
          <w:color w:val="365F91" w:themeColor="accent1" w:themeShade="BF"/>
          <w:sz w:val="24"/>
          <w:szCs w:val="24"/>
          <w:lang w:val="ka-GE"/>
        </w:rPr>
        <w:t xml:space="preserve">ფრანკ </w:t>
      </w:r>
      <w:proofErr w:type="spellStart"/>
      <w:r w:rsidRPr="00011E43">
        <w:rPr>
          <w:rFonts w:ascii="Sylfaen" w:hAnsi="Sylfaen"/>
          <w:b/>
          <w:color w:val="365F91" w:themeColor="accent1" w:themeShade="BF"/>
          <w:sz w:val="24"/>
          <w:szCs w:val="24"/>
          <w:lang w:val="ka-GE"/>
        </w:rPr>
        <w:t>ტაშლინის</w:t>
      </w:r>
      <w:proofErr w:type="spellEnd"/>
      <w:r w:rsidRPr="00011E43">
        <w:rPr>
          <w:rFonts w:ascii="Sylfaen" w:hAnsi="Sylfaen"/>
          <w:b/>
          <w:color w:val="365F91" w:themeColor="accent1" w:themeShade="BF"/>
          <w:sz w:val="24"/>
          <w:szCs w:val="24"/>
          <w:lang w:val="ka-GE"/>
        </w:rPr>
        <w:t xml:space="preserve"> მოთხრობა</w:t>
      </w:r>
      <w:r w:rsidRPr="00011E43">
        <w:rPr>
          <w:rFonts w:ascii="Sylfaen" w:hAnsi="Sylfaen"/>
          <w:b/>
          <w:i/>
          <w:color w:val="365F91" w:themeColor="accent1" w:themeShade="BF"/>
          <w:sz w:val="24"/>
          <w:szCs w:val="24"/>
          <w:lang w:val="ka-GE"/>
        </w:rPr>
        <w:t xml:space="preserve"> „დათვი, რომელიც დათვი არ იყო“</w:t>
      </w:r>
      <w:r w:rsidRPr="00011E43">
        <w:rPr>
          <w:rFonts w:ascii="Sylfaen" w:hAnsi="Sylfaen"/>
          <w:b/>
          <w:color w:val="365F91" w:themeColor="accent1" w:themeShade="BF"/>
          <w:sz w:val="24"/>
          <w:szCs w:val="24"/>
          <w:lang w:val="ka-GE"/>
        </w:rPr>
        <w:t xml:space="preserve"> .</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 xml:space="preserve">სტერეოტიპებს ორ ჯგუფად ყოფენ: </w:t>
      </w:r>
      <w:proofErr w:type="spellStart"/>
      <w:r w:rsidRPr="0061117F">
        <w:rPr>
          <w:rFonts w:ascii="Sylfaen" w:hAnsi="Sylfaen"/>
          <w:i/>
          <w:sz w:val="24"/>
          <w:szCs w:val="24"/>
          <w:lang w:val="ka-GE"/>
        </w:rPr>
        <w:t>ავტოსტერეოტიპებად</w:t>
      </w:r>
      <w:proofErr w:type="spellEnd"/>
      <w:r w:rsidRPr="0061117F">
        <w:rPr>
          <w:rFonts w:ascii="Sylfaen" w:hAnsi="Sylfaen"/>
          <w:sz w:val="24"/>
          <w:szCs w:val="24"/>
          <w:lang w:val="ka-GE"/>
        </w:rPr>
        <w:t xml:space="preserve"> და </w:t>
      </w:r>
      <w:proofErr w:type="spellStart"/>
      <w:r w:rsidRPr="0061117F">
        <w:rPr>
          <w:rFonts w:ascii="Sylfaen" w:hAnsi="Sylfaen"/>
          <w:i/>
          <w:sz w:val="24"/>
          <w:szCs w:val="24"/>
          <w:lang w:val="ka-GE"/>
        </w:rPr>
        <w:t>ჰეტეროსტერეოტიპებად</w:t>
      </w:r>
      <w:proofErr w:type="spellEnd"/>
      <w:r w:rsidRPr="0061117F">
        <w:rPr>
          <w:rFonts w:ascii="Sylfaen" w:hAnsi="Sylfaen"/>
          <w:i/>
          <w:sz w:val="24"/>
          <w:szCs w:val="24"/>
          <w:lang w:val="ka-GE"/>
        </w:rPr>
        <w:t xml:space="preserve">. </w:t>
      </w:r>
      <w:proofErr w:type="spellStart"/>
      <w:r w:rsidRPr="0061117F">
        <w:rPr>
          <w:rFonts w:ascii="Sylfaen" w:hAnsi="Sylfaen"/>
          <w:sz w:val="24"/>
          <w:szCs w:val="24"/>
          <w:lang w:val="ka-GE"/>
        </w:rPr>
        <w:t>ავტოსტერეოტიპი</w:t>
      </w:r>
      <w:proofErr w:type="spellEnd"/>
      <w:r w:rsidRPr="0061117F">
        <w:rPr>
          <w:rFonts w:ascii="Sylfaen" w:hAnsi="Sylfaen"/>
          <w:sz w:val="24"/>
          <w:szCs w:val="24"/>
          <w:lang w:val="ka-GE"/>
        </w:rPr>
        <w:t xml:space="preserve"> გულისხმობს ადამიანთა ჯგუფის წარმოდგენას საკუთარ თავზე, ხოლო </w:t>
      </w:r>
      <w:proofErr w:type="spellStart"/>
      <w:r w:rsidRPr="0061117F">
        <w:rPr>
          <w:rFonts w:ascii="Sylfaen" w:hAnsi="Sylfaen"/>
          <w:sz w:val="24"/>
          <w:szCs w:val="24"/>
          <w:lang w:val="ka-GE"/>
        </w:rPr>
        <w:t>ჰეტეროსტერეოტიპი</w:t>
      </w:r>
      <w:proofErr w:type="spellEnd"/>
      <w:r w:rsidRPr="0061117F">
        <w:rPr>
          <w:rFonts w:ascii="Sylfaen" w:hAnsi="Sylfaen"/>
          <w:sz w:val="24"/>
          <w:szCs w:val="24"/>
          <w:lang w:val="ka-GE"/>
        </w:rPr>
        <w:t xml:space="preserve"> აღნიშნავს ერთი ჯგუფის წარმომადგე</w:t>
      </w:r>
      <w:r>
        <w:rPr>
          <w:rFonts w:ascii="Sylfaen" w:hAnsi="Sylfaen"/>
          <w:sz w:val="24"/>
          <w:szCs w:val="24"/>
          <w:lang w:val="ka-GE"/>
        </w:rPr>
        <w:t>ნ</w:t>
      </w:r>
      <w:r w:rsidRPr="0061117F">
        <w:rPr>
          <w:rFonts w:ascii="Sylfaen" w:hAnsi="Sylfaen"/>
          <w:sz w:val="24"/>
          <w:szCs w:val="24"/>
          <w:lang w:val="ka-GE"/>
        </w:rPr>
        <w:t>ლების შეხედულებას სხვა ჯგუფებზე.</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 xml:space="preserve">სტერეოტიპების გადასალახად საჭიროა </w:t>
      </w:r>
      <w:r w:rsidRPr="0061117F">
        <w:rPr>
          <w:rFonts w:ascii="Sylfaen" w:hAnsi="Sylfaen" w:cs="Sylfaen"/>
          <w:sz w:val="24"/>
          <w:szCs w:val="24"/>
          <w:lang w:val="ka-GE"/>
        </w:rPr>
        <w:t>გავაცნობიეროთ</w:t>
      </w:r>
      <w:r w:rsidRPr="0061117F">
        <w:rPr>
          <w:rFonts w:ascii="Sylfaen" w:hAnsi="Sylfaen"/>
          <w:sz w:val="24"/>
          <w:szCs w:val="24"/>
          <w:lang w:val="ka-GE"/>
        </w:rPr>
        <w:t xml:space="preserve"> ჩვენი საკუთარი წინასწარი წარმოდგენები და სტერეოტიპები სხვა კულტურასთან მიმართებაში; მეტი ვისწავლოთ და გავიგოთ სხვა კულტურის შესახებ.</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b/>
          <w:sz w:val="24"/>
          <w:szCs w:val="24"/>
          <w:lang w:val="ka-GE"/>
        </w:rPr>
        <w:t>მეოთხე ბარიერი:</w:t>
      </w:r>
      <w:r w:rsidRPr="0061117F">
        <w:rPr>
          <w:rFonts w:ascii="Sylfaen" w:hAnsi="Sylfaen"/>
          <w:sz w:val="24"/>
          <w:szCs w:val="24"/>
          <w:lang w:val="ka-GE"/>
        </w:rPr>
        <w:t xml:space="preserve"> </w:t>
      </w:r>
      <w:proofErr w:type="spellStart"/>
      <w:r w:rsidRPr="0061117F">
        <w:rPr>
          <w:rFonts w:ascii="Sylfaen" w:hAnsi="Sylfaen"/>
          <w:sz w:val="24"/>
          <w:szCs w:val="24"/>
          <w:lang w:val="ka-GE"/>
        </w:rPr>
        <w:t>ეთნოცენტრიზმი</w:t>
      </w:r>
      <w:proofErr w:type="spellEnd"/>
      <w:r w:rsidRPr="0061117F">
        <w:rPr>
          <w:rFonts w:ascii="Sylfaen" w:hAnsi="Sylfaen"/>
          <w:sz w:val="24"/>
          <w:szCs w:val="24"/>
          <w:lang w:val="ka-GE"/>
        </w:rPr>
        <w:t xml:space="preserve"> - მისწრაფება, შევაფასოთ სხვა კულტურის წარმომადგენლის ქცევა როგორც კარგი ან ცუდი, ჩვენი საკუთარი კულტურიდან გამომდინარე. მაგალითად, განსხვავებული დამოკიდებულება საჭმლის ან სასმელის მიმართ შეიძლება გაუგებრობის მიზეზი გახდეს. დაძლევის გზა:  1. დავიცვათ გარკვეული დისტანცია, 2. გავიაზროთ, რომ ჩვენ ვერც იმ კულტურას შევცვლით და </w:t>
      </w:r>
      <w:r w:rsidRPr="0061117F">
        <w:rPr>
          <w:rFonts w:ascii="Sylfaen" w:hAnsi="Sylfaen"/>
          <w:sz w:val="24"/>
          <w:szCs w:val="24"/>
          <w:lang w:val="ka-GE"/>
        </w:rPr>
        <w:lastRenderedPageBreak/>
        <w:t>ვერც საკუთარ თავს, 2. ნუ შევაფასებთ სხვა კულტურის წარმომადგენელს საკუთარი კულტურის ფასეულობებიდან გამომდინარე.</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b/>
          <w:sz w:val="24"/>
          <w:szCs w:val="24"/>
          <w:lang w:val="ka-GE"/>
        </w:rPr>
        <w:t>მეხუთე ბარიერი</w:t>
      </w:r>
      <w:r w:rsidRPr="0061117F">
        <w:rPr>
          <w:rFonts w:ascii="Sylfaen" w:hAnsi="Sylfaen"/>
          <w:sz w:val="24"/>
          <w:szCs w:val="24"/>
          <w:lang w:val="ka-GE"/>
        </w:rPr>
        <w:t xml:space="preserve">: სტრესის მაღალი დონე, რომელიც, როგორც წესი, თან ახლავს </w:t>
      </w:r>
      <w:proofErr w:type="spellStart"/>
      <w:r w:rsidRPr="0061117F">
        <w:rPr>
          <w:rFonts w:ascii="Sylfaen" w:hAnsi="Sylfaen"/>
          <w:sz w:val="24"/>
          <w:szCs w:val="24"/>
          <w:lang w:val="ka-GE"/>
        </w:rPr>
        <w:t>ინტერკულტურულ</w:t>
      </w:r>
      <w:proofErr w:type="spellEnd"/>
      <w:r w:rsidRPr="0061117F">
        <w:rPr>
          <w:rFonts w:ascii="Sylfaen" w:hAnsi="Sylfaen"/>
          <w:sz w:val="24"/>
          <w:szCs w:val="24"/>
          <w:lang w:val="ka-GE"/>
        </w:rPr>
        <w:t xml:space="preserve"> ურთიერთობას. დაძლევის გზა: 1. გავიაზროთ, რომ ზუსტად არ ვიცით, რას ველით სხვებისაგან და არც მათ იციან, რას უნდა ელოდნენ ჩვენგან, 2. ვიყოთ შემწყნარებელი საკუთარი თავისა და სხვების მიმართ, ნუ გავაკეთებთ ნაჩქარევ დასკვნებს და ნუ მივიჩნევთ მათ ეჭვგარეშედ.</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 xml:space="preserve"> თუ ეჭვი გვეპარება, სწორად გავიგეთ თუ არა ნათქვამი, ვთხოვოთ თანამოსაუბრეს დაზუსტება, ასევე ვეცადოთ, მაქსიმალურად მკაფიოს გადმოვცეთ სათქმელი და თვალი მივადევნოთ, გასაგებია თუ არა ჩვენი გზავნილი. გამოვიმუშაოთ მოულოდნელობებისადმი მზადყოფნა.</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 xml:space="preserve">თუ ერთმანეთს სხვადასხვა კულტურის ორი ადამიანი ხვდება და მათ შორის გაუგებრობა ხდება, ამას </w:t>
      </w:r>
      <w:r w:rsidRPr="0061117F">
        <w:rPr>
          <w:rFonts w:ascii="Sylfaen" w:hAnsi="Sylfaen"/>
          <w:b/>
          <w:sz w:val="24"/>
          <w:szCs w:val="24"/>
          <w:lang w:val="ka-GE"/>
        </w:rPr>
        <w:t>კულტურულ გაუგებრობას</w:t>
      </w:r>
      <w:r w:rsidRPr="0061117F">
        <w:rPr>
          <w:rFonts w:ascii="Sylfaen" w:hAnsi="Sylfaen"/>
          <w:sz w:val="24"/>
          <w:szCs w:val="24"/>
          <w:lang w:val="ka-GE"/>
        </w:rPr>
        <w:t xml:space="preserve"> ვუწოდებთ. თუ ეს გაუგებრობა მძაფრდება, ამას </w:t>
      </w:r>
      <w:r w:rsidRPr="0061117F">
        <w:rPr>
          <w:rFonts w:ascii="Sylfaen" w:hAnsi="Sylfaen"/>
          <w:b/>
          <w:sz w:val="24"/>
          <w:szCs w:val="24"/>
          <w:lang w:val="ka-GE"/>
        </w:rPr>
        <w:t>კულტურათა შეჯახებას</w:t>
      </w:r>
      <w:r w:rsidRPr="0061117F">
        <w:rPr>
          <w:rFonts w:ascii="Sylfaen" w:hAnsi="Sylfaen"/>
          <w:sz w:val="24"/>
          <w:szCs w:val="24"/>
          <w:lang w:val="ka-GE"/>
        </w:rPr>
        <w:t xml:space="preserve"> ვუწოდებთ. ასეთი ტიპის გაუგებრობანი ხშირია საქმიანი ურთიერთობების დროს, ასევე დიპლომატიაში.</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კულტურათაშორისი გაუგებრობები მრავალი პრობლემის წყაროა. თუ არ გავიაზრებთ კულტურულ მრავალფეროვნებას, არ დავეუფლებით ჩვენგან სრულიად განსხვავებულ ადამიანებთან ეფექტური ურთიერთობის ჩვევებს ან არ გვექნება ამის სურვილი, ჩვენი სამყარო გაცილებით უარესი გახდება. გარდა ამისა, კულტურათაშორისი ურთიერთობა ჩვენივე გამოცდილების გამდიდრების წყაროა, იგი სხვაგვარად დაგვანახებს უეჭველად მიჩნეულ საკითხებს.</w:t>
      </w:r>
    </w:p>
    <w:p w:rsidR="00F213D2" w:rsidRPr="0061117F" w:rsidRDefault="00F213D2" w:rsidP="00F213D2">
      <w:pPr>
        <w:spacing w:after="0"/>
        <w:ind w:firstLine="567"/>
        <w:jc w:val="both"/>
        <w:rPr>
          <w:rFonts w:ascii="Sylfaen" w:hAnsi="Sylfaen"/>
          <w:sz w:val="24"/>
          <w:szCs w:val="24"/>
          <w:lang w:val="ka-GE"/>
        </w:rPr>
      </w:pPr>
    </w:p>
    <w:p w:rsidR="00F213D2" w:rsidRPr="0061117F" w:rsidRDefault="00F213D2" w:rsidP="00F213D2">
      <w:pPr>
        <w:spacing w:after="0"/>
        <w:ind w:firstLine="567"/>
        <w:jc w:val="center"/>
        <w:rPr>
          <w:rFonts w:ascii="Sylfaen" w:hAnsi="Sylfaen"/>
          <w:b/>
          <w:sz w:val="24"/>
          <w:szCs w:val="24"/>
          <w:lang w:val="ka-GE"/>
        </w:rPr>
      </w:pPr>
      <w:r w:rsidRPr="0061117F">
        <w:rPr>
          <w:rFonts w:ascii="Sylfaen" w:hAnsi="Sylfaen"/>
          <w:b/>
          <w:sz w:val="24"/>
          <w:szCs w:val="24"/>
          <w:lang w:val="ka-GE"/>
        </w:rPr>
        <w:t>რასიზმი და ქსენოფობია</w:t>
      </w:r>
    </w:p>
    <w:p w:rsidR="00F213D2" w:rsidRDefault="00F213D2" w:rsidP="00F213D2">
      <w:pPr>
        <w:spacing w:after="0"/>
        <w:ind w:firstLine="567"/>
        <w:jc w:val="both"/>
        <w:rPr>
          <w:rStyle w:val="apple-style-span"/>
          <w:rFonts w:ascii="Sylfaen" w:hAnsi="Sylfaen"/>
          <w:i/>
          <w:iCs/>
          <w:sz w:val="24"/>
          <w:szCs w:val="24"/>
          <w:lang w:val="ka-GE"/>
        </w:rPr>
      </w:pPr>
      <w:r w:rsidRPr="0061117F">
        <w:rPr>
          <w:rStyle w:val="apple-style-span"/>
          <w:rFonts w:ascii="Sylfaen" w:hAnsi="Sylfaen"/>
          <w:b/>
          <w:i/>
          <w:sz w:val="24"/>
          <w:szCs w:val="24"/>
          <w:lang w:val="ka-GE"/>
        </w:rPr>
        <w:t>რასიზმი</w:t>
      </w:r>
      <w:r w:rsidRPr="0061117F">
        <w:rPr>
          <w:rStyle w:val="apple-style-span"/>
          <w:rFonts w:ascii="Sylfaen" w:hAnsi="Sylfaen"/>
          <w:sz w:val="24"/>
          <w:szCs w:val="24"/>
          <w:lang w:val="ka-GE"/>
        </w:rPr>
        <w:t xml:space="preserve"> ემყარება შეხედულებას, რომლის თანახმად, გენეტიკური ფაქტორები ადამიანის გონებრივი და ფიზიკური შესაძლებლობების მთავარი განმსაზღვრელია. წარმოდგენა რასების უთანასწორობის შესახებ, ძირითადად, უფლებრივ განსხვავებებში ვლინდება. </w:t>
      </w:r>
      <w:r w:rsidRPr="0061117F">
        <w:rPr>
          <w:rStyle w:val="apple-style-span"/>
          <w:rFonts w:ascii="-webkit-sans-serif" w:hAnsi="-webkit-sans-serif"/>
          <w:sz w:val="24"/>
          <w:szCs w:val="24"/>
          <w:lang w:val="ka-GE"/>
        </w:rPr>
        <w:t xml:space="preserve"> </w:t>
      </w:r>
      <w:r w:rsidRPr="0061117F">
        <w:rPr>
          <w:rStyle w:val="apple-style-span"/>
          <w:rFonts w:ascii="Sylfaen" w:hAnsi="Sylfaen"/>
          <w:sz w:val="24"/>
          <w:szCs w:val="24"/>
          <w:lang w:val="ka-GE"/>
        </w:rPr>
        <w:t xml:space="preserve">რასობრივი კუთვნილება ხშირად კულტურასთან, </w:t>
      </w:r>
      <w:proofErr w:type="spellStart"/>
      <w:r w:rsidRPr="0061117F">
        <w:rPr>
          <w:rStyle w:val="apple-style-span"/>
          <w:rFonts w:ascii="Sylfaen" w:hAnsi="Sylfaen"/>
          <w:sz w:val="24"/>
          <w:szCs w:val="24"/>
          <w:lang w:val="ka-GE"/>
        </w:rPr>
        <w:t>ეთნიკურობასა</w:t>
      </w:r>
      <w:proofErr w:type="spellEnd"/>
      <w:r w:rsidRPr="0061117F">
        <w:rPr>
          <w:rStyle w:val="apple-style-span"/>
          <w:rFonts w:ascii="Sylfaen" w:hAnsi="Sylfaen"/>
          <w:sz w:val="24"/>
          <w:szCs w:val="24"/>
          <w:lang w:val="ka-GE"/>
        </w:rPr>
        <w:t xml:space="preserve"> და სოციალურ-ეკონომიკურ სტატუსთან კავშირში განიხილება. რასობრივ და ეთნიკურ საფუძველზე ადამიანის უფლებების შეზღუდვას </w:t>
      </w:r>
      <w:r w:rsidRPr="0061117F">
        <w:rPr>
          <w:rStyle w:val="apple-style-span"/>
          <w:rFonts w:ascii="Sylfaen" w:hAnsi="Sylfaen"/>
          <w:b/>
          <w:i/>
          <w:sz w:val="24"/>
          <w:szCs w:val="24"/>
          <w:lang w:val="ka-GE"/>
        </w:rPr>
        <w:t>რასობრივი დისკრიმინაცია</w:t>
      </w:r>
      <w:r w:rsidRPr="0061117F">
        <w:rPr>
          <w:rStyle w:val="apple-style-span"/>
          <w:rFonts w:ascii="Sylfaen" w:hAnsi="Sylfaen"/>
          <w:sz w:val="24"/>
          <w:szCs w:val="24"/>
          <w:lang w:val="ka-GE"/>
        </w:rPr>
        <w:t xml:space="preserve"> ეწოდება. </w:t>
      </w:r>
      <w:r w:rsidRPr="0061117F">
        <w:rPr>
          <w:rFonts w:ascii="Sylfaen" w:hAnsi="Sylfaen"/>
          <w:sz w:val="24"/>
          <w:szCs w:val="24"/>
          <w:lang w:val="ka-GE"/>
        </w:rPr>
        <w:t xml:space="preserve">მის სხვადასხვა ფორმას შორის ერთ-ერთი </w:t>
      </w:r>
      <w:r w:rsidRPr="0061117F">
        <w:rPr>
          <w:rFonts w:ascii="Sylfaen" w:hAnsi="Sylfaen"/>
          <w:b/>
          <w:i/>
          <w:sz w:val="24"/>
          <w:szCs w:val="24"/>
          <w:lang w:val="ka-GE"/>
        </w:rPr>
        <w:t xml:space="preserve">რასობრივი სეგრეგაციაა </w:t>
      </w:r>
      <w:r w:rsidRPr="0061117F">
        <w:rPr>
          <w:rFonts w:ascii="Sylfaen" w:hAnsi="Sylfaen"/>
          <w:sz w:val="24"/>
          <w:szCs w:val="24"/>
          <w:lang w:val="ka-GE"/>
        </w:rPr>
        <w:t xml:space="preserve">(გამიჯვნა, გაყოფა), რაც ყოველდღიურ ცხოვრებაში სხვადასხვა რასობრივი ჯგუფების ერთმანეთისაგან გამიჯვნით გამოიხატება. </w:t>
      </w:r>
      <w:r w:rsidRPr="0061117F">
        <w:rPr>
          <w:rStyle w:val="apple-style-span"/>
          <w:rFonts w:ascii="Sylfaen" w:hAnsi="Sylfaen"/>
          <w:iCs/>
          <w:sz w:val="24"/>
          <w:szCs w:val="24"/>
          <w:lang w:val="ka-GE"/>
        </w:rPr>
        <w:t xml:space="preserve">ტერმინი </w:t>
      </w:r>
      <w:r w:rsidRPr="0061117F">
        <w:rPr>
          <w:rStyle w:val="apple-style-span"/>
          <w:rFonts w:ascii="Sylfaen" w:hAnsi="Sylfaen"/>
          <w:b/>
          <w:iCs/>
          <w:sz w:val="24"/>
          <w:szCs w:val="24"/>
          <w:lang w:val="ka-GE"/>
        </w:rPr>
        <w:t xml:space="preserve">„რასობრივი დისკრიმინაცია“ </w:t>
      </w:r>
      <w:r w:rsidRPr="0061117F">
        <w:rPr>
          <w:rStyle w:val="apple-style-span"/>
          <w:rFonts w:ascii="Sylfaen" w:hAnsi="Sylfaen"/>
          <w:iCs/>
          <w:sz w:val="24"/>
          <w:szCs w:val="24"/>
          <w:lang w:val="ka-GE"/>
        </w:rPr>
        <w:t>ნიშნავს განსხვავებას, განდევნას, შეზღუდვას ან უპირატესობის მინიჭებას რასის, ფერის, წარმომავლობის, ნაციონალური თუ ეთნიკური კუთვნილების საფუძველზე, რომლის მიზანი ან შედეგია ადამიანის უფლებებისა და ფუნდამენტური თავისუფლებების შეზღუდვა პოლიტიკურ, ეკონომიკურ, სოციალურ, კულტურულ და საზოგადოებრივი ცხოვრების სხვა ნებისმიერ სფეროში (</w:t>
      </w:r>
      <w:r w:rsidRPr="0061117F">
        <w:rPr>
          <w:rStyle w:val="apple-style-span"/>
          <w:rFonts w:ascii="Sylfaen" w:hAnsi="Sylfaen"/>
          <w:i/>
          <w:iCs/>
          <w:sz w:val="24"/>
          <w:szCs w:val="24"/>
          <w:lang w:val="ka-GE"/>
        </w:rPr>
        <w:t>გაეროს საერთაშორისო კონვენცია ყველა სახის რასობრივი დისკრიმინაციის აღმოფხვრის შესახებ. ნიუ იორკი, 7 მარტი, 1966).</w:t>
      </w:r>
    </w:p>
    <w:p w:rsidR="00406799" w:rsidRPr="0061117F" w:rsidRDefault="00406799" w:rsidP="00F213D2">
      <w:pPr>
        <w:spacing w:after="0"/>
        <w:ind w:firstLine="567"/>
        <w:jc w:val="both"/>
        <w:rPr>
          <w:rFonts w:ascii="Sylfaen" w:hAnsi="Sylfaen"/>
          <w:sz w:val="24"/>
          <w:szCs w:val="24"/>
          <w:lang w:val="ka-GE"/>
        </w:rPr>
      </w:pPr>
      <w:r w:rsidRPr="0061117F">
        <w:rPr>
          <w:rStyle w:val="apple-style-span"/>
          <w:rFonts w:ascii="Sylfaen" w:hAnsi="Sylfaen"/>
          <w:sz w:val="24"/>
          <w:szCs w:val="24"/>
          <w:lang w:val="ka-GE"/>
        </w:rPr>
        <w:lastRenderedPageBreak/>
        <w:t xml:space="preserve">1876-1965 წლებში ამერიკის შეერთებულ შტატებში მოქმედებდა ე. წ. </w:t>
      </w:r>
      <w:r w:rsidRPr="0061117F">
        <w:rPr>
          <w:rStyle w:val="apple-style-span"/>
          <w:rFonts w:ascii="Sylfaen" w:hAnsi="Sylfaen"/>
          <w:i/>
          <w:sz w:val="24"/>
          <w:szCs w:val="24"/>
          <w:lang w:val="ka-GE"/>
        </w:rPr>
        <w:t>ჯიმ ქროუს</w:t>
      </w:r>
      <w:r w:rsidRPr="0061117F">
        <w:rPr>
          <w:rStyle w:val="FootnoteReference"/>
          <w:rFonts w:ascii="Sylfaen" w:hAnsi="Sylfaen"/>
          <w:i/>
          <w:sz w:val="24"/>
          <w:szCs w:val="24"/>
          <w:lang w:val="ka-GE"/>
        </w:rPr>
        <w:footnoteReference w:id="1"/>
      </w:r>
      <w:r w:rsidRPr="0061117F">
        <w:rPr>
          <w:rStyle w:val="apple-style-span"/>
          <w:rFonts w:ascii="Sylfaen" w:hAnsi="Sylfaen"/>
          <w:i/>
          <w:sz w:val="24"/>
          <w:szCs w:val="24"/>
          <w:lang w:val="ka-GE"/>
        </w:rPr>
        <w:t xml:space="preserve"> კანონები</w:t>
      </w:r>
      <w:r w:rsidRPr="0061117F">
        <w:rPr>
          <w:rStyle w:val="apple-style-span"/>
          <w:rFonts w:ascii="Sylfaen" w:hAnsi="Sylfaen"/>
          <w:sz w:val="24"/>
          <w:szCs w:val="24"/>
          <w:lang w:val="ka-GE"/>
        </w:rPr>
        <w:t>, რომლებიც რასობრივი სეგრეგაციის იურიდული საფუძველი იყო. ეს კანონები შავკანიან ამერიკელებს სტატუსით თეთრკანიანების თანასწორ, მაგრამ განცალკევებულ ჯგუფად აღიარებდა. მიუხედავად ამისა, მათი სოციალური და ეკონომიკური უფლებები მნიშვნელოვნად იზღუდებოდა. კანონის თანახმად, რასობრივი ნიშნით გამიჯნული იყო საზოგადოებრივი ცხოვრების ყველა სფერო - სკოლები,  ტრანსპორტი, საპირფარეშოები, რესტორნები, სასმელი შადრევნები და  საზოგადოებრივი თავშეყრის ყველა სხვა ადგილი.</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სხვადასხვა რასის ადამიანთა ერთმანეთისაგან გამოყოფა ზოგიერთ ქვეყანაში სახელმწიფოს მიერ იყო დაკანონებული და გულისხმობდა ერთი რასის უფლებრივ უპირატესობას მეორესთან შედარებით.</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b/>
          <w:sz w:val="24"/>
          <w:szCs w:val="24"/>
          <w:lang w:val="ka-GE"/>
        </w:rPr>
        <w:t>ქსენოფობია</w:t>
      </w:r>
      <w:r w:rsidRPr="0061117F">
        <w:rPr>
          <w:rFonts w:ascii="Sylfaen" w:hAnsi="Sylfaen"/>
          <w:sz w:val="24"/>
          <w:szCs w:val="24"/>
          <w:lang w:val="ka-GE"/>
        </w:rPr>
        <w:t xml:space="preserve"> (ქსენოფობია - </w:t>
      </w:r>
      <w:proofErr w:type="spellStart"/>
      <w:r w:rsidRPr="0061117F">
        <w:rPr>
          <w:rFonts w:ascii="Sylfaen" w:hAnsi="Sylfaen"/>
          <w:sz w:val="24"/>
          <w:szCs w:val="24"/>
          <w:lang w:val="ka-GE"/>
        </w:rPr>
        <w:t>ბერძ</w:t>
      </w:r>
      <w:proofErr w:type="spellEnd"/>
      <w:r w:rsidRPr="0061117F">
        <w:rPr>
          <w:rFonts w:ascii="Sylfaen" w:hAnsi="Sylfaen"/>
          <w:sz w:val="24"/>
          <w:szCs w:val="24"/>
          <w:lang w:val="ka-GE"/>
        </w:rPr>
        <w:t xml:space="preserve">. </w:t>
      </w:r>
      <w:proofErr w:type="spellStart"/>
      <w:r w:rsidRPr="0061117F">
        <w:rPr>
          <w:rFonts w:ascii="Sylfaen" w:hAnsi="Sylfaen"/>
          <w:i/>
          <w:sz w:val="24"/>
          <w:szCs w:val="24"/>
          <w:lang w:val="ka-GE"/>
        </w:rPr>
        <w:t>ქსენოს</w:t>
      </w:r>
      <w:proofErr w:type="spellEnd"/>
      <w:r w:rsidRPr="0061117F">
        <w:rPr>
          <w:rFonts w:ascii="Sylfaen" w:hAnsi="Sylfaen"/>
          <w:sz w:val="24"/>
          <w:szCs w:val="24"/>
          <w:lang w:val="ka-GE"/>
        </w:rPr>
        <w:t xml:space="preserve"> - უცხო, უცხოელი, </w:t>
      </w:r>
      <w:proofErr w:type="spellStart"/>
      <w:r w:rsidRPr="0061117F">
        <w:rPr>
          <w:rFonts w:ascii="Sylfaen" w:hAnsi="Sylfaen"/>
          <w:i/>
          <w:sz w:val="24"/>
          <w:szCs w:val="24"/>
          <w:lang w:val="ka-GE"/>
        </w:rPr>
        <w:t>ფობოს</w:t>
      </w:r>
      <w:proofErr w:type="spellEnd"/>
      <w:r w:rsidRPr="0061117F">
        <w:rPr>
          <w:rFonts w:ascii="Sylfaen" w:hAnsi="Sylfaen"/>
          <w:sz w:val="24"/>
          <w:szCs w:val="24"/>
          <w:lang w:val="ka-GE"/>
        </w:rPr>
        <w:t xml:space="preserve"> - შიში) - უცხოელებისა და მათი კულტურის უსაფუძვლო და გაუაზრებელი შიში, უნდობლობა და სიძულვილია.</w:t>
      </w:r>
      <w:r w:rsidRPr="0061117F">
        <w:rPr>
          <w:rStyle w:val="apple-converted-space"/>
          <w:rFonts w:ascii="Sylfaen" w:hAnsi="Sylfaen"/>
          <w:sz w:val="24"/>
          <w:szCs w:val="24"/>
          <w:lang w:val="ka-GE"/>
        </w:rPr>
        <w:t xml:space="preserve"> </w:t>
      </w:r>
      <w:r w:rsidRPr="0061117F">
        <w:rPr>
          <w:rFonts w:ascii="Sylfaen" w:hAnsi="Sylfaen"/>
          <w:sz w:val="24"/>
          <w:szCs w:val="24"/>
          <w:lang w:val="ka-GE"/>
        </w:rPr>
        <w:t xml:space="preserve">ქსენოფობიის შემთხვევები დღესაც ბევრია. თანამედროვე კონფლიქტებში ჩართული მხარეები ხშირად განიცდიან დაპირისპირებული ეთნიკური თუ რელიგიური ჯგუფის მიმართ სიძულვილს. უმეტესად, ნეგატიური </w:t>
      </w:r>
      <w:bookmarkStart w:id="0" w:name="_GoBack"/>
      <w:r w:rsidRPr="0061117F">
        <w:rPr>
          <w:rFonts w:ascii="Sylfaen" w:hAnsi="Sylfaen"/>
          <w:sz w:val="24"/>
          <w:szCs w:val="24"/>
          <w:lang w:val="ka-GE"/>
        </w:rPr>
        <w:t>დამოკიდებულება არ არის განპირობებული კონკრეტული მიზეზით, სხვა ეთნიკურ თუ რელიგიურ ჯგუფთან ურთიერთობის გამოცდილებით, არამედ გაუაზრებელ, სტერეოტიპულ წინასწარ განწყობას წარმოადგენს.</w:t>
      </w:r>
      <w:bookmarkEnd w:id="0"/>
    </w:p>
    <w:p w:rsidR="00F213D2" w:rsidRDefault="00F213D2" w:rsidP="00F213D2">
      <w:pPr>
        <w:spacing w:after="0"/>
        <w:ind w:firstLine="567"/>
        <w:jc w:val="both"/>
        <w:rPr>
          <w:rStyle w:val="apple-style-span"/>
          <w:rFonts w:ascii="Sylfaen" w:hAnsi="Sylfaen"/>
          <w:sz w:val="24"/>
          <w:szCs w:val="24"/>
          <w:lang w:val="ka-GE"/>
        </w:rPr>
      </w:pPr>
    </w:p>
    <w:p w:rsidR="00F213D2" w:rsidRDefault="00F213D2" w:rsidP="00F213D2">
      <w:pPr>
        <w:spacing w:before="120" w:after="0"/>
        <w:jc w:val="center"/>
        <w:rPr>
          <w:rStyle w:val="apple-style-span"/>
          <w:rFonts w:ascii="Sylfaen" w:hAnsi="Sylfaen"/>
          <w:b/>
          <w:sz w:val="24"/>
          <w:szCs w:val="24"/>
          <w:lang w:val="ka-GE"/>
        </w:rPr>
      </w:pPr>
      <w:r w:rsidRPr="002F51F4">
        <w:rPr>
          <w:rStyle w:val="apple-style-span"/>
          <w:rFonts w:ascii="Sylfaen" w:hAnsi="Sylfaen"/>
          <w:b/>
          <w:sz w:val="24"/>
          <w:szCs w:val="24"/>
          <w:lang w:val="ka-GE"/>
        </w:rPr>
        <w:t>რასიზმისა და ქსენოფობიის შედეგები: მე-20 საუკუნის მეხსიერება</w:t>
      </w:r>
    </w:p>
    <w:p w:rsidR="00F213D2" w:rsidRPr="0061117F" w:rsidRDefault="00F213D2" w:rsidP="00F213D2">
      <w:pPr>
        <w:spacing w:before="120" w:after="0"/>
        <w:ind w:firstLine="567"/>
        <w:jc w:val="both"/>
        <w:rPr>
          <w:rFonts w:ascii="Sylfaen" w:hAnsi="Sylfaen"/>
          <w:sz w:val="24"/>
          <w:szCs w:val="24"/>
          <w:lang w:val="ka-GE"/>
        </w:rPr>
      </w:pPr>
      <w:r w:rsidRPr="0061117F">
        <w:rPr>
          <w:rFonts w:ascii="Sylfaen" w:hAnsi="Sylfaen"/>
          <w:b/>
          <w:sz w:val="24"/>
          <w:szCs w:val="24"/>
          <w:lang w:val="ka-GE"/>
        </w:rPr>
        <w:t>ჰოლოკოსტი</w:t>
      </w:r>
      <w:r w:rsidRPr="0061117F">
        <w:rPr>
          <w:rFonts w:ascii="Sylfaen" w:hAnsi="Sylfaen"/>
          <w:sz w:val="24"/>
          <w:szCs w:val="24"/>
          <w:lang w:val="ka-GE"/>
        </w:rPr>
        <w:t xml:space="preserve"> (ბერძნ. </w:t>
      </w:r>
      <w:proofErr w:type="spellStart"/>
      <w:r w:rsidRPr="0061117F">
        <w:rPr>
          <w:rFonts w:ascii="Sylfaen" w:hAnsi="Sylfaen"/>
          <w:sz w:val="24"/>
          <w:szCs w:val="24"/>
          <w:lang w:val="ka-GE"/>
        </w:rPr>
        <w:t>ჰოლოს</w:t>
      </w:r>
      <w:proofErr w:type="spellEnd"/>
      <w:r w:rsidRPr="0061117F">
        <w:rPr>
          <w:rFonts w:ascii="Sylfaen" w:hAnsi="Sylfaen"/>
          <w:sz w:val="24"/>
          <w:szCs w:val="24"/>
          <w:lang w:val="ka-GE"/>
        </w:rPr>
        <w:t xml:space="preserve"> – „მთელი“, კოსტოს – „დამწვარი“) - ებრაელთა გენოციდი მეორე მსოფლიო ომის დროს  გერმანიასა და მის მიერ ოკუპირებულ ქვეყნებში). ნაცისტური იდეოლოგიის თანახმად, ერთმანეთისაგან უფლებრივად იმიჯნებოდნენ გერმანელები, როგორც უმაღლესი, „არიული რასის“ წარმომადგენლები და ებრაელები, რომლებიც არასრულფასოვან რასად მიიჩნეოდნენ. 1935 წელს ნაცისტურ გერმანიაში შემოიღეს ანტისემიტური (ებრაელთა წინააღმდეგ მიმართული) კანონები, რომლებიც </w:t>
      </w:r>
      <w:r w:rsidRPr="0061117F">
        <w:rPr>
          <w:rFonts w:ascii="Sylfaen" w:hAnsi="Sylfaen"/>
          <w:b/>
          <w:i/>
          <w:sz w:val="24"/>
          <w:szCs w:val="24"/>
          <w:lang w:val="ka-GE"/>
        </w:rPr>
        <w:t xml:space="preserve">ნიურნბერგის კანონების </w:t>
      </w:r>
      <w:r w:rsidRPr="0061117F">
        <w:rPr>
          <w:rFonts w:ascii="Sylfaen" w:hAnsi="Sylfaen"/>
          <w:sz w:val="24"/>
          <w:szCs w:val="24"/>
          <w:lang w:val="ka-GE"/>
        </w:rPr>
        <w:t>სახელითაა ცნობილი. ამ კანონებით  დადგინდა სქემა, რომლის საფუძველზე უნდა გარკვეულიყო რასობრივი კუთვნილება, უახლოესი წინაპრების ეთნიკური წარმომავლობის მიხედვით. „წმინდა“ ებრაელად ითვლებოდა ადამიანი, რომელსაც ორი თაობის წინაპრებიდან სამი ან ოთხი ებრაელი ჰყავდა. ნახევრად ებრაელად მიიჩნეოდა ის, ვინც იუდაიზმის მიმდევარი იყო და შერეულ ქორწინებაში იმყოფებოდა. მათ მიმართ კანონი განსაკუთრებით მკაცრი იყო. გერმანული სისხლის სიწმინდისა და პატივის დაცვისათვის,  კანონი კრძალავდა შერეულ ქორწინებას გერმანელებსა და ებრაელებს შორის და ებრაელებს გერმანიის მოქალაქეობას ართმევდა.</w:t>
      </w:r>
    </w:p>
    <w:p w:rsidR="00F213D2"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lastRenderedPageBreak/>
        <w:t>ებრაელთა უფლებების შეზღუდვა გავრცელდა ნაცისტური გერმანიის მიერ ოკუპირებულ ყველა ქვეყანაში. შეიქმნა  საკონცენტრაციო ბანაკები („სიკვდილის ბანაკები”), სადაც „დაბალი რასის” წარმომადგენლების - ებრაელებისა და ბოშების - ფიზიკური განადგურება ხდებოდა. გარდა ამისა, მათზე სხვადასხვა სამედიცინო ექსპერიმენტს ატარებდნენ, იყენებდნენ იძულებითი სამუშაოებისათვის. ისტორიაში არნახული გეგმაზომიერი მასობრივი განადგურების შედეგად, დაახლოებით 6 მილიონი ებრაელი დაიღუპა.</w:t>
      </w:r>
    </w:p>
    <w:p w:rsidR="00F213D2" w:rsidRDefault="00F213D2" w:rsidP="00F213D2">
      <w:pPr>
        <w:spacing w:after="0"/>
        <w:ind w:firstLine="567"/>
        <w:jc w:val="both"/>
        <w:rPr>
          <w:rFonts w:ascii="Sylfaen" w:hAnsi="Sylfaen"/>
          <w:sz w:val="24"/>
          <w:szCs w:val="24"/>
          <w:lang w:val="ka-GE"/>
        </w:rPr>
      </w:pPr>
      <w:r>
        <w:rPr>
          <w:rFonts w:ascii="Sylfaen" w:hAnsi="Sylfaen"/>
          <w:sz w:val="24"/>
          <w:szCs w:val="24"/>
          <w:lang w:val="ka-GE"/>
        </w:rPr>
        <w:t xml:space="preserve">დღეს ჰოლოკოსტის მსხვერპლთა მემორიალები ყველა იმ ქვეყანაში არსებობს, რომელთა მოსახლეობამ ეს საშინელი განსაცდელი საკუთარ თავზე გამოსცადა. მათგან ერთ-ერთი გამორჩეულია </w:t>
      </w:r>
      <w:proofErr w:type="spellStart"/>
      <w:r>
        <w:rPr>
          <w:rFonts w:ascii="Sylfaen" w:hAnsi="Sylfaen"/>
          <w:sz w:val="24"/>
          <w:szCs w:val="24"/>
          <w:lang w:val="ka-GE"/>
        </w:rPr>
        <w:t>ე.წ</w:t>
      </w:r>
      <w:proofErr w:type="spellEnd"/>
      <w:r>
        <w:rPr>
          <w:rFonts w:ascii="Sylfaen" w:hAnsi="Sylfaen"/>
          <w:sz w:val="24"/>
          <w:szCs w:val="24"/>
          <w:lang w:val="ka-GE"/>
        </w:rPr>
        <w:t xml:space="preserve">. </w:t>
      </w:r>
      <w:r w:rsidRPr="005F62FE">
        <w:rPr>
          <w:rFonts w:ascii="Sylfaen" w:hAnsi="Sylfaen"/>
          <w:sz w:val="24"/>
          <w:szCs w:val="24"/>
          <w:lang w:val="ka-GE"/>
        </w:rPr>
        <w:t>დუნაის ფეხსაცმელები - მემორიალი ბუდაპეშტში</w:t>
      </w:r>
      <w:r>
        <w:rPr>
          <w:rFonts w:ascii="Sylfaen" w:hAnsi="Sylfaen"/>
          <w:sz w:val="24"/>
          <w:szCs w:val="24"/>
          <w:lang w:val="ka-GE"/>
        </w:rPr>
        <w:t xml:space="preserve"> (უნგრეთი)</w:t>
      </w:r>
      <w:r w:rsidRPr="005F62FE">
        <w:rPr>
          <w:rFonts w:ascii="Sylfaen" w:hAnsi="Sylfaen"/>
          <w:sz w:val="24"/>
          <w:szCs w:val="24"/>
          <w:lang w:val="ka-GE"/>
        </w:rPr>
        <w:t xml:space="preserve">, დუნაის ნაპირზე, პეშტის მხარეს, რუზველტისა და კოშუტის მოედნებს შორის, 300 მეტრის სიგრძეზე. </w:t>
      </w:r>
      <w:r>
        <w:rPr>
          <w:rFonts w:ascii="Sylfaen" w:hAnsi="Sylfaen"/>
          <w:sz w:val="24"/>
          <w:szCs w:val="24"/>
          <w:lang w:val="ka-GE"/>
        </w:rPr>
        <w:t xml:space="preserve">იგი </w:t>
      </w:r>
      <w:r w:rsidRPr="005F62FE">
        <w:rPr>
          <w:rFonts w:ascii="Sylfaen" w:hAnsi="Sylfaen"/>
          <w:sz w:val="24"/>
          <w:szCs w:val="24"/>
          <w:lang w:val="ka-GE"/>
        </w:rPr>
        <w:t xml:space="preserve">აგებულია 2005 წელს. </w:t>
      </w:r>
      <w:r>
        <w:rPr>
          <w:rFonts w:ascii="Sylfaen" w:hAnsi="Sylfaen"/>
          <w:sz w:val="24"/>
          <w:szCs w:val="24"/>
          <w:lang w:val="ka-GE"/>
        </w:rPr>
        <w:t>როგორც სამენოვანი (</w:t>
      </w:r>
      <w:r w:rsidRPr="005F62FE">
        <w:rPr>
          <w:rFonts w:ascii="Sylfaen" w:hAnsi="Sylfaen"/>
          <w:sz w:val="24"/>
          <w:szCs w:val="24"/>
          <w:lang w:val="ka-GE"/>
        </w:rPr>
        <w:t>უნგრულ</w:t>
      </w:r>
      <w:r>
        <w:rPr>
          <w:rFonts w:ascii="Sylfaen" w:hAnsi="Sylfaen"/>
          <w:sz w:val="24"/>
          <w:szCs w:val="24"/>
          <w:lang w:val="ka-GE"/>
        </w:rPr>
        <w:t>ი</w:t>
      </w:r>
      <w:r w:rsidRPr="005F62FE">
        <w:rPr>
          <w:rFonts w:ascii="Sylfaen" w:hAnsi="Sylfaen"/>
          <w:sz w:val="24"/>
          <w:szCs w:val="24"/>
          <w:lang w:val="ka-GE"/>
        </w:rPr>
        <w:t>, ინგლისურ</w:t>
      </w:r>
      <w:r>
        <w:rPr>
          <w:rFonts w:ascii="Sylfaen" w:hAnsi="Sylfaen"/>
          <w:sz w:val="24"/>
          <w:szCs w:val="24"/>
          <w:lang w:val="ka-GE"/>
        </w:rPr>
        <w:t>ი</w:t>
      </w:r>
      <w:r w:rsidRPr="005F62FE">
        <w:rPr>
          <w:rFonts w:ascii="Sylfaen" w:hAnsi="Sylfaen"/>
          <w:sz w:val="24"/>
          <w:szCs w:val="24"/>
          <w:lang w:val="ka-GE"/>
        </w:rPr>
        <w:t xml:space="preserve"> და ებრაულ</w:t>
      </w:r>
      <w:r>
        <w:rPr>
          <w:rFonts w:ascii="Sylfaen" w:hAnsi="Sylfaen"/>
          <w:sz w:val="24"/>
          <w:szCs w:val="24"/>
          <w:lang w:val="ka-GE"/>
        </w:rPr>
        <w:t>ი</w:t>
      </w:r>
      <w:r w:rsidRPr="005F62FE">
        <w:rPr>
          <w:rFonts w:ascii="Sylfaen" w:hAnsi="Sylfaen"/>
          <w:sz w:val="24"/>
          <w:szCs w:val="24"/>
          <w:lang w:val="ka-GE"/>
        </w:rPr>
        <w:t>)</w:t>
      </w:r>
      <w:r>
        <w:rPr>
          <w:rFonts w:ascii="Sylfaen" w:hAnsi="Sylfaen"/>
          <w:sz w:val="24"/>
          <w:szCs w:val="24"/>
          <w:lang w:val="ka-GE"/>
        </w:rPr>
        <w:t xml:space="preserve"> წარწერა გვამცნობს, </w:t>
      </w:r>
      <w:r w:rsidRPr="005F62FE">
        <w:rPr>
          <w:rFonts w:ascii="Sylfaen" w:hAnsi="Sylfaen"/>
          <w:sz w:val="24"/>
          <w:szCs w:val="24"/>
          <w:lang w:val="ka-GE"/>
        </w:rPr>
        <w:t xml:space="preserve">60 წყვილი რკინის ფეხსაცმელი მათ ხსოვნას ეძღვნება, ვისაც 1944-1945 წლებში </w:t>
      </w:r>
      <w:r w:rsidRPr="00C66E7E">
        <w:rPr>
          <w:rFonts w:ascii="Sylfaen" w:hAnsi="Sylfaen"/>
          <w:sz w:val="24"/>
          <w:szCs w:val="24"/>
          <w:lang w:val="ka-GE"/>
        </w:rPr>
        <w:t>უნგრეთის ისრ</w:t>
      </w:r>
      <w:r>
        <w:rPr>
          <w:rFonts w:ascii="Sylfaen" w:hAnsi="Sylfaen"/>
          <w:sz w:val="24"/>
          <w:szCs w:val="24"/>
          <w:lang w:val="ka-GE"/>
        </w:rPr>
        <w:t>იანი</w:t>
      </w:r>
      <w:r w:rsidRPr="00C66E7E">
        <w:rPr>
          <w:rFonts w:ascii="Sylfaen" w:hAnsi="Sylfaen"/>
          <w:sz w:val="24"/>
          <w:szCs w:val="24"/>
          <w:lang w:val="ka-GE"/>
        </w:rPr>
        <w:t xml:space="preserve"> ჯვრის პარტიის წევრებ</w:t>
      </w:r>
      <w:r>
        <w:rPr>
          <w:rFonts w:ascii="Sylfaen" w:hAnsi="Sylfaen"/>
          <w:sz w:val="24"/>
          <w:szCs w:val="24"/>
          <w:lang w:val="ka-GE"/>
        </w:rPr>
        <w:t>ი</w:t>
      </w:r>
      <w:r w:rsidRPr="005F62FE">
        <w:rPr>
          <w:rFonts w:ascii="Sylfaen" w:hAnsi="Sylfaen"/>
          <w:sz w:val="24"/>
          <w:szCs w:val="24"/>
          <w:lang w:val="ka-GE"/>
        </w:rPr>
        <w:t xml:space="preserve"> მდინარის პირას ხვრეტდნენ, ფეხსაცმელს ნაპირზე ატოვებინებდნენ, ცხედრებს კი დუნაიში ყრიდნენ.</w:t>
      </w:r>
      <w:r>
        <w:rPr>
          <w:rFonts w:ascii="Sylfaen" w:hAnsi="Sylfaen"/>
          <w:sz w:val="24"/>
          <w:szCs w:val="24"/>
          <w:lang w:val="ka-GE"/>
        </w:rPr>
        <w:t xml:space="preserve"> მემორიალის იდეა </w:t>
      </w:r>
      <w:r w:rsidRPr="00C66E7E">
        <w:rPr>
          <w:rFonts w:ascii="Sylfaen" w:hAnsi="Sylfaen"/>
          <w:sz w:val="24"/>
          <w:szCs w:val="24"/>
          <w:lang w:val="ka-GE"/>
        </w:rPr>
        <w:t xml:space="preserve">რეჟისორ კენ </w:t>
      </w:r>
      <w:proofErr w:type="spellStart"/>
      <w:r w:rsidRPr="00C66E7E">
        <w:rPr>
          <w:rFonts w:ascii="Sylfaen" w:hAnsi="Sylfaen"/>
          <w:sz w:val="24"/>
          <w:szCs w:val="24"/>
          <w:lang w:val="ka-GE"/>
        </w:rPr>
        <w:t>ტოგაის</w:t>
      </w:r>
      <w:proofErr w:type="spellEnd"/>
      <w:r w:rsidRPr="00C66E7E">
        <w:rPr>
          <w:rFonts w:ascii="Sylfaen" w:hAnsi="Sylfaen"/>
          <w:sz w:val="24"/>
          <w:szCs w:val="24"/>
          <w:lang w:val="ka-GE"/>
        </w:rPr>
        <w:t xml:space="preserve"> (</w:t>
      </w:r>
      <w:proofErr w:type="spellStart"/>
      <w:r w:rsidRPr="00C66E7E">
        <w:rPr>
          <w:rFonts w:ascii="Sylfaen" w:hAnsi="Sylfaen"/>
          <w:sz w:val="24"/>
          <w:szCs w:val="24"/>
          <w:lang w:val="ka-GE"/>
        </w:rPr>
        <w:t>Can</w:t>
      </w:r>
      <w:proofErr w:type="spellEnd"/>
      <w:r w:rsidRPr="00C66E7E">
        <w:rPr>
          <w:rFonts w:ascii="Sylfaen" w:hAnsi="Sylfaen"/>
          <w:sz w:val="24"/>
          <w:szCs w:val="24"/>
          <w:lang w:val="ka-GE"/>
        </w:rPr>
        <w:t xml:space="preserve"> </w:t>
      </w:r>
      <w:proofErr w:type="spellStart"/>
      <w:r w:rsidRPr="00C66E7E">
        <w:rPr>
          <w:rFonts w:ascii="Sylfaen" w:hAnsi="Sylfaen"/>
          <w:sz w:val="24"/>
          <w:szCs w:val="24"/>
          <w:lang w:val="ka-GE"/>
        </w:rPr>
        <w:t>Togay</w:t>
      </w:r>
      <w:proofErr w:type="spellEnd"/>
      <w:r w:rsidRPr="00C66E7E">
        <w:rPr>
          <w:rFonts w:ascii="Sylfaen" w:hAnsi="Sylfaen"/>
          <w:sz w:val="24"/>
          <w:szCs w:val="24"/>
          <w:lang w:val="ka-GE"/>
        </w:rPr>
        <w:t xml:space="preserve">) </w:t>
      </w:r>
      <w:proofErr w:type="spellStart"/>
      <w:r w:rsidRPr="00C66E7E">
        <w:rPr>
          <w:rFonts w:ascii="Sylfaen" w:hAnsi="Sylfaen"/>
          <w:sz w:val="24"/>
          <w:szCs w:val="24"/>
          <w:lang w:val="ka-GE"/>
        </w:rPr>
        <w:t>ეკუთვნოდა</w:t>
      </w:r>
      <w:proofErr w:type="spellEnd"/>
      <w:r w:rsidRPr="00C66E7E">
        <w:rPr>
          <w:rFonts w:ascii="Sylfaen" w:hAnsi="Sylfaen"/>
          <w:sz w:val="24"/>
          <w:szCs w:val="24"/>
          <w:lang w:val="ka-GE"/>
        </w:rPr>
        <w:t xml:space="preserve">, მისი განხორციელება კი მან სკულპტორ </w:t>
      </w:r>
      <w:proofErr w:type="spellStart"/>
      <w:r w:rsidRPr="00C66E7E">
        <w:rPr>
          <w:rFonts w:ascii="Sylfaen" w:hAnsi="Sylfaen"/>
          <w:sz w:val="24"/>
          <w:szCs w:val="24"/>
          <w:lang w:val="ka-GE"/>
        </w:rPr>
        <w:t>გიულა</w:t>
      </w:r>
      <w:proofErr w:type="spellEnd"/>
      <w:r w:rsidRPr="00C66E7E">
        <w:rPr>
          <w:rFonts w:ascii="Sylfaen" w:hAnsi="Sylfaen"/>
          <w:sz w:val="24"/>
          <w:szCs w:val="24"/>
          <w:lang w:val="ka-GE"/>
        </w:rPr>
        <w:t xml:space="preserve"> პაერთან (</w:t>
      </w:r>
      <w:proofErr w:type="spellStart"/>
      <w:r w:rsidRPr="00C66E7E">
        <w:rPr>
          <w:rFonts w:ascii="Sylfaen" w:hAnsi="Sylfaen"/>
          <w:sz w:val="24"/>
          <w:szCs w:val="24"/>
          <w:lang w:val="ka-GE"/>
        </w:rPr>
        <w:t>Gyula</w:t>
      </w:r>
      <w:proofErr w:type="spellEnd"/>
      <w:r w:rsidRPr="00C66E7E">
        <w:rPr>
          <w:rFonts w:ascii="Sylfaen" w:hAnsi="Sylfaen"/>
          <w:sz w:val="24"/>
          <w:szCs w:val="24"/>
          <w:lang w:val="ka-GE"/>
        </w:rPr>
        <w:t xml:space="preserve"> </w:t>
      </w:r>
      <w:proofErr w:type="spellStart"/>
      <w:r w:rsidRPr="00C66E7E">
        <w:rPr>
          <w:rFonts w:ascii="Sylfaen" w:hAnsi="Sylfaen"/>
          <w:sz w:val="24"/>
          <w:szCs w:val="24"/>
          <w:lang w:val="ka-GE"/>
        </w:rPr>
        <w:t>Pauer</w:t>
      </w:r>
      <w:proofErr w:type="spellEnd"/>
      <w:r w:rsidRPr="00C66E7E">
        <w:rPr>
          <w:rFonts w:ascii="Sylfaen" w:hAnsi="Sylfaen"/>
          <w:sz w:val="24"/>
          <w:szCs w:val="24"/>
          <w:lang w:val="ka-GE"/>
        </w:rPr>
        <w:t>) ერთად  შეძლო. </w:t>
      </w:r>
    </w:p>
    <w:p w:rsidR="00F213D2" w:rsidRPr="005F62FE" w:rsidRDefault="00F213D2" w:rsidP="00F213D2">
      <w:pPr>
        <w:spacing w:after="0"/>
        <w:ind w:firstLine="567"/>
        <w:jc w:val="both"/>
        <w:rPr>
          <w:rFonts w:ascii="Sylfaen" w:hAnsi="Sylfaen"/>
          <w:sz w:val="24"/>
          <w:szCs w:val="24"/>
          <w:lang w:val="ka-GE"/>
        </w:rPr>
      </w:pPr>
    </w:p>
    <w:p w:rsidR="00F213D2" w:rsidRPr="0061117F" w:rsidRDefault="00F213D2" w:rsidP="00F213D2">
      <w:pPr>
        <w:spacing w:after="0"/>
        <w:ind w:firstLine="567"/>
        <w:jc w:val="both"/>
        <w:rPr>
          <w:rFonts w:ascii="Sylfaen" w:hAnsi="Sylfaen"/>
          <w:sz w:val="24"/>
          <w:szCs w:val="24"/>
          <w:lang w:val="ka-GE"/>
        </w:rPr>
      </w:pPr>
      <w:r>
        <w:rPr>
          <w:rFonts w:ascii="Sylfaen" w:hAnsi="Sylfaen"/>
          <w:sz w:val="24"/>
          <w:szCs w:val="24"/>
          <w:lang w:val="ka-GE"/>
        </w:rPr>
        <w:t xml:space="preserve"> </w:t>
      </w:r>
    </w:p>
    <w:p w:rsidR="00F213D2" w:rsidRPr="0061117F" w:rsidRDefault="00F213D2" w:rsidP="00F213D2">
      <w:pPr>
        <w:spacing w:after="0"/>
        <w:ind w:firstLine="567"/>
        <w:jc w:val="both"/>
        <w:rPr>
          <w:rFonts w:ascii="Sylfaen" w:hAnsi="Sylfaen"/>
          <w:sz w:val="24"/>
          <w:szCs w:val="24"/>
          <w:lang w:val="ka-GE"/>
        </w:rPr>
      </w:pPr>
      <w:proofErr w:type="spellStart"/>
      <w:r w:rsidRPr="0061117F">
        <w:rPr>
          <w:rFonts w:ascii="Sylfaen" w:hAnsi="Sylfaen"/>
          <w:sz w:val="24"/>
          <w:szCs w:val="24"/>
          <w:lang w:val="ka-GE"/>
        </w:rPr>
        <w:t>ინტერკულტურული</w:t>
      </w:r>
      <w:proofErr w:type="spellEnd"/>
      <w:r w:rsidRPr="0061117F">
        <w:rPr>
          <w:rFonts w:ascii="Sylfaen" w:hAnsi="Sylfaen"/>
          <w:sz w:val="24"/>
          <w:szCs w:val="24"/>
          <w:lang w:val="ka-GE"/>
        </w:rPr>
        <w:t xml:space="preserve"> დიალოგის პრინციპების დაუფლება საშუალებას მოგვცემს, გავიაზროთ კულტურათაშორისი ურთიერთობის სირთულეები, რომელიც ორი სახის გამოწვევებს მოიცავს:</w:t>
      </w:r>
    </w:p>
    <w:p w:rsidR="00F213D2" w:rsidRPr="0061117F" w:rsidRDefault="00F213D2" w:rsidP="00F213D2">
      <w:pPr>
        <w:numPr>
          <w:ilvl w:val="0"/>
          <w:numId w:val="18"/>
        </w:numPr>
        <w:spacing w:after="0"/>
        <w:jc w:val="both"/>
        <w:rPr>
          <w:rFonts w:ascii="Sylfaen" w:hAnsi="Sylfaen"/>
          <w:sz w:val="24"/>
          <w:szCs w:val="24"/>
          <w:lang w:val="ka-GE"/>
        </w:rPr>
      </w:pPr>
      <w:r w:rsidRPr="0061117F">
        <w:rPr>
          <w:rFonts w:ascii="Sylfaen" w:hAnsi="Sylfaen"/>
          <w:sz w:val="24"/>
          <w:szCs w:val="24"/>
          <w:lang w:val="ka-GE"/>
        </w:rPr>
        <w:t>ინტელექტუალურს - შევეცადოთ ნაციონალური კულტურის,  სოციალური ურთიერთობის და ქცევის  წესების არსის გაგებას, რომლებიც სხვადასხვაგვარია სხვადასხვა კულტურაში.</w:t>
      </w:r>
    </w:p>
    <w:p w:rsidR="00F213D2" w:rsidRPr="0061117F" w:rsidRDefault="00F213D2" w:rsidP="00F213D2">
      <w:pPr>
        <w:numPr>
          <w:ilvl w:val="0"/>
          <w:numId w:val="18"/>
        </w:numPr>
        <w:spacing w:after="0"/>
        <w:jc w:val="both"/>
        <w:rPr>
          <w:rFonts w:ascii="Sylfaen" w:hAnsi="Sylfaen"/>
          <w:sz w:val="24"/>
          <w:szCs w:val="24"/>
          <w:lang w:val="ka-GE"/>
        </w:rPr>
      </w:pPr>
      <w:r w:rsidRPr="0061117F">
        <w:rPr>
          <w:rFonts w:ascii="Sylfaen" w:hAnsi="Sylfaen"/>
          <w:sz w:val="24"/>
          <w:szCs w:val="24"/>
          <w:lang w:val="ka-GE"/>
        </w:rPr>
        <w:t>ემოციურს - შევძლოთ საკუთარი თავის წარმოდგენა „უცხო“ კულტურის წარმომადგენლის ადგილზე.</w:t>
      </w:r>
    </w:p>
    <w:p w:rsidR="00F213D2" w:rsidRDefault="00F213D2" w:rsidP="00C574DA">
      <w:pPr>
        <w:spacing w:after="0"/>
        <w:ind w:firstLine="567"/>
        <w:jc w:val="both"/>
        <w:rPr>
          <w:rFonts w:ascii="Sylfaen" w:hAnsi="Sylfaen"/>
          <w:sz w:val="24"/>
          <w:szCs w:val="24"/>
          <w:lang w:val="ka-GE"/>
        </w:rPr>
      </w:pPr>
    </w:p>
    <w:p w:rsidR="00011E43" w:rsidRPr="00011E43" w:rsidRDefault="00011E43" w:rsidP="00F213D2">
      <w:pPr>
        <w:spacing w:after="0"/>
        <w:jc w:val="both"/>
        <w:rPr>
          <w:rFonts w:ascii="Sylfaen" w:hAnsi="Sylfaen"/>
          <w:b/>
          <w:i/>
          <w:color w:val="365F91" w:themeColor="accent1" w:themeShade="BF"/>
          <w:sz w:val="24"/>
          <w:szCs w:val="24"/>
          <w:lang w:val="ka-GE"/>
        </w:rPr>
      </w:pPr>
    </w:p>
    <w:p w:rsidR="00011E43" w:rsidRPr="00011E43" w:rsidRDefault="00011E43" w:rsidP="00F213D2">
      <w:pPr>
        <w:spacing w:after="0"/>
        <w:jc w:val="both"/>
        <w:rPr>
          <w:rFonts w:ascii="Sylfaen" w:hAnsi="Sylfaen"/>
          <w:b/>
          <w:i/>
          <w:color w:val="365F91" w:themeColor="accent1" w:themeShade="BF"/>
          <w:sz w:val="24"/>
          <w:szCs w:val="24"/>
          <w:lang w:val="ka-GE"/>
        </w:rPr>
      </w:pPr>
      <w:r w:rsidRPr="00011E43">
        <w:rPr>
          <w:rFonts w:ascii="Sylfaen" w:hAnsi="Sylfaen"/>
          <w:b/>
          <w:i/>
          <w:color w:val="365F91" w:themeColor="accent1" w:themeShade="BF"/>
          <w:sz w:val="24"/>
          <w:szCs w:val="24"/>
          <w:lang w:val="ka-GE"/>
        </w:rPr>
        <w:t>დანართი 1</w:t>
      </w:r>
    </w:p>
    <w:p w:rsidR="00011E43" w:rsidRPr="00011E43" w:rsidRDefault="00011E43" w:rsidP="00011E43">
      <w:pPr>
        <w:spacing w:after="0"/>
        <w:jc w:val="center"/>
        <w:rPr>
          <w:rFonts w:ascii="Sylfaen" w:hAnsi="Sylfaen"/>
          <w:b/>
          <w:i/>
          <w:color w:val="365F91" w:themeColor="accent1" w:themeShade="BF"/>
          <w:sz w:val="24"/>
          <w:szCs w:val="24"/>
          <w:lang w:val="ka-GE"/>
        </w:rPr>
      </w:pPr>
      <w:r w:rsidRPr="00011E43">
        <w:rPr>
          <w:rFonts w:ascii="Sylfaen" w:hAnsi="Sylfaen"/>
          <w:b/>
          <w:i/>
          <w:color w:val="365F91" w:themeColor="accent1" w:themeShade="BF"/>
          <w:sz w:val="24"/>
          <w:szCs w:val="24"/>
          <w:lang w:val="ka-GE"/>
        </w:rPr>
        <w:t xml:space="preserve">ჯოზეფ </w:t>
      </w:r>
      <w:proofErr w:type="spellStart"/>
      <w:r w:rsidRPr="00011E43">
        <w:rPr>
          <w:rFonts w:ascii="Sylfaen" w:hAnsi="Sylfaen"/>
          <w:b/>
          <w:i/>
          <w:color w:val="365F91" w:themeColor="accent1" w:themeShade="BF"/>
          <w:sz w:val="24"/>
          <w:szCs w:val="24"/>
          <w:lang w:val="ka-GE"/>
        </w:rPr>
        <w:t>სუინას</w:t>
      </w:r>
      <w:proofErr w:type="spellEnd"/>
      <w:r w:rsidRPr="00011E43">
        <w:rPr>
          <w:rFonts w:ascii="Sylfaen" w:hAnsi="Sylfaen"/>
          <w:b/>
          <w:i/>
          <w:color w:val="365F91" w:themeColor="accent1" w:themeShade="BF"/>
          <w:sz w:val="24"/>
          <w:szCs w:val="24"/>
          <w:lang w:val="ka-GE"/>
        </w:rPr>
        <w:t xml:space="preserve"> მონათხრობი</w:t>
      </w:r>
    </w:p>
    <w:p w:rsidR="00011E43" w:rsidRPr="00011E43" w:rsidRDefault="00011E43" w:rsidP="00011E43">
      <w:pPr>
        <w:spacing w:after="0"/>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 xml:space="preserve">„მას შემდეგ, რაც ჩემმა თანამებრძოლებმა გაიგეს, რომ ინდიელი ვიყავი, ჩემი სახელი გაქრა. მე აღარ გახლდით არც </w:t>
      </w:r>
      <w:proofErr w:type="spellStart"/>
      <w:r w:rsidRPr="00011E43">
        <w:rPr>
          <w:rFonts w:ascii="Sylfaen" w:hAnsi="Sylfaen"/>
          <w:color w:val="365F91" w:themeColor="accent1" w:themeShade="BF"/>
          <w:sz w:val="24"/>
          <w:szCs w:val="24"/>
          <w:lang w:val="ka-GE"/>
        </w:rPr>
        <w:t>სუინა</w:t>
      </w:r>
      <w:proofErr w:type="spellEnd"/>
      <w:r w:rsidRPr="00011E43">
        <w:rPr>
          <w:rFonts w:ascii="Sylfaen" w:hAnsi="Sylfaen"/>
          <w:color w:val="365F91" w:themeColor="accent1" w:themeShade="BF"/>
          <w:sz w:val="24"/>
          <w:szCs w:val="24"/>
          <w:lang w:val="ka-GE"/>
        </w:rPr>
        <w:t xml:space="preserve">, არც ჯოზეფი ან ჯო; უეცრად ვიქეცი ბელადად, </w:t>
      </w:r>
      <w:proofErr w:type="spellStart"/>
      <w:r w:rsidRPr="00011E43">
        <w:rPr>
          <w:rFonts w:ascii="Sylfaen" w:hAnsi="Sylfaen"/>
          <w:color w:val="365F91" w:themeColor="accent1" w:themeShade="BF"/>
          <w:sz w:val="24"/>
          <w:szCs w:val="24"/>
          <w:lang w:val="ka-GE"/>
        </w:rPr>
        <w:t>ინდიელად</w:t>
      </w:r>
      <w:proofErr w:type="spellEnd"/>
      <w:r w:rsidRPr="00011E43">
        <w:rPr>
          <w:rFonts w:ascii="Sylfaen" w:hAnsi="Sylfaen"/>
          <w:color w:val="365F91" w:themeColor="accent1" w:themeShade="BF"/>
          <w:sz w:val="24"/>
          <w:szCs w:val="24"/>
          <w:lang w:val="ka-GE"/>
        </w:rPr>
        <w:t xml:space="preserve">, მგლის მუხლად... მიწოდებდნენ წარსულში ცნობილი ინდიელი გმირების ან ლიტერატურული პერსონაჟების სახელებს. აშშ საზღვაო ძალებში არცთუ ისე ბევრი ინდიელი მსახურობდა და მიიჩნეოდა, რომ ყველა მათგანი იყო კარგი მებრძოლი, გულადი, ფიზიკურად ძლიერი ადამიანი, შეეძლო გზის უშეცდომოდ გაკვლევა, ყველას უყვარდა სმა და იყო ჩხუბისთავი. ჩვენ არასოდეს ვიგულისხმებოდით </w:t>
      </w:r>
      <w:r w:rsidRPr="00011E43">
        <w:rPr>
          <w:rFonts w:ascii="Sylfaen" w:hAnsi="Sylfaen"/>
          <w:color w:val="365F91" w:themeColor="accent1" w:themeShade="BF"/>
          <w:sz w:val="24"/>
          <w:szCs w:val="24"/>
          <w:lang w:val="ka-GE"/>
        </w:rPr>
        <w:lastRenderedPageBreak/>
        <w:t>მეთაურებად, არამედ სანდო და ერთგულ თანამებრძოლებად და პარტნიორებად. ამ დროს კი მე ერთი ჩვეულებრივი მებრძოლი ვიყავი, ფლოტში სამსახურამდე ჩემი ალკოჰოლური გამოცდილება ორ-სამ კათხა ლუდს არ აღემატებოდა, ყველაზე თამამ ოცნებაშიც კი ვერ წარმოვიდგენდი, რომ შეიძლებოდა ჩემთვის გმირის თვისებები მოეწერათ. მაგრამ მალე თავადვე დავიჯერე, რომ ყველა ამ თვისების მატარებელი გახლდით და სტერეოტიპის შესაბამისად მოქცევაც დავიწყე. ალკოჰოლსაც დავუმეგობრდი და ხიფათსაც ადვილად ვპოულობდი, განსაკუთრებით ვიეტნამში სამსახურის დროს. საბრძოლო ჯილდოების მოვიპოვე და სასჯელიც მოვიხადე იაპონიაში, ფილიპინებსა და მექსიკაში.“</w:t>
      </w:r>
    </w:p>
    <w:p w:rsidR="00011E43" w:rsidRPr="00011E43" w:rsidRDefault="00011E43" w:rsidP="00011E43">
      <w:pPr>
        <w:spacing w:after="0"/>
        <w:jc w:val="both"/>
        <w:rPr>
          <w:rFonts w:ascii="Sylfaen" w:hAnsi="Sylfaen"/>
          <w:b/>
          <w:i/>
          <w:color w:val="365F91" w:themeColor="accent1" w:themeShade="BF"/>
          <w:sz w:val="24"/>
          <w:szCs w:val="24"/>
          <w:lang w:val="ka-GE"/>
        </w:rPr>
      </w:pPr>
    </w:p>
    <w:p w:rsidR="00F213D2" w:rsidRPr="00011E43" w:rsidRDefault="00F213D2" w:rsidP="00F213D2">
      <w:pPr>
        <w:spacing w:after="0"/>
        <w:jc w:val="both"/>
        <w:rPr>
          <w:rFonts w:ascii="Sylfaen" w:hAnsi="Sylfaen"/>
          <w:b/>
          <w:i/>
          <w:color w:val="365F91" w:themeColor="accent1" w:themeShade="BF"/>
          <w:sz w:val="24"/>
          <w:szCs w:val="24"/>
        </w:rPr>
      </w:pPr>
      <w:r w:rsidRPr="00011E43">
        <w:rPr>
          <w:rFonts w:ascii="Sylfaen" w:hAnsi="Sylfaen"/>
          <w:b/>
          <w:i/>
          <w:color w:val="365F91" w:themeColor="accent1" w:themeShade="BF"/>
          <w:sz w:val="24"/>
          <w:szCs w:val="24"/>
          <w:lang w:val="ka-GE"/>
        </w:rPr>
        <w:t>დანართი</w:t>
      </w:r>
      <w:r w:rsidR="00011E43" w:rsidRPr="00011E43">
        <w:rPr>
          <w:rFonts w:ascii="Sylfaen" w:hAnsi="Sylfaen"/>
          <w:b/>
          <w:i/>
          <w:color w:val="365F91" w:themeColor="accent1" w:themeShade="BF"/>
          <w:sz w:val="24"/>
          <w:szCs w:val="24"/>
        </w:rPr>
        <w:t xml:space="preserve"> 2</w:t>
      </w:r>
    </w:p>
    <w:p w:rsidR="00F213D2" w:rsidRPr="00011E43" w:rsidRDefault="00F213D2" w:rsidP="00F213D2">
      <w:pPr>
        <w:spacing w:after="0"/>
        <w:jc w:val="center"/>
        <w:rPr>
          <w:rFonts w:ascii="Sylfaen" w:hAnsi="Sylfaen"/>
          <w:b/>
          <w:color w:val="365F91" w:themeColor="accent1" w:themeShade="BF"/>
          <w:sz w:val="24"/>
          <w:szCs w:val="24"/>
          <w:lang w:val="ka-GE"/>
        </w:rPr>
      </w:pPr>
      <w:r w:rsidRPr="00011E43">
        <w:rPr>
          <w:rFonts w:ascii="Sylfaen" w:hAnsi="Sylfaen"/>
          <w:b/>
          <w:color w:val="365F91" w:themeColor="accent1" w:themeShade="BF"/>
          <w:sz w:val="24"/>
          <w:szCs w:val="24"/>
          <w:lang w:val="ka-GE"/>
        </w:rPr>
        <w:t xml:space="preserve">დათვი, რომელიც დათვი არ იყო (ფრანკ </w:t>
      </w:r>
      <w:proofErr w:type="spellStart"/>
      <w:r w:rsidRPr="00011E43">
        <w:rPr>
          <w:rFonts w:ascii="Sylfaen" w:hAnsi="Sylfaen"/>
          <w:b/>
          <w:color w:val="365F91" w:themeColor="accent1" w:themeShade="BF"/>
          <w:sz w:val="24"/>
          <w:szCs w:val="24"/>
          <w:lang w:val="ka-GE"/>
        </w:rPr>
        <w:t>ტაშლინის</w:t>
      </w:r>
      <w:proofErr w:type="spellEnd"/>
      <w:r w:rsidRPr="00011E43">
        <w:rPr>
          <w:rFonts w:ascii="Sylfaen" w:hAnsi="Sylfaen"/>
          <w:b/>
          <w:color w:val="365F91" w:themeColor="accent1" w:themeShade="BF"/>
          <w:sz w:val="24"/>
          <w:szCs w:val="24"/>
          <w:lang w:val="ka-GE"/>
        </w:rPr>
        <w:t xml:space="preserve"> მოთხრობა)</w:t>
      </w:r>
    </w:p>
    <w:p w:rsidR="00F213D2" w:rsidRPr="00011E43" w:rsidRDefault="00F213D2" w:rsidP="00F213D2">
      <w:pPr>
        <w:spacing w:after="0"/>
        <w:jc w:val="center"/>
        <w:rPr>
          <w:rFonts w:ascii="Sylfaen" w:hAnsi="Sylfaen"/>
          <w:b/>
          <w:color w:val="365F91" w:themeColor="accent1" w:themeShade="BF"/>
          <w:sz w:val="24"/>
          <w:szCs w:val="24"/>
          <w:lang w:val="ka-GE"/>
        </w:rPr>
      </w:pP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იყო და არა იყო რა, იყო ერთი დათვი. ერთ დღეს - მგონი სამშაბათი იყო - მან გადაწყვიტა, რომ დრო იყო ბუნაგში დაედო ბინა და ზამთრის ღრმა ძილით დაეძინა. ასეც მოიქცა. არც ისე დიდი ხნის შემდეგ - ეს უკვე ოთხშაბათ დღეს მოხდა - ტყეში, სადაც ბუნაგი იყო, ბევრი მუშა მივიდა და, სანამ დათვს ეძინა, იქ უზარმაზარი ფაბრიკა ააშენა.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გავიდა ზამთარი. დადგა გაზაფხული. დათვმა გაიღვიძა, ბუნაგიდან გამოვიდა და თვალები დააჭყიტა: სად გაქრა ტყე? სად გაქრა ბალახი? ხეები? ყვავილები? რა მოხდა? „ალბათ სიზმარში ვარ“, გაიფიქრა დათვმა, „დიახ, რა თქმა უნდა, ეს სიზმარია“. მაგრამ ეს სიზმარი არ იყო. ქარხნიდან ოსტატი გამოვიდა და მისკენ გაემართა. „აბა, სწრაფად, დაბრუნდი სამუშაო ადგილას“, უღრიალა მან დათვს. „მაგრამ მე არ ვმუშაობ ფაბრიკაში, მე დათვი ვარ“, თქვა დათვმა.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ოსტატმა გადაიხარხარა: „მშვენიერი მიზეზია სამუშაოდან თავის დასაძვრენად; დათვი ვარო, არა?“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„მაგრამ მე მართლა დათვი ვარ“, თქვა დათვმა.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ოსტატმა სიცილი შეწყვიტა: „ნუ ცდილობ ჩემს გასულელებას, შენ არ ხარ დათვი, შენ ერთი სულელი კაცი ხარ, რომელიც ბეწვის ქურქით დადის და რომელმაც წვერი უნდა გაიპარსოს. ახლა მე შენ მთავარ მმართველთან წაგიყვან“. ოსტატი გაცოფებული იყო.</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 xml:space="preserve">მთავარმა მმართველმა იგივე გაიმეორა: „ეს ერთი სულელი კაცია, რომელიც ბეწვის ქურქით დადის და რომელმაც წვერი უნდა გაიპარსოს.“ </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„გეშლებათ, მე დათვი ვარ“, თქვა დათვმა. მთავარი მმართველი ძალიან გაბრაზდა.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w:t>
      </w:r>
      <w:proofErr w:type="spellStart"/>
      <w:r w:rsidRPr="00011E43">
        <w:rPr>
          <w:rFonts w:ascii="Sylfaen" w:hAnsi="Sylfaen"/>
          <w:color w:val="365F91" w:themeColor="accent1" w:themeShade="BF"/>
          <w:sz w:val="24"/>
          <w:szCs w:val="24"/>
          <w:lang w:val="ka-GE"/>
        </w:rPr>
        <w:t>ვწუხვარ</w:t>
      </w:r>
      <w:proofErr w:type="spellEnd"/>
      <w:r w:rsidRPr="00011E43">
        <w:rPr>
          <w:rFonts w:ascii="Sylfaen" w:hAnsi="Sylfaen"/>
          <w:color w:val="365F91" w:themeColor="accent1" w:themeShade="BF"/>
          <w:sz w:val="24"/>
          <w:szCs w:val="24"/>
          <w:lang w:val="ka-GE"/>
        </w:rPr>
        <w:t>, რომ თქვენ ასე არ ფიქრობთ, მაგრამ მე მართლა დათვი ვარ“, უთხრა დათვმა.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ახლა მეორე მთავარ მმართველთან წავიდნენ. ის კიდევ უფრო განრისხდა. მესამემ კიდევ უფრო ხმამაღლა დაიყვირა: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lastRenderedPageBreak/>
        <w:t>„შენ არ ხარ დათვი. შენ ერთი სულელი კაცი ხარ ბეწვის ქურქით და წვერი უნდა გაიპარსო. ახლა მე შენ პრეზიდენტთან წაგიყვან!“</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დათვმა წამოიძახა: „ეს საშინელი შეცდომაა, რაც თავი მახსოვს, მე სულ დათვი ვარ“. სწორედ ეს უთხრა მან პრეზიდენტსაც.</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„მადლობა, რომ ეს მითხარით“, უპასუხა პრეზიდენტმა. „შენ ვერ იქნები დათვი. დათვები მხოლოდ ზოოპარკში და ცირკში არიან. ისინი არასდროს არიან ფაბრიკაში, როგორც შენ. როგორ შეიძლება დათვი იყო?“</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„მაგრამ მე დათვი ვარ“, თქვა დათვმა.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„შენ არა მარტო სულელი კაცი ხარ ბეწვის ქურქით, რომელმაც წვერი უნდა გაიპარსოს, არამედ, საშინლად ჯიუტიც ხარ. ერთხელ და სამუდამოდ უნდა დაგიმტკიცო, რომ დათვი არ ხარ“, თქვა პრეზიდენტმა.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„მაგრამ მე დათვი ვარ“, თქვა დათვმა.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პრეზიდენტმა მმართველები და დათვი მანქანაში ჩასვა და ზოოპარკისკენ გაემართა. ზოოპარკის დათვებმა თქვეს, რომ დათვი არ იყო დათვი, რადგან ის რომ დათვი ყოფილიყო, გალიაში იქნებოდა.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„მაგრამ მე დათვი ვარ“, თქვა დათვმა.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ზოოპარკიდან ცირკში გაემგზავრნენ.</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„არის ეს დათვი?“ ჰკითხა პრეზიდენტმა ცირკის დათვებს.</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 xml:space="preserve">„არა“, თქვეს მათ. „ის რომ დათვი იყოს, თავზე </w:t>
      </w:r>
      <w:proofErr w:type="spellStart"/>
      <w:r w:rsidRPr="00011E43">
        <w:rPr>
          <w:rFonts w:ascii="Sylfaen" w:hAnsi="Sylfaen"/>
          <w:color w:val="365F91" w:themeColor="accent1" w:themeShade="BF"/>
          <w:sz w:val="24"/>
          <w:szCs w:val="24"/>
          <w:lang w:val="ka-GE"/>
        </w:rPr>
        <w:t>ფერადზოლიანი</w:t>
      </w:r>
      <w:proofErr w:type="spellEnd"/>
      <w:r w:rsidRPr="00011E43">
        <w:rPr>
          <w:rFonts w:ascii="Sylfaen" w:hAnsi="Sylfaen"/>
          <w:color w:val="365F91" w:themeColor="accent1" w:themeShade="BF"/>
          <w:sz w:val="24"/>
          <w:szCs w:val="24"/>
          <w:lang w:val="ka-GE"/>
        </w:rPr>
        <w:t xml:space="preserve"> პატარა ქუდი ეხურებოდა და ველოსიპედით ისეირნებდა“.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დათვმა თქვა: „მაგრამ მე დათვი ვარ“.</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როცა პრეზიდენტი და მმართველები ფაბრიკაში დაბრუნდნენ, მათ დათვი დიდ მანქანასთან დააყენეს სამუშაოდ, ბევრ სხვა მუშასთან ერთად. დათვი ამ მანქანაზე ბევრი, ბევრი თვე მუშაობდა.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დიდი, დიდი ხნის შემდეგ ფაბრიკა დაიხურა და მუშები წავიდ-წამოვიდნენ. დათვი ბოლო იყო, ვინც იქ დარჩა. როცა დახურულ ფაბრიკას ტოვებდა, მან დაინახა, რომ ფრინველები სამხრეთისკენ მიფრინავდნენ, ხეებს ფოთლები სცვიოდა. ზამთარი ახლოვდებოდა. ძილის დრო მოდიოდა.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დათვმა გამოქვაბული იპოვა და ის იყო, შესვლას აპირებდა, რომ უეცრად შეჩერდა. „მე ვერ შევალ გამოქვაბულში. მე დათვი არ ვარ. მე სულელი კაცი ვარ, რომელიც ბეწვის ქურქით დადის და რომელმაც წვერი უნდა გაიპარსოს.“</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აცივდა. თოვლი მოვიდა. დათვი იჯდა და სიცივისგან კანკალებდა. „ნეტავ დათვი ვიყო“, ფიქრობდა ის.</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უცებ იგი ადგა და გამოქვაბულისკენ გაემართა. გამოქვაბულში სითბო და სიმყუდროვე იყო. ცივი ქარი, ყინვა და თოვლი იქ ვერ აღწევდა. დათვი გათბა.</w:t>
      </w:r>
    </w:p>
    <w:p w:rsidR="00F213D2" w:rsidRPr="00011E43" w:rsidRDefault="00F213D2" w:rsidP="00F213D2">
      <w:pPr>
        <w:spacing w:after="0"/>
        <w:ind w:firstLine="567"/>
        <w:jc w:val="both"/>
        <w:rPr>
          <w:rFonts w:ascii="Arial" w:hAnsi="Arial" w:cs="Arial"/>
          <w:color w:val="365F91" w:themeColor="accent1" w:themeShade="BF"/>
          <w:sz w:val="21"/>
          <w:szCs w:val="21"/>
        </w:rPr>
      </w:pPr>
      <w:r w:rsidRPr="00011E43">
        <w:rPr>
          <w:rFonts w:ascii="Sylfaen" w:hAnsi="Sylfaen"/>
          <w:color w:val="365F91" w:themeColor="accent1" w:themeShade="BF"/>
          <w:sz w:val="24"/>
          <w:szCs w:val="24"/>
          <w:lang w:val="ka-GE"/>
        </w:rPr>
        <w:t xml:space="preserve">დათვი დაწვა და მალე დაიძინა. ბედნიერი, ტკბილ სიზმრებს ხედავდა, ისევე როგორც ყველა დათვი ზამთრის ძილის დროს. მიუხედავად იმისა, რომ ოსტატი, პირველი მმართველი, მეორე მმართველი, მესამე მმართველი, პრეზიდენტი, ზოოპარკის დათვები და ცირკის დათვები ამბობდნენ, რომ იგი სულელი კაცი იყო, </w:t>
      </w:r>
      <w:r w:rsidRPr="00011E43">
        <w:rPr>
          <w:rFonts w:ascii="Sylfaen" w:hAnsi="Sylfaen"/>
          <w:color w:val="365F91" w:themeColor="accent1" w:themeShade="BF"/>
          <w:sz w:val="24"/>
          <w:szCs w:val="24"/>
          <w:lang w:val="ka-GE"/>
        </w:rPr>
        <w:lastRenderedPageBreak/>
        <w:t>რომელიც ბეწვის ქურქით დადიოდა და რომელსაც წვერი უნდა გაეპარსა, არ მგონია, რომ დათვს ეს სჯეროდა. შენ როგორ ფიქრობ? არა, ეს არ იყო სულელი კაცი, და არც სულელი დათვი გახლდათ.</w:t>
      </w:r>
    </w:p>
    <w:sectPr w:rsidR="00F213D2" w:rsidRPr="00011E43" w:rsidSect="00403B10">
      <w:footerReference w:type="default" r:id="rId8"/>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3C8" w:rsidRDefault="00FC03C8" w:rsidP="00220C64">
      <w:pPr>
        <w:spacing w:after="0" w:line="240" w:lineRule="auto"/>
      </w:pPr>
      <w:r>
        <w:separator/>
      </w:r>
    </w:p>
  </w:endnote>
  <w:endnote w:type="continuationSeparator" w:id="0">
    <w:p w:rsidR="00FC03C8" w:rsidRDefault="00FC03C8" w:rsidP="002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LitNusx">
    <w:altName w:val="Courier New"/>
    <w:charset w:val="00"/>
    <w:family w:val="swiss"/>
    <w:pitch w:val="variable"/>
    <w:sig w:usb0="00000001" w:usb1="00000000" w:usb2="00000000" w:usb3="00000000" w:csb0="0000001B" w:csb1="00000000"/>
  </w:font>
  <w:font w:name="AKolkhetyN">
    <w:altName w:val="AKolkhety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ebkit-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1744"/>
      <w:docPartObj>
        <w:docPartGallery w:val="Page Numbers (Bottom of Page)"/>
        <w:docPartUnique/>
      </w:docPartObj>
    </w:sdtPr>
    <w:sdtEndPr/>
    <w:sdtContent>
      <w:p w:rsidR="007C0B07" w:rsidRDefault="00E24706">
        <w:pPr>
          <w:pStyle w:val="Footer"/>
          <w:jc w:val="right"/>
        </w:pPr>
        <w:r>
          <w:fldChar w:fldCharType="begin"/>
        </w:r>
        <w:r>
          <w:instrText xml:space="preserve"> PAGE   \* MERGEFORMAT </w:instrText>
        </w:r>
        <w:r>
          <w:fldChar w:fldCharType="separate"/>
        </w:r>
        <w:r w:rsidR="00406799">
          <w:rPr>
            <w:noProof/>
          </w:rPr>
          <w:t>13</w:t>
        </w:r>
        <w:r>
          <w:rPr>
            <w:noProof/>
          </w:rPr>
          <w:fldChar w:fldCharType="end"/>
        </w:r>
      </w:p>
    </w:sdtContent>
  </w:sdt>
  <w:p w:rsidR="007C0B07" w:rsidRPr="00DE7D36" w:rsidRDefault="004C6177">
    <w:pPr>
      <w:pStyle w:val="Footer"/>
      <w:rPr>
        <w:rFonts w:ascii="Sylfaen" w:hAnsi="Sylfaen"/>
        <w:i/>
      </w:rPr>
    </w:pPr>
    <w:proofErr w:type="spellStart"/>
    <w:r>
      <w:rPr>
        <w:rFonts w:ascii="Sylfaen" w:hAnsi="Sylfaen"/>
        <w:i/>
        <w:lang w:val="ka-GE"/>
      </w:rPr>
      <w:t>ინტერკულტურული</w:t>
    </w:r>
    <w:proofErr w:type="spellEnd"/>
    <w:r>
      <w:rPr>
        <w:rFonts w:ascii="Sylfaen" w:hAnsi="Sylfaen"/>
        <w:i/>
        <w:lang w:val="ka-GE"/>
      </w:rPr>
      <w:t xml:space="preserve"> დიალოგის პრინციპები</w:t>
    </w:r>
    <w:r w:rsidR="00AE44F1">
      <w:rPr>
        <w:rFonts w:ascii="Sylfaen" w:hAnsi="Sylfaen"/>
        <w:i/>
      </w:rPr>
      <w:t>.</w:t>
    </w:r>
    <w:r w:rsidR="00773F36">
      <w:rPr>
        <w:rFonts w:ascii="Sylfaen" w:hAnsi="Sylfaen"/>
        <w:i/>
        <w:lang w:val="ka-GE"/>
      </w:rPr>
      <w:t xml:space="preserve"> 201</w:t>
    </w:r>
    <w:r w:rsidR="00673558">
      <w:rPr>
        <w:rFonts w:ascii="Sylfaen" w:hAnsi="Sylfaen"/>
        <w:i/>
        <w:lang w:val="ka-GE"/>
      </w:rPr>
      <w:t>6</w:t>
    </w:r>
    <w:r w:rsidR="00DE7D36">
      <w:rPr>
        <w:rFonts w:ascii="Sylfaen" w:hAnsi="Sylfaen"/>
        <w:i/>
        <w:lang w:val="ka-GE"/>
      </w:rPr>
      <w:t>-201</w:t>
    </w:r>
    <w:r w:rsidR="00673558">
      <w:rPr>
        <w:rFonts w:ascii="Sylfaen" w:hAnsi="Sylfaen"/>
        <w:i/>
        <w:lang w:val="ka-GE"/>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3C8" w:rsidRDefault="00FC03C8" w:rsidP="00220C64">
      <w:pPr>
        <w:spacing w:after="0" w:line="240" w:lineRule="auto"/>
      </w:pPr>
      <w:r>
        <w:separator/>
      </w:r>
    </w:p>
  </w:footnote>
  <w:footnote w:type="continuationSeparator" w:id="0">
    <w:p w:rsidR="00FC03C8" w:rsidRDefault="00FC03C8" w:rsidP="00220C64">
      <w:pPr>
        <w:spacing w:after="0" w:line="240" w:lineRule="auto"/>
      </w:pPr>
      <w:r>
        <w:continuationSeparator/>
      </w:r>
    </w:p>
  </w:footnote>
  <w:footnote w:id="1">
    <w:p w:rsidR="00406799" w:rsidRPr="009C32C8" w:rsidRDefault="00406799" w:rsidP="00406799">
      <w:pPr>
        <w:pStyle w:val="FootnoteText"/>
        <w:spacing w:after="0"/>
        <w:jc w:val="both"/>
        <w:rPr>
          <w:rFonts w:ascii="Sylfaen" w:hAnsi="Sylfaen"/>
          <w:lang w:val="ka-GE"/>
        </w:rPr>
      </w:pPr>
      <w:r>
        <w:rPr>
          <w:rStyle w:val="FootnoteReference"/>
        </w:rPr>
        <w:footnoteRef/>
      </w:r>
      <w:r>
        <w:t xml:space="preserve"> </w:t>
      </w:r>
      <w:r>
        <w:rPr>
          <w:rFonts w:ascii="Sylfaen" w:hAnsi="Sylfaen"/>
          <w:lang w:val="ka-GE"/>
        </w:rPr>
        <w:t xml:space="preserve">„ჯიმ ქროუ“ - </w:t>
      </w:r>
      <w:proofErr w:type="spellStart"/>
      <w:r>
        <w:rPr>
          <w:rFonts w:ascii="Sylfaen" w:hAnsi="Sylfaen"/>
          <w:lang w:val="ka-GE"/>
        </w:rPr>
        <w:t>აფრო</w:t>
      </w:r>
      <w:proofErr w:type="spellEnd"/>
      <w:r>
        <w:rPr>
          <w:rFonts w:ascii="Sylfaen" w:hAnsi="Sylfaen"/>
          <w:lang w:val="ka-GE"/>
        </w:rPr>
        <w:t>-ამერიკელების დამამცირებელი სახელი, აშშ-ში დამკვიდრდა 1830-იანი წლებიდან.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755_"/>
      </v:shape>
    </w:pict>
  </w:numPicBullet>
  <w:abstractNum w:abstractNumId="0" w15:restartNumberingAfterBreak="0">
    <w:nsid w:val="036E4E58"/>
    <w:multiLevelType w:val="hybridMultilevel"/>
    <w:tmpl w:val="982A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38BD"/>
    <w:multiLevelType w:val="hybridMultilevel"/>
    <w:tmpl w:val="C3A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6285"/>
    <w:multiLevelType w:val="hybridMultilevel"/>
    <w:tmpl w:val="036A4EAA"/>
    <w:lvl w:ilvl="0" w:tplc="4B62821A">
      <w:start w:val="1"/>
      <w:numFmt w:val="bullet"/>
      <w:lvlText w:val=""/>
      <w:lvlJc w:val="left"/>
      <w:pPr>
        <w:ind w:left="720" w:hanging="360"/>
      </w:pPr>
      <w:rPr>
        <w:rFonts w:ascii="Symbol" w:hAnsi="Symbol" w:hint="default"/>
        <w:color w:val="4F81B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D33D96"/>
    <w:multiLevelType w:val="hybridMultilevel"/>
    <w:tmpl w:val="B4A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61003"/>
    <w:multiLevelType w:val="hybridMultilevel"/>
    <w:tmpl w:val="0254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D70C7"/>
    <w:multiLevelType w:val="hybridMultilevel"/>
    <w:tmpl w:val="ADC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F08A3"/>
    <w:multiLevelType w:val="hybridMultilevel"/>
    <w:tmpl w:val="216448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EBC029F"/>
    <w:multiLevelType w:val="hybridMultilevel"/>
    <w:tmpl w:val="8384077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434331D5"/>
    <w:multiLevelType w:val="hybridMultilevel"/>
    <w:tmpl w:val="0B7E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14576"/>
    <w:multiLevelType w:val="hybridMultilevel"/>
    <w:tmpl w:val="80C0BBF0"/>
    <w:lvl w:ilvl="0" w:tplc="33AA642C">
      <w:start w:val="1"/>
      <w:numFmt w:val="bullet"/>
      <w:lvlText w:val=""/>
      <w:lvlPicBulletId w:val="0"/>
      <w:lvlJc w:val="left"/>
      <w:pPr>
        <w:ind w:left="72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503534BF"/>
    <w:multiLevelType w:val="hybridMultilevel"/>
    <w:tmpl w:val="800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C3167"/>
    <w:multiLevelType w:val="hybridMultilevel"/>
    <w:tmpl w:val="9772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32AED"/>
    <w:multiLevelType w:val="hybridMultilevel"/>
    <w:tmpl w:val="502E4426"/>
    <w:lvl w:ilvl="0" w:tplc="C02264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80501E7"/>
    <w:multiLevelType w:val="hybridMultilevel"/>
    <w:tmpl w:val="72C2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66EE1"/>
    <w:multiLevelType w:val="hybridMultilevel"/>
    <w:tmpl w:val="FA2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63A77"/>
    <w:multiLevelType w:val="hybridMultilevel"/>
    <w:tmpl w:val="D96CC3E0"/>
    <w:lvl w:ilvl="0" w:tplc="040EFBF0">
      <w:start w:val="1"/>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AD92454"/>
    <w:multiLevelType w:val="hybridMultilevel"/>
    <w:tmpl w:val="C30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21F53"/>
    <w:multiLevelType w:val="hybridMultilevel"/>
    <w:tmpl w:val="D8EEE236"/>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num w:numId="1">
    <w:abstractNumId w:val="5"/>
  </w:num>
  <w:num w:numId="2">
    <w:abstractNumId w:val="4"/>
  </w:num>
  <w:num w:numId="3">
    <w:abstractNumId w:val="9"/>
  </w:num>
  <w:num w:numId="4">
    <w:abstractNumId w:val="7"/>
  </w:num>
  <w:num w:numId="5">
    <w:abstractNumId w:val="2"/>
  </w:num>
  <w:num w:numId="6">
    <w:abstractNumId w:val="12"/>
  </w:num>
  <w:num w:numId="7">
    <w:abstractNumId w:val="16"/>
  </w:num>
  <w:num w:numId="8">
    <w:abstractNumId w:val="3"/>
  </w:num>
  <w:num w:numId="9">
    <w:abstractNumId w:val="0"/>
  </w:num>
  <w:num w:numId="10">
    <w:abstractNumId w:val="10"/>
  </w:num>
  <w:num w:numId="11">
    <w:abstractNumId w:val="14"/>
  </w:num>
  <w:num w:numId="12">
    <w:abstractNumId w:val="1"/>
  </w:num>
  <w:num w:numId="13">
    <w:abstractNumId w:val="8"/>
  </w:num>
  <w:num w:numId="14">
    <w:abstractNumId w:val="13"/>
  </w:num>
  <w:num w:numId="15">
    <w:abstractNumId w:val="15"/>
  </w:num>
  <w:num w:numId="16">
    <w:abstractNumId w:val="17"/>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6E98"/>
    <w:rsid w:val="00011E43"/>
    <w:rsid w:val="00027F3D"/>
    <w:rsid w:val="00076E98"/>
    <w:rsid w:val="000A770C"/>
    <w:rsid w:val="000B0463"/>
    <w:rsid w:val="000D1EF8"/>
    <w:rsid w:val="000F2340"/>
    <w:rsid w:val="00107F2C"/>
    <w:rsid w:val="0012004D"/>
    <w:rsid w:val="00127997"/>
    <w:rsid w:val="001B3669"/>
    <w:rsid w:val="001C7B26"/>
    <w:rsid w:val="001E4126"/>
    <w:rsid w:val="001E7763"/>
    <w:rsid w:val="00220C64"/>
    <w:rsid w:val="0029572A"/>
    <w:rsid w:val="002C23F0"/>
    <w:rsid w:val="00316D91"/>
    <w:rsid w:val="003701D6"/>
    <w:rsid w:val="003D52BF"/>
    <w:rsid w:val="00403B10"/>
    <w:rsid w:val="00406799"/>
    <w:rsid w:val="0043096B"/>
    <w:rsid w:val="00437D07"/>
    <w:rsid w:val="00482BE5"/>
    <w:rsid w:val="004C6177"/>
    <w:rsid w:val="004D01C8"/>
    <w:rsid w:val="004E17D4"/>
    <w:rsid w:val="004E5E7E"/>
    <w:rsid w:val="004F7BA9"/>
    <w:rsid w:val="0052469E"/>
    <w:rsid w:val="0056547D"/>
    <w:rsid w:val="00594595"/>
    <w:rsid w:val="006478FF"/>
    <w:rsid w:val="00650918"/>
    <w:rsid w:val="00650E0E"/>
    <w:rsid w:val="00653D9C"/>
    <w:rsid w:val="00665067"/>
    <w:rsid w:val="00666291"/>
    <w:rsid w:val="00673558"/>
    <w:rsid w:val="006A5A62"/>
    <w:rsid w:val="006E12F6"/>
    <w:rsid w:val="006F1BD8"/>
    <w:rsid w:val="00710975"/>
    <w:rsid w:val="0072593E"/>
    <w:rsid w:val="007273CD"/>
    <w:rsid w:val="0074345E"/>
    <w:rsid w:val="00773F36"/>
    <w:rsid w:val="00794126"/>
    <w:rsid w:val="007C0B07"/>
    <w:rsid w:val="00840B96"/>
    <w:rsid w:val="00882481"/>
    <w:rsid w:val="00887335"/>
    <w:rsid w:val="00894036"/>
    <w:rsid w:val="008B24C7"/>
    <w:rsid w:val="008C749E"/>
    <w:rsid w:val="008F1AFE"/>
    <w:rsid w:val="008F21E1"/>
    <w:rsid w:val="0092283F"/>
    <w:rsid w:val="00957E0A"/>
    <w:rsid w:val="00970993"/>
    <w:rsid w:val="009931D9"/>
    <w:rsid w:val="00A7028D"/>
    <w:rsid w:val="00A72B40"/>
    <w:rsid w:val="00AE44F1"/>
    <w:rsid w:val="00B01A1F"/>
    <w:rsid w:val="00B15E4B"/>
    <w:rsid w:val="00B41F8D"/>
    <w:rsid w:val="00B76C11"/>
    <w:rsid w:val="00C4254E"/>
    <w:rsid w:val="00C574DA"/>
    <w:rsid w:val="00C85BAD"/>
    <w:rsid w:val="00CB59A6"/>
    <w:rsid w:val="00CE3D2B"/>
    <w:rsid w:val="00CE6489"/>
    <w:rsid w:val="00D24D9B"/>
    <w:rsid w:val="00D55824"/>
    <w:rsid w:val="00DE7D36"/>
    <w:rsid w:val="00E02B9F"/>
    <w:rsid w:val="00E24706"/>
    <w:rsid w:val="00E7254F"/>
    <w:rsid w:val="00EA2510"/>
    <w:rsid w:val="00EC4351"/>
    <w:rsid w:val="00F07ED5"/>
    <w:rsid w:val="00F213D2"/>
    <w:rsid w:val="00F21A32"/>
    <w:rsid w:val="00F23365"/>
    <w:rsid w:val="00FC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EBC4E2A-6E58-4871-94C3-9743368A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98"/>
    <w:rPr>
      <w:rFonts w:ascii="Calibri" w:eastAsia="Calibri" w:hAnsi="Calibri" w:cs="Times New Roman"/>
    </w:rPr>
  </w:style>
  <w:style w:type="paragraph" w:styleId="Heading5">
    <w:name w:val="heading 5"/>
    <w:basedOn w:val="Normal"/>
    <w:next w:val="Normal"/>
    <w:link w:val="Heading5Char"/>
    <w:uiPriority w:val="9"/>
    <w:semiHidden/>
    <w:unhideWhenUsed/>
    <w:qFormat/>
    <w:rsid w:val="00B76C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98"/>
    <w:pPr>
      <w:ind w:left="720"/>
      <w:contextualSpacing/>
    </w:pPr>
  </w:style>
  <w:style w:type="paragraph" w:styleId="NormalWeb">
    <w:name w:val="Normal (Web)"/>
    <w:basedOn w:val="Normal"/>
    <w:uiPriority w:val="99"/>
    <w:unhideWhenUsed/>
    <w:rsid w:val="00076E9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076E98"/>
    <w:rPr>
      <w:color w:val="0000FF"/>
      <w:u w:val="single"/>
    </w:rPr>
  </w:style>
  <w:style w:type="paragraph" w:styleId="BalloonText">
    <w:name w:val="Balloon Text"/>
    <w:basedOn w:val="Normal"/>
    <w:link w:val="BalloonTextChar"/>
    <w:uiPriority w:val="99"/>
    <w:semiHidden/>
    <w:unhideWhenUsed/>
    <w:rsid w:val="0007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E98"/>
    <w:rPr>
      <w:rFonts w:ascii="Tahoma" w:eastAsia="Calibri" w:hAnsi="Tahoma" w:cs="Tahoma"/>
      <w:sz w:val="16"/>
      <w:szCs w:val="16"/>
    </w:rPr>
  </w:style>
  <w:style w:type="paragraph" w:styleId="BodyTextIndent2">
    <w:name w:val="Body Text Indent 2"/>
    <w:basedOn w:val="Normal"/>
    <w:link w:val="BodyTextIndent2Char"/>
    <w:semiHidden/>
    <w:rsid w:val="00D55824"/>
    <w:pPr>
      <w:spacing w:after="0" w:line="240" w:lineRule="auto"/>
      <w:ind w:firstLine="720"/>
    </w:pPr>
    <w:rPr>
      <w:rFonts w:ascii="GEO-LitNusx" w:eastAsia="Times New Roman" w:hAnsi="GEO-LitNusx"/>
      <w:sz w:val="20"/>
      <w:szCs w:val="20"/>
    </w:rPr>
  </w:style>
  <w:style w:type="character" w:customStyle="1" w:styleId="BodyTextIndent2Char">
    <w:name w:val="Body Text Indent 2 Char"/>
    <w:basedOn w:val="DefaultParagraphFont"/>
    <w:link w:val="BodyTextIndent2"/>
    <w:semiHidden/>
    <w:rsid w:val="00D55824"/>
    <w:rPr>
      <w:rFonts w:ascii="GEO-LitNusx" w:eastAsia="Times New Roman" w:hAnsi="GEO-LitNusx" w:cs="Times New Roman"/>
      <w:sz w:val="20"/>
      <w:szCs w:val="20"/>
    </w:rPr>
  </w:style>
  <w:style w:type="character" w:customStyle="1" w:styleId="apple-style-span">
    <w:name w:val="apple-style-span"/>
    <w:basedOn w:val="DefaultParagraphFont"/>
    <w:rsid w:val="00220C64"/>
  </w:style>
  <w:style w:type="paragraph" w:styleId="FootnoteText">
    <w:name w:val="footnote text"/>
    <w:basedOn w:val="Normal"/>
    <w:link w:val="FootnoteTextChar"/>
    <w:uiPriority w:val="99"/>
    <w:unhideWhenUsed/>
    <w:rsid w:val="00220C64"/>
    <w:rPr>
      <w:sz w:val="20"/>
      <w:szCs w:val="20"/>
    </w:rPr>
  </w:style>
  <w:style w:type="character" w:customStyle="1" w:styleId="FootnoteTextChar">
    <w:name w:val="Footnote Text Char"/>
    <w:basedOn w:val="DefaultParagraphFont"/>
    <w:link w:val="FootnoteText"/>
    <w:uiPriority w:val="99"/>
    <w:rsid w:val="00220C64"/>
    <w:rPr>
      <w:rFonts w:ascii="Calibri" w:eastAsia="Calibri" w:hAnsi="Calibri" w:cs="Times New Roman"/>
      <w:sz w:val="20"/>
      <w:szCs w:val="20"/>
    </w:rPr>
  </w:style>
  <w:style w:type="character" w:styleId="FootnoteReference">
    <w:name w:val="footnote reference"/>
    <w:basedOn w:val="DefaultParagraphFont"/>
    <w:uiPriority w:val="99"/>
    <w:unhideWhenUsed/>
    <w:rsid w:val="00220C64"/>
    <w:rPr>
      <w:vertAlign w:val="superscript"/>
    </w:rPr>
  </w:style>
  <w:style w:type="paragraph" w:styleId="Header">
    <w:name w:val="header"/>
    <w:basedOn w:val="Normal"/>
    <w:link w:val="HeaderChar"/>
    <w:uiPriority w:val="99"/>
    <w:unhideWhenUsed/>
    <w:rsid w:val="00220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C64"/>
    <w:rPr>
      <w:rFonts w:ascii="Calibri" w:eastAsia="Calibri" w:hAnsi="Calibri" w:cs="Times New Roman"/>
    </w:rPr>
  </w:style>
  <w:style w:type="paragraph" w:styleId="Footer">
    <w:name w:val="footer"/>
    <w:basedOn w:val="Normal"/>
    <w:link w:val="FooterChar"/>
    <w:uiPriority w:val="99"/>
    <w:unhideWhenUsed/>
    <w:rsid w:val="00220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C64"/>
    <w:rPr>
      <w:rFonts w:ascii="Calibri" w:eastAsia="Calibri" w:hAnsi="Calibri" w:cs="Times New Roman"/>
    </w:rPr>
  </w:style>
  <w:style w:type="character" w:customStyle="1" w:styleId="Heading5Char">
    <w:name w:val="Heading 5 Char"/>
    <w:basedOn w:val="DefaultParagraphFont"/>
    <w:link w:val="Heading5"/>
    <w:uiPriority w:val="9"/>
    <w:semiHidden/>
    <w:rsid w:val="00B76C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8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EC4351"/>
    <w:rPr>
      <w:rFonts w:cs="AKolkhetyN"/>
      <w:color w:val="000000"/>
      <w:sz w:val="40"/>
      <w:szCs w:val="40"/>
    </w:rPr>
  </w:style>
  <w:style w:type="paragraph" w:customStyle="1" w:styleId="Pa9">
    <w:name w:val="Pa9"/>
    <w:basedOn w:val="Normal"/>
    <w:next w:val="Normal"/>
    <w:uiPriority w:val="99"/>
    <w:rsid w:val="00EC4351"/>
    <w:pPr>
      <w:autoSpaceDE w:val="0"/>
      <w:autoSpaceDN w:val="0"/>
      <w:adjustRightInd w:val="0"/>
      <w:spacing w:after="0" w:line="181" w:lineRule="atLeast"/>
    </w:pPr>
    <w:rPr>
      <w:rFonts w:ascii="AKolkhetyN" w:eastAsiaTheme="minorHAnsi" w:hAnsi="AKolkhetyN" w:cstheme="minorBidi"/>
      <w:sz w:val="24"/>
      <w:szCs w:val="24"/>
    </w:rPr>
  </w:style>
  <w:style w:type="character" w:customStyle="1" w:styleId="apple-converted-space">
    <w:name w:val="apple-converted-space"/>
    <w:basedOn w:val="DefaultParagraphFont"/>
    <w:rsid w:val="00F2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tionary.org/wiki/%CF%83%CF%84%CE%B5%CF%81%CE%B5%CF%8C%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905</TotalTime>
  <Pages>1</Pages>
  <Words>4220</Words>
  <Characters>24058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32</cp:revision>
  <dcterms:created xsi:type="dcterms:W3CDTF">2011-04-11T20:27:00Z</dcterms:created>
  <dcterms:modified xsi:type="dcterms:W3CDTF">2017-04-04T21:46:00Z</dcterms:modified>
</cp:coreProperties>
</file>