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AE689C" w:rsidRDefault="00AE689C">
      <w:pPr>
        <w:rPr>
          <w:rFonts w:ascii="Sylfaen" w:hAnsi="Sylfaen"/>
        </w:rPr>
      </w:pPr>
      <w:r>
        <w:rPr>
          <w:rFonts w:ascii="Sylfaen" w:hAnsi="Sylfaen"/>
        </w:rPr>
        <w:t xml:space="preserve">Margaret Macmillan. The Uses and Abuses of History. Profile Books, 2009. </w:t>
      </w:r>
      <w:r w:rsidRPr="00AE689C">
        <w:rPr>
          <w:rFonts w:ascii="Sylfaen" w:hAnsi="Sylfaen"/>
          <w:b/>
        </w:rPr>
        <w:t>Chapter 4</w:t>
      </w:r>
      <w:r>
        <w:rPr>
          <w:rFonts w:ascii="Sylfaen" w:hAnsi="Sylfaen"/>
        </w:rPr>
        <w:t xml:space="preserve"> – History and Identity (p. 51-78), </w:t>
      </w:r>
      <w:r w:rsidRPr="00AE689C">
        <w:rPr>
          <w:rFonts w:ascii="Sylfaen" w:hAnsi="Sylfaen"/>
          <w:b/>
        </w:rPr>
        <w:t>Chapter 5</w:t>
      </w:r>
      <w:r>
        <w:rPr>
          <w:rFonts w:ascii="Sylfaen" w:hAnsi="Sylfaen"/>
        </w:rPr>
        <w:t xml:space="preserve"> – Histo</w:t>
      </w:r>
      <w:bookmarkStart w:id="0" w:name="_GoBack"/>
      <w:bookmarkEnd w:id="0"/>
      <w:r>
        <w:rPr>
          <w:rFonts w:ascii="Sylfaen" w:hAnsi="Sylfaen"/>
        </w:rPr>
        <w:t>ry and Nationalism (p. 79-90).</w:t>
      </w:r>
    </w:p>
    <w:sectPr w:rsidR="00F45044" w:rsidRPr="00AE689C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78"/>
    <w:rsid w:val="00552C03"/>
    <w:rsid w:val="00937C78"/>
    <w:rsid w:val="00AE689C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5EAFB-CB79-4565-87F7-0672EEB2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2016-12-01T13:37:00Z</dcterms:created>
  <dcterms:modified xsi:type="dcterms:W3CDTF">2016-12-01T13:43:00Z</dcterms:modified>
</cp:coreProperties>
</file>