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Pr="00236F2B" w:rsidRDefault="00236F2B" w:rsidP="00236F2B">
      <w:pPr>
        <w:spacing w:line="360" w:lineRule="auto"/>
        <w:rPr>
          <w:rFonts w:ascii="Sylfaen" w:hAnsi="Sylfaen"/>
          <w:sz w:val="24"/>
          <w:lang w:val="ka-GE"/>
        </w:rPr>
      </w:pPr>
      <w:r w:rsidRPr="00236F2B">
        <w:rPr>
          <w:rFonts w:ascii="Sylfaen" w:hAnsi="Sylfaen"/>
          <w:b/>
          <w:sz w:val="24"/>
          <w:lang w:val="ka-GE"/>
        </w:rPr>
        <w:t>პიტერ ბერკი.</w:t>
      </w:r>
      <w:r w:rsidRPr="00236F2B">
        <w:rPr>
          <w:rFonts w:ascii="Sylfaen" w:hAnsi="Sylfaen"/>
          <w:sz w:val="24"/>
          <w:lang w:val="ka-GE"/>
        </w:rPr>
        <w:t xml:space="preserve"> უვერტიურა: ახალი ისტორია. მისი წარსული და მომავალი. წიგნში „ისტორიის შესახებ“. ილიას სახელმწ</w:t>
      </w:r>
      <w:bookmarkStart w:id="0" w:name="_GoBack"/>
      <w:bookmarkEnd w:id="0"/>
      <w:r w:rsidRPr="00236F2B">
        <w:rPr>
          <w:rFonts w:ascii="Sylfaen" w:hAnsi="Sylfaen"/>
          <w:sz w:val="24"/>
          <w:lang w:val="ka-GE"/>
        </w:rPr>
        <w:t>იფო უნივერსიტეტი, თბილისი, 2010, გვ. 7-31.</w:t>
      </w:r>
    </w:p>
    <w:sectPr w:rsidR="00F45044" w:rsidRPr="00236F2B" w:rsidSect="00236F2B">
      <w:pgSz w:w="11907" w:h="16840" w:code="9"/>
      <w:pgMar w:top="1560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E1"/>
    <w:rsid w:val="00236F2B"/>
    <w:rsid w:val="005171E1"/>
    <w:rsid w:val="00552C0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8137C-8EB5-455B-ADAB-24DC24F2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3</cp:revision>
  <dcterms:created xsi:type="dcterms:W3CDTF">2016-10-06T20:38:00Z</dcterms:created>
  <dcterms:modified xsi:type="dcterms:W3CDTF">2016-10-06T20:43:00Z</dcterms:modified>
</cp:coreProperties>
</file>