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BF" w:rsidRPr="001C4EE1" w:rsidRDefault="001C4EE1">
      <w:pPr>
        <w:rPr>
          <w:rFonts w:ascii="Sylfaen" w:hAnsi="Sylfaen"/>
          <w:lang w:val="ka-GE"/>
        </w:rPr>
      </w:pPr>
      <w:hyperlink r:id="rId5" w:history="1">
        <w:r w:rsidRPr="000C131E">
          <w:rPr>
            <w:rStyle w:val="Hyperlink"/>
          </w:rPr>
          <w:t>http://culturedialogue.com/resources/library/translations/toynbee.shtml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9F53BF" w:rsidRPr="001C4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C"/>
    <w:rsid w:val="00036A4C"/>
    <w:rsid w:val="001C4EE1"/>
    <w:rsid w:val="009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translations/toynbe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2017-12-06T06:51:00Z</dcterms:created>
  <dcterms:modified xsi:type="dcterms:W3CDTF">2017-12-06T06:53:00Z</dcterms:modified>
</cp:coreProperties>
</file>